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0FAD8" w14:textId="77777777" w:rsidR="00BE3283" w:rsidRPr="006C6047" w:rsidRDefault="00AA7FA5" w:rsidP="006C6047">
      <w:pPr>
        <w:spacing w:after="0" w:line="240" w:lineRule="auto"/>
        <w:jc w:val="center"/>
        <w:rPr>
          <w:rFonts w:asciiTheme="minorHAnsi" w:hAnsiTheme="minorHAnsi"/>
          <w:b/>
          <w:sz w:val="20"/>
          <w:szCs w:val="20"/>
        </w:rPr>
      </w:pPr>
      <w:r w:rsidRPr="006C6047">
        <w:rPr>
          <w:rFonts w:asciiTheme="minorHAnsi" w:hAnsiTheme="minorHAnsi"/>
          <w:b/>
          <w:sz w:val="20"/>
          <w:szCs w:val="20"/>
        </w:rPr>
        <w:t xml:space="preserve">PROPUESTA DE </w:t>
      </w:r>
      <w:r w:rsidR="00BE3283" w:rsidRPr="006C6047">
        <w:rPr>
          <w:rFonts w:asciiTheme="minorHAnsi" w:hAnsiTheme="minorHAnsi"/>
          <w:b/>
          <w:sz w:val="20"/>
          <w:szCs w:val="20"/>
        </w:rPr>
        <w:t>DOCUMENTO MEMORANDO</w:t>
      </w:r>
    </w:p>
    <w:p w14:paraId="51641805" w14:textId="77777777" w:rsidR="00BE3283" w:rsidRPr="006C6047" w:rsidRDefault="00BE3283" w:rsidP="006C6047">
      <w:pPr>
        <w:spacing w:after="0" w:line="240" w:lineRule="auto"/>
        <w:jc w:val="both"/>
        <w:rPr>
          <w:rFonts w:asciiTheme="minorHAnsi" w:hAnsiTheme="minorHAnsi"/>
          <w:b/>
          <w:sz w:val="20"/>
          <w:szCs w:val="20"/>
        </w:rPr>
      </w:pPr>
    </w:p>
    <w:p w14:paraId="07FA52B5" w14:textId="7352D249" w:rsidR="001B5EAB" w:rsidRPr="006C6047" w:rsidRDefault="00D64D25" w:rsidP="006C6047">
      <w:pPr>
        <w:spacing w:after="0" w:line="240" w:lineRule="auto"/>
        <w:jc w:val="both"/>
        <w:rPr>
          <w:rFonts w:asciiTheme="minorHAnsi" w:hAnsiTheme="minorHAnsi"/>
          <w:sz w:val="20"/>
          <w:szCs w:val="20"/>
        </w:rPr>
      </w:pPr>
      <w:r w:rsidRPr="006C6047">
        <w:rPr>
          <w:rFonts w:asciiTheme="minorHAnsi" w:hAnsiTheme="minorHAnsi"/>
          <w:b/>
          <w:sz w:val="20"/>
          <w:szCs w:val="20"/>
        </w:rPr>
        <w:t xml:space="preserve">DE: </w:t>
      </w:r>
      <w:r w:rsidR="0068613D" w:rsidRPr="006C6047">
        <w:rPr>
          <w:rFonts w:asciiTheme="minorHAnsi" w:hAnsiTheme="minorHAnsi"/>
          <w:sz w:val="20"/>
          <w:szCs w:val="20"/>
        </w:rPr>
        <w:t xml:space="preserve">Contadores públicos </w:t>
      </w:r>
      <w:r w:rsidR="006C6047" w:rsidRPr="006C6047">
        <w:rPr>
          <w:rFonts w:asciiTheme="minorHAnsi" w:hAnsiTheme="minorHAnsi"/>
          <w:sz w:val="20"/>
          <w:szCs w:val="20"/>
        </w:rPr>
        <w:t>constituidos</w:t>
      </w:r>
      <w:r w:rsidR="0068613D" w:rsidRPr="006C6047">
        <w:rPr>
          <w:rFonts w:asciiTheme="minorHAnsi" w:hAnsiTheme="minorHAnsi"/>
          <w:sz w:val="20"/>
          <w:szCs w:val="20"/>
        </w:rPr>
        <w:t xml:space="preserve"> en grupo de estudio sobre la reforma del código  de comercio (decreto 410/71) conformado por contadores en ejercicio, académicos y representantes de Universidades elegidos ante la Junta Central de Contadores</w:t>
      </w:r>
      <w:r w:rsidR="00BE3283" w:rsidRPr="006C6047">
        <w:rPr>
          <w:rFonts w:asciiTheme="minorHAnsi" w:hAnsiTheme="minorHAnsi"/>
          <w:sz w:val="20"/>
          <w:szCs w:val="20"/>
        </w:rPr>
        <w:t>.</w:t>
      </w:r>
    </w:p>
    <w:p w14:paraId="2943A9E5" w14:textId="77777777" w:rsidR="00D64D25" w:rsidRPr="006C6047" w:rsidRDefault="00D64D25" w:rsidP="006C6047">
      <w:pPr>
        <w:spacing w:after="0" w:line="240" w:lineRule="auto"/>
        <w:jc w:val="both"/>
        <w:rPr>
          <w:rFonts w:asciiTheme="minorHAnsi" w:hAnsiTheme="minorHAnsi"/>
          <w:sz w:val="20"/>
          <w:szCs w:val="20"/>
        </w:rPr>
      </w:pPr>
    </w:p>
    <w:p w14:paraId="698076B8" w14:textId="6C12E678" w:rsidR="00D64D25" w:rsidRPr="006C6047" w:rsidRDefault="00D64D25" w:rsidP="006C6047">
      <w:pPr>
        <w:spacing w:after="0" w:line="240" w:lineRule="auto"/>
        <w:jc w:val="both"/>
        <w:rPr>
          <w:rFonts w:asciiTheme="minorHAnsi" w:hAnsiTheme="minorHAnsi"/>
          <w:sz w:val="20"/>
          <w:szCs w:val="20"/>
        </w:rPr>
      </w:pPr>
      <w:r w:rsidRPr="006C6047">
        <w:rPr>
          <w:rFonts w:asciiTheme="minorHAnsi" w:hAnsiTheme="minorHAnsi"/>
          <w:b/>
          <w:sz w:val="20"/>
          <w:szCs w:val="20"/>
        </w:rPr>
        <w:t>PARA</w:t>
      </w:r>
      <w:r w:rsidRPr="006C6047">
        <w:rPr>
          <w:rFonts w:asciiTheme="minorHAnsi" w:hAnsiTheme="minorHAnsi"/>
          <w:sz w:val="20"/>
          <w:szCs w:val="20"/>
        </w:rPr>
        <w:t xml:space="preserve">: </w:t>
      </w:r>
      <w:r w:rsidR="0068613D" w:rsidRPr="006C6047">
        <w:rPr>
          <w:rFonts w:asciiTheme="minorHAnsi" w:hAnsiTheme="minorHAnsi"/>
          <w:sz w:val="20"/>
          <w:szCs w:val="20"/>
        </w:rPr>
        <w:t xml:space="preserve">Superintendencia de Sociedades-comisión redactora de la reforma al </w:t>
      </w:r>
      <w:r w:rsidR="007A78A4" w:rsidRPr="006C6047">
        <w:rPr>
          <w:rFonts w:asciiTheme="minorHAnsi" w:hAnsiTheme="minorHAnsi"/>
          <w:sz w:val="20"/>
          <w:szCs w:val="20"/>
        </w:rPr>
        <w:t>C</w:t>
      </w:r>
      <w:r w:rsidR="0068613D" w:rsidRPr="006C6047">
        <w:rPr>
          <w:rFonts w:asciiTheme="minorHAnsi" w:hAnsiTheme="minorHAnsi"/>
          <w:sz w:val="20"/>
          <w:szCs w:val="20"/>
        </w:rPr>
        <w:t>ódigo</w:t>
      </w:r>
      <w:r w:rsidR="00F5720F" w:rsidRPr="006C6047">
        <w:rPr>
          <w:rFonts w:asciiTheme="minorHAnsi" w:hAnsiTheme="minorHAnsi"/>
          <w:sz w:val="20"/>
          <w:szCs w:val="20"/>
        </w:rPr>
        <w:t xml:space="preserve"> </w:t>
      </w:r>
      <w:r w:rsidR="0068613D" w:rsidRPr="006C6047">
        <w:rPr>
          <w:rFonts w:asciiTheme="minorHAnsi" w:hAnsiTheme="minorHAnsi"/>
          <w:sz w:val="20"/>
          <w:szCs w:val="20"/>
        </w:rPr>
        <w:t xml:space="preserve">   de </w:t>
      </w:r>
      <w:r w:rsidR="007A78A4" w:rsidRPr="006C6047">
        <w:rPr>
          <w:rFonts w:asciiTheme="minorHAnsi" w:hAnsiTheme="minorHAnsi"/>
          <w:sz w:val="20"/>
          <w:szCs w:val="20"/>
        </w:rPr>
        <w:t>C</w:t>
      </w:r>
      <w:r w:rsidR="0068613D" w:rsidRPr="006C6047">
        <w:rPr>
          <w:rFonts w:asciiTheme="minorHAnsi" w:hAnsiTheme="minorHAnsi"/>
          <w:sz w:val="20"/>
          <w:szCs w:val="20"/>
        </w:rPr>
        <w:t xml:space="preserve">omercio. </w:t>
      </w:r>
    </w:p>
    <w:p w14:paraId="00575806" w14:textId="77777777" w:rsidR="00D64D25" w:rsidRPr="006C6047" w:rsidRDefault="00D64D25" w:rsidP="006C6047">
      <w:pPr>
        <w:spacing w:after="0" w:line="240" w:lineRule="auto"/>
        <w:jc w:val="both"/>
        <w:rPr>
          <w:rFonts w:asciiTheme="minorHAnsi" w:hAnsiTheme="minorHAnsi"/>
          <w:sz w:val="20"/>
          <w:szCs w:val="20"/>
        </w:rPr>
      </w:pPr>
    </w:p>
    <w:p w14:paraId="31D8963A" w14:textId="77777777" w:rsidR="00D64D25" w:rsidRPr="006C6047" w:rsidRDefault="00D64D25" w:rsidP="006C6047">
      <w:pPr>
        <w:spacing w:after="0" w:line="240" w:lineRule="auto"/>
        <w:jc w:val="both"/>
        <w:rPr>
          <w:rFonts w:asciiTheme="minorHAnsi" w:hAnsiTheme="minorHAnsi"/>
          <w:sz w:val="20"/>
          <w:szCs w:val="20"/>
        </w:rPr>
      </w:pPr>
      <w:r w:rsidRPr="006C6047">
        <w:rPr>
          <w:rFonts w:asciiTheme="minorHAnsi" w:hAnsiTheme="minorHAnsi"/>
          <w:b/>
          <w:sz w:val="20"/>
          <w:szCs w:val="20"/>
        </w:rPr>
        <w:t>ASUNT</w:t>
      </w:r>
      <w:r w:rsidR="00BE3283" w:rsidRPr="006C6047">
        <w:rPr>
          <w:rFonts w:asciiTheme="minorHAnsi" w:hAnsiTheme="minorHAnsi"/>
          <w:b/>
          <w:sz w:val="20"/>
          <w:szCs w:val="20"/>
        </w:rPr>
        <w:t>O</w:t>
      </w:r>
      <w:r w:rsidR="00BE3283" w:rsidRPr="006C6047">
        <w:rPr>
          <w:rFonts w:asciiTheme="minorHAnsi" w:hAnsiTheme="minorHAnsi"/>
          <w:sz w:val="20"/>
          <w:szCs w:val="20"/>
        </w:rPr>
        <w:t xml:space="preserve">: </w:t>
      </w:r>
      <w:r w:rsidR="007A78A4" w:rsidRPr="006C6047">
        <w:rPr>
          <w:rFonts w:asciiTheme="minorHAnsi" w:hAnsiTheme="minorHAnsi"/>
          <w:sz w:val="20"/>
          <w:szCs w:val="20"/>
        </w:rPr>
        <w:t>Propuesta sobre la Reforma al Código de Comercio</w:t>
      </w:r>
      <w:r w:rsidR="00BE3283" w:rsidRPr="006C6047">
        <w:rPr>
          <w:rFonts w:asciiTheme="minorHAnsi" w:hAnsiTheme="minorHAnsi"/>
          <w:sz w:val="20"/>
          <w:szCs w:val="20"/>
        </w:rPr>
        <w:t>.</w:t>
      </w:r>
    </w:p>
    <w:p w14:paraId="5D0803D0" w14:textId="77777777" w:rsidR="00BE3283" w:rsidRPr="006C6047" w:rsidRDefault="00BE3283" w:rsidP="006C6047">
      <w:pPr>
        <w:spacing w:after="0" w:line="240" w:lineRule="auto"/>
        <w:jc w:val="both"/>
        <w:rPr>
          <w:rFonts w:asciiTheme="minorHAnsi" w:hAnsiTheme="minorHAnsi"/>
          <w:sz w:val="20"/>
          <w:szCs w:val="20"/>
        </w:rPr>
      </w:pPr>
    </w:p>
    <w:p w14:paraId="17873B80" w14:textId="77777777" w:rsidR="00BE3283" w:rsidRPr="006C6047" w:rsidRDefault="00BE3283" w:rsidP="006C6047">
      <w:pPr>
        <w:spacing w:after="0" w:line="240" w:lineRule="auto"/>
        <w:jc w:val="both"/>
        <w:rPr>
          <w:rFonts w:asciiTheme="minorHAnsi" w:hAnsiTheme="minorHAnsi"/>
          <w:sz w:val="20"/>
          <w:szCs w:val="20"/>
        </w:rPr>
      </w:pPr>
      <w:r w:rsidRPr="006C6047">
        <w:rPr>
          <w:rFonts w:asciiTheme="minorHAnsi" w:hAnsiTheme="minorHAnsi"/>
          <w:b/>
          <w:sz w:val="20"/>
          <w:szCs w:val="20"/>
        </w:rPr>
        <w:t>FECHA</w:t>
      </w:r>
      <w:r w:rsidRPr="006C6047">
        <w:rPr>
          <w:rFonts w:asciiTheme="minorHAnsi" w:hAnsiTheme="minorHAnsi"/>
          <w:sz w:val="20"/>
          <w:szCs w:val="20"/>
        </w:rPr>
        <w:t xml:space="preserve">: 27 </w:t>
      </w:r>
      <w:r w:rsidR="007A78A4" w:rsidRPr="006C6047">
        <w:rPr>
          <w:rFonts w:asciiTheme="minorHAnsi" w:hAnsiTheme="minorHAnsi"/>
          <w:sz w:val="20"/>
          <w:szCs w:val="20"/>
        </w:rPr>
        <w:t xml:space="preserve">de junio de </w:t>
      </w:r>
      <w:r w:rsidRPr="006C6047">
        <w:rPr>
          <w:rFonts w:asciiTheme="minorHAnsi" w:hAnsiTheme="minorHAnsi"/>
          <w:sz w:val="20"/>
          <w:szCs w:val="20"/>
        </w:rPr>
        <w:t>2019</w:t>
      </w:r>
      <w:r w:rsidR="007A78A4" w:rsidRPr="006C6047">
        <w:rPr>
          <w:rFonts w:asciiTheme="minorHAnsi" w:hAnsiTheme="minorHAnsi"/>
          <w:sz w:val="20"/>
          <w:szCs w:val="20"/>
        </w:rPr>
        <w:t>.</w:t>
      </w:r>
    </w:p>
    <w:p w14:paraId="3A02576C" w14:textId="77777777" w:rsidR="009C5774" w:rsidRPr="006C6047" w:rsidRDefault="009C5774" w:rsidP="006C6047">
      <w:pPr>
        <w:spacing w:after="0" w:line="240" w:lineRule="auto"/>
        <w:jc w:val="both"/>
        <w:rPr>
          <w:rFonts w:asciiTheme="minorHAnsi" w:hAnsiTheme="minorHAnsi"/>
          <w:sz w:val="20"/>
          <w:szCs w:val="20"/>
        </w:rPr>
      </w:pPr>
    </w:p>
    <w:p w14:paraId="6F9C45C2" w14:textId="77777777" w:rsidR="00EB39CC" w:rsidRPr="006C6047" w:rsidRDefault="009C5774" w:rsidP="006C6047">
      <w:pPr>
        <w:spacing w:after="0" w:line="240" w:lineRule="auto"/>
        <w:jc w:val="both"/>
        <w:rPr>
          <w:rFonts w:asciiTheme="minorHAnsi" w:hAnsiTheme="minorHAnsi"/>
          <w:sz w:val="20"/>
          <w:szCs w:val="20"/>
        </w:rPr>
      </w:pPr>
      <w:r w:rsidRPr="006C6047">
        <w:rPr>
          <w:rFonts w:asciiTheme="minorHAnsi" w:hAnsiTheme="minorHAnsi"/>
          <w:sz w:val="20"/>
          <w:szCs w:val="20"/>
        </w:rPr>
        <w:t>Con todo respeto y buena voluntad como profesionales de la ciencia contable en ejercicio con años de experiencia</w:t>
      </w:r>
      <w:r w:rsidR="00C05E05" w:rsidRPr="006C6047">
        <w:rPr>
          <w:rFonts w:asciiTheme="minorHAnsi" w:hAnsiTheme="minorHAnsi"/>
          <w:sz w:val="20"/>
          <w:szCs w:val="20"/>
        </w:rPr>
        <w:t xml:space="preserve"> </w:t>
      </w:r>
      <w:r w:rsidRPr="006C6047">
        <w:rPr>
          <w:rFonts w:asciiTheme="minorHAnsi" w:hAnsiTheme="minorHAnsi"/>
          <w:sz w:val="20"/>
          <w:szCs w:val="20"/>
        </w:rPr>
        <w:t xml:space="preserve">en el ejercicio tanto en las distintas actividades que permite la Ley a los Contadores Públicos, como </w:t>
      </w:r>
      <w:r w:rsidR="00EB39CC" w:rsidRPr="006C6047">
        <w:rPr>
          <w:rFonts w:asciiTheme="minorHAnsi" w:hAnsiTheme="minorHAnsi"/>
          <w:sz w:val="20"/>
          <w:szCs w:val="20"/>
        </w:rPr>
        <w:t xml:space="preserve">de la </w:t>
      </w:r>
      <w:r w:rsidRPr="006C6047">
        <w:rPr>
          <w:rFonts w:asciiTheme="minorHAnsi" w:hAnsiTheme="minorHAnsi"/>
          <w:sz w:val="20"/>
          <w:szCs w:val="20"/>
        </w:rPr>
        <w:t>docen</w:t>
      </w:r>
      <w:r w:rsidR="00EB39CC" w:rsidRPr="006C6047">
        <w:rPr>
          <w:rFonts w:asciiTheme="minorHAnsi" w:hAnsiTheme="minorHAnsi"/>
          <w:sz w:val="20"/>
          <w:szCs w:val="20"/>
        </w:rPr>
        <w:t>cia</w:t>
      </w:r>
      <w:r w:rsidRPr="006C6047">
        <w:rPr>
          <w:rFonts w:asciiTheme="minorHAnsi" w:hAnsiTheme="minorHAnsi"/>
          <w:sz w:val="20"/>
          <w:szCs w:val="20"/>
        </w:rPr>
        <w:t xml:space="preserve"> universitari</w:t>
      </w:r>
      <w:r w:rsidR="00EB39CC" w:rsidRPr="006C6047">
        <w:rPr>
          <w:rFonts w:asciiTheme="minorHAnsi" w:hAnsiTheme="minorHAnsi"/>
          <w:sz w:val="20"/>
          <w:szCs w:val="20"/>
        </w:rPr>
        <w:t>a</w:t>
      </w:r>
      <w:r w:rsidRPr="006C6047">
        <w:rPr>
          <w:rFonts w:asciiTheme="minorHAnsi" w:hAnsiTheme="minorHAnsi"/>
          <w:sz w:val="20"/>
          <w:szCs w:val="20"/>
        </w:rPr>
        <w:t xml:space="preserve"> a nivel de pregrado y posgrado</w:t>
      </w:r>
      <w:r w:rsidR="00EB39CC" w:rsidRPr="006C6047">
        <w:rPr>
          <w:rFonts w:asciiTheme="minorHAnsi" w:hAnsiTheme="minorHAnsi"/>
          <w:sz w:val="20"/>
          <w:szCs w:val="20"/>
        </w:rPr>
        <w:t>, dirección y administración empresarial en el sector real, financiero, público y entidades sin ánimo de lucro, presentamos nuestra solicitud para que sea tenida en cuenta en relación con la redacción a la proyectada reforma al actual Código de Comercio, en lo referente a la Contabilidad, la Fe Pública que se deriva de ésta, y al ejercicio de la Revisoría Fiscal, que preocupan a la comunidad contable Colombiana y estudiantil</w:t>
      </w:r>
      <w:r w:rsidR="00ED626F" w:rsidRPr="006C6047">
        <w:rPr>
          <w:rFonts w:asciiTheme="minorHAnsi" w:hAnsiTheme="minorHAnsi"/>
          <w:sz w:val="20"/>
          <w:szCs w:val="20"/>
        </w:rPr>
        <w:t xml:space="preserve">, presentamos como aporte las siguientes consideraciones respecto de lo que hemos </w:t>
      </w:r>
      <w:r w:rsidR="00C05E05" w:rsidRPr="006C6047">
        <w:rPr>
          <w:rFonts w:asciiTheme="minorHAnsi" w:hAnsiTheme="minorHAnsi"/>
          <w:sz w:val="20"/>
          <w:szCs w:val="20"/>
        </w:rPr>
        <w:t>conocido que se pretende modificar o suprimir</w:t>
      </w:r>
      <w:r w:rsidR="00ED626F" w:rsidRPr="006C6047">
        <w:rPr>
          <w:rFonts w:asciiTheme="minorHAnsi" w:hAnsiTheme="minorHAnsi"/>
          <w:sz w:val="20"/>
          <w:szCs w:val="20"/>
        </w:rPr>
        <w:t xml:space="preserve"> en relación con el Código de Comercio</w:t>
      </w:r>
      <w:r w:rsidR="00EB39CC" w:rsidRPr="006C6047">
        <w:rPr>
          <w:rFonts w:asciiTheme="minorHAnsi" w:hAnsiTheme="minorHAnsi"/>
          <w:sz w:val="20"/>
          <w:szCs w:val="20"/>
        </w:rPr>
        <w:t>:</w:t>
      </w:r>
    </w:p>
    <w:p w14:paraId="592D11EB" w14:textId="77777777" w:rsidR="00EB39CC" w:rsidRPr="006C6047" w:rsidRDefault="00EB39CC" w:rsidP="006C6047">
      <w:pPr>
        <w:spacing w:after="0" w:line="240" w:lineRule="auto"/>
        <w:jc w:val="both"/>
        <w:rPr>
          <w:rFonts w:asciiTheme="minorHAnsi" w:hAnsiTheme="minorHAnsi"/>
          <w:sz w:val="20"/>
          <w:szCs w:val="20"/>
        </w:rPr>
      </w:pPr>
    </w:p>
    <w:p w14:paraId="31155AAF" w14:textId="77777777" w:rsidR="00EB39CC" w:rsidRPr="006C6047" w:rsidRDefault="00EB39CC" w:rsidP="006C6047">
      <w:pPr>
        <w:pStyle w:val="Prrafodelista"/>
        <w:numPr>
          <w:ilvl w:val="0"/>
          <w:numId w:val="1"/>
        </w:numPr>
        <w:spacing w:after="0" w:line="240" w:lineRule="auto"/>
        <w:ind w:left="284" w:hanging="284"/>
        <w:jc w:val="both"/>
        <w:rPr>
          <w:rFonts w:asciiTheme="minorHAnsi" w:hAnsiTheme="minorHAnsi"/>
          <w:b/>
          <w:sz w:val="20"/>
          <w:szCs w:val="20"/>
        </w:rPr>
      </w:pPr>
      <w:r w:rsidRPr="006C6047">
        <w:rPr>
          <w:rFonts w:asciiTheme="minorHAnsi" w:hAnsiTheme="minorHAnsi"/>
          <w:b/>
          <w:sz w:val="20"/>
          <w:szCs w:val="20"/>
        </w:rPr>
        <w:t>CONTABILIDAD.</w:t>
      </w:r>
    </w:p>
    <w:p w14:paraId="1B44BE26" w14:textId="77777777" w:rsidR="00790DCB" w:rsidRPr="006C6047" w:rsidRDefault="00790DCB" w:rsidP="006C6047">
      <w:pPr>
        <w:pStyle w:val="Prrafodelista"/>
        <w:spacing w:after="0" w:line="240" w:lineRule="auto"/>
        <w:ind w:left="284"/>
        <w:jc w:val="both"/>
        <w:rPr>
          <w:rFonts w:asciiTheme="minorHAnsi" w:hAnsiTheme="minorHAnsi"/>
          <w:sz w:val="20"/>
          <w:szCs w:val="20"/>
        </w:rPr>
      </w:pPr>
    </w:p>
    <w:p w14:paraId="373F71BA" w14:textId="77777777" w:rsidR="00E257C0" w:rsidRPr="006C6047" w:rsidRDefault="00102996"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La contabilidad como medio de control histórico de los hechos económicos que son producto de las decisiones directivas y administrativas, independientemente que se lleve en forma manual o electrónica hacia  donde apunta el mundo, es la principal fortaleza en la lucha contra la evasión, la elusión y la corrupción como fue el querer de la Ley 190 de 1995 </w:t>
      </w:r>
      <w:r w:rsidR="006B3A14" w:rsidRPr="006C6047">
        <w:rPr>
          <w:rFonts w:asciiTheme="minorHAnsi" w:hAnsiTheme="minorHAnsi"/>
          <w:sz w:val="20"/>
          <w:szCs w:val="20"/>
        </w:rPr>
        <w:t xml:space="preserve">(Estatuto Anticorrupción) </w:t>
      </w:r>
      <w:r w:rsidRPr="006C6047">
        <w:rPr>
          <w:rFonts w:asciiTheme="minorHAnsi" w:hAnsiTheme="minorHAnsi"/>
          <w:sz w:val="20"/>
          <w:szCs w:val="20"/>
        </w:rPr>
        <w:t>cuando en su artículo 45 la estableció obligatoria para todas las personas jurídicas, pues para los comerciantes ya la concebía el Código de Comercio en su artículo 19</w:t>
      </w:r>
      <w:r w:rsidR="00466102" w:rsidRPr="006C6047">
        <w:rPr>
          <w:rFonts w:asciiTheme="minorHAnsi" w:hAnsiTheme="minorHAnsi"/>
          <w:sz w:val="20"/>
          <w:szCs w:val="20"/>
        </w:rPr>
        <w:t>.</w:t>
      </w:r>
    </w:p>
    <w:p w14:paraId="17FAAFB5" w14:textId="77777777" w:rsidR="00517155" w:rsidRPr="006C6047" w:rsidRDefault="00517155" w:rsidP="006C6047">
      <w:pPr>
        <w:spacing w:after="0" w:line="240" w:lineRule="auto"/>
        <w:jc w:val="both"/>
        <w:rPr>
          <w:rFonts w:asciiTheme="minorHAnsi" w:hAnsiTheme="minorHAnsi"/>
          <w:sz w:val="20"/>
          <w:szCs w:val="20"/>
        </w:rPr>
      </w:pPr>
    </w:p>
    <w:p w14:paraId="07338302" w14:textId="77777777" w:rsidR="00E520AF" w:rsidRPr="006C6047" w:rsidRDefault="00E257C0" w:rsidP="006C6047">
      <w:pPr>
        <w:spacing w:after="0" w:line="240" w:lineRule="auto"/>
        <w:jc w:val="both"/>
        <w:rPr>
          <w:rFonts w:asciiTheme="minorHAnsi" w:hAnsiTheme="minorHAnsi"/>
          <w:sz w:val="20"/>
          <w:szCs w:val="20"/>
        </w:rPr>
      </w:pPr>
      <w:r w:rsidRPr="006C6047">
        <w:rPr>
          <w:rFonts w:asciiTheme="minorHAnsi" w:hAnsiTheme="minorHAnsi"/>
          <w:sz w:val="20"/>
          <w:szCs w:val="20"/>
        </w:rPr>
        <w:t>Permite ser fuente probatoria en los términos concebidos por la Constitución Política</w:t>
      </w:r>
      <w:r w:rsidR="00CE7359" w:rsidRPr="006C6047">
        <w:rPr>
          <w:rFonts w:asciiTheme="minorHAnsi" w:hAnsiTheme="minorHAnsi"/>
          <w:sz w:val="20"/>
          <w:szCs w:val="20"/>
        </w:rPr>
        <w:t>, la cual en su artículo 15 inciso tercero la concibe obligatoria al señalar</w:t>
      </w:r>
      <w:r w:rsidR="003E634E" w:rsidRPr="006C6047">
        <w:rPr>
          <w:rFonts w:asciiTheme="minorHAnsi" w:hAnsiTheme="minorHAnsi"/>
          <w:sz w:val="20"/>
          <w:szCs w:val="20"/>
        </w:rPr>
        <w:t xml:space="preserve"> que </w:t>
      </w:r>
      <w:r w:rsidR="00CE7359" w:rsidRPr="006C6047">
        <w:rPr>
          <w:rFonts w:asciiTheme="minorHAnsi" w:hAnsiTheme="minorHAnsi"/>
          <w:sz w:val="20"/>
          <w:szCs w:val="20"/>
        </w:rPr>
        <w:t xml:space="preserve"> </w:t>
      </w:r>
      <w:r w:rsidR="00CE7359" w:rsidRPr="006C6047">
        <w:rPr>
          <w:rFonts w:asciiTheme="minorHAnsi" w:hAnsiTheme="minorHAnsi"/>
          <w:i/>
          <w:sz w:val="20"/>
          <w:szCs w:val="20"/>
        </w:rPr>
        <w:t>“Para efectos tributarios o judiciales y para los casos de inspección, vigilancia</w:t>
      </w:r>
      <w:r w:rsidR="00BE30EF" w:rsidRPr="006C6047">
        <w:rPr>
          <w:rFonts w:asciiTheme="minorHAnsi" w:hAnsiTheme="minorHAnsi"/>
          <w:i/>
          <w:sz w:val="20"/>
          <w:szCs w:val="20"/>
        </w:rPr>
        <w:t xml:space="preserve"> e intervención del Estado podrá exigirse la presentación de libros de contabilidad y demás documentos, en los términos que señale la ley.”</w:t>
      </w:r>
      <w:r w:rsidRPr="006C6047">
        <w:rPr>
          <w:rFonts w:asciiTheme="minorHAnsi" w:hAnsiTheme="minorHAnsi"/>
          <w:sz w:val="20"/>
          <w:szCs w:val="20"/>
        </w:rPr>
        <w:t>, para poderse</w:t>
      </w:r>
      <w:r w:rsidR="009A2394" w:rsidRPr="006C6047">
        <w:rPr>
          <w:rFonts w:asciiTheme="minorHAnsi" w:hAnsiTheme="minorHAnsi"/>
          <w:sz w:val="20"/>
          <w:szCs w:val="20"/>
        </w:rPr>
        <w:t xml:space="preserve"> denunciar con claro fundamento </w:t>
      </w:r>
      <w:proofErr w:type="spellStart"/>
      <w:r w:rsidRPr="006C6047">
        <w:rPr>
          <w:rFonts w:asciiTheme="minorHAnsi" w:hAnsiTheme="minorHAnsi"/>
          <w:sz w:val="20"/>
          <w:szCs w:val="20"/>
        </w:rPr>
        <w:t>evidencial</w:t>
      </w:r>
      <w:proofErr w:type="spellEnd"/>
      <w:r w:rsidR="009A2394" w:rsidRPr="006C6047">
        <w:rPr>
          <w:rFonts w:asciiTheme="minorHAnsi" w:hAnsiTheme="minorHAnsi"/>
          <w:sz w:val="20"/>
          <w:szCs w:val="20"/>
        </w:rPr>
        <w:t xml:space="preserve"> </w:t>
      </w:r>
      <w:r w:rsidRPr="006C6047">
        <w:rPr>
          <w:rFonts w:asciiTheme="minorHAnsi" w:hAnsiTheme="minorHAnsi"/>
          <w:sz w:val="20"/>
          <w:szCs w:val="20"/>
        </w:rPr>
        <w:t xml:space="preserve"> lo establecido por los artículos 207 numeral 2 del Código de Comercio y el artículo 23 de la Ley 222 de 1995 respecto de los administradores</w:t>
      </w:r>
      <w:r w:rsidR="00CB158C" w:rsidRPr="006C6047">
        <w:rPr>
          <w:rFonts w:asciiTheme="minorHAnsi" w:hAnsiTheme="minorHAnsi"/>
          <w:sz w:val="20"/>
          <w:szCs w:val="20"/>
        </w:rPr>
        <w:t>,</w:t>
      </w:r>
      <w:r w:rsidR="003B11AF" w:rsidRPr="006C6047">
        <w:rPr>
          <w:rFonts w:asciiTheme="minorHAnsi" w:hAnsiTheme="minorHAnsi"/>
          <w:sz w:val="20"/>
          <w:szCs w:val="20"/>
        </w:rPr>
        <w:t xml:space="preserve"> cuyo cumplimiento de los deberes que les son propios son el fundamento de la fiscalización concomitante que debe hacer la revisoría fiscal, </w:t>
      </w:r>
      <w:r w:rsidR="00CB158C" w:rsidRPr="006C6047">
        <w:rPr>
          <w:rFonts w:asciiTheme="minorHAnsi" w:hAnsiTheme="minorHAnsi"/>
          <w:sz w:val="20"/>
          <w:szCs w:val="20"/>
        </w:rPr>
        <w:t>así como en lo referente al artículo 581 del Estatuto Tributario, constituyendo la base para el control que además exige el artículo 80 de la citada Ley 190 de 1995 respecto de las personas jurídicas que contratan con la administración pública</w:t>
      </w:r>
      <w:r w:rsidR="0092160C" w:rsidRPr="006C6047">
        <w:rPr>
          <w:rFonts w:asciiTheme="minorHAnsi" w:hAnsiTheme="minorHAnsi"/>
          <w:sz w:val="20"/>
          <w:szCs w:val="20"/>
        </w:rPr>
        <w:t xml:space="preserve"> y de los artículos 11 y 12 que en lo relacionado con la Seguridad Social </w:t>
      </w:r>
      <w:r w:rsidR="003B11AF" w:rsidRPr="006C6047">
        <w:rPr>
          <w:rFonts w:asciiTheme="minorHAnsi" w:hAnsiTheme="minorHAnsi"/>
          <w:sz w:val="20"/>
          <w:szCs w:val="20"/>
        </w:rPr>
        <w:t xml:space="preserve">Integral </w:t>
      </w:r>
      <w:r w:rsidR="0092160C" w:rsidRPr="006C6047">
        <w:rPr>
          <w:rFonts w:asciiTheme="minorHAnsi" w:hAnsiTheme="minorHAnsi"/>
          <w:sz w:val="20"/>
          <w:szCs w:val="20"/>
        </w:rPr>
        <w:t>establece el Decreto 1406 de 1999</w:t>
      </w:r>
      <w:r w:rsidRPr="006C6047">
        <w:rPr>
          <w:rFonts w:asciiTheme="minorHAnsi" w:hAnsiTheme="minorHAnsi"/>
          <w:sz w:val="20"/>
          <w:szCs w:val="20"/>
        </w:rPr>
        <w:t>.</w:t>
      </w:r>
      <w:r w:rsidR="006B3A14" w:rsidRPr="006C6047">
        <w:rPr>
          <w:rFonts w:asciiTheme="minorHAnsi" w:hAnsiTheme="minorHAnsi"/>
          <w:sz w:val="20"/>
          <w:szCs w:val="20"/>
        </w:rPr>
        <w:t xml:space="preserve"> De ella </w:t>
      </w:r>
      <w:r w:rsidR="003B11AF" w:rsidRPr="006C6047">
        <w:rPr>
          <w:rFonts w:asciiTheme="minorHAnsi" w:hAnsiTheme="minorHAnsi"/>
          <w:sz w:val="20"/>
          <w:szCs w:val="20"/>
        </w:rPr>
        <w:t xml:space="preserve">(la contabilidad) </w:t>
      </w:r>
      <w:r w:rsidR="006B3A14" w:rsidRPr="006C6047">
        <w:rPr>
          <w:rFonts w:asciiTheme="minorHAnsi" w:hAnsiTheme="minorHAnsi"/>
          <w:sz w:val="20"/>
          <w:szCs w:val="20"/>
        </w:rPr>
        <w:t xml:space="preserve">nace la esencia de la fe pública delegada al Contador Público en materia contable, constituyendo prueba o en último caso indicio probable dentro de la lucha contra diferentes delitos </w:t>
      </w:r>
      <w:r w:rsidR="00517155" w:rsidRPr="006C6047">
        <w:rPr>
          <w:rFonts w:asciiTheme="minorHAnsi" w:hAnsiTheme="minorHAnsi"/>
          <w:sz w:val="20"/>
          <w:szCs w:val="20"/>
        </w:rPr>
        <w:t>económicos como</w:t>
      </w:r>
      <w:r w:rsidR="006B3A14" w:rsidRPr="006C6047">
        <w:rPr>
          <w:rFonts w:asciiTheme="minorHAnsi" w:hAnsiTheme="minorHAnsi"/>
          <w:sz w:val="20"/>
          <w:szCs w:val="20"/>
        </w:rPr>
        <w:t xml:space="preserve"> contrabando y soborno transnacional</w:t>
      </w:r>
      <w:r w:rsidR="00817EE3" w:rsidRPr="006C6047">
        <w:rPr>
          <w:rFonts w:asciiTheme="minorHAnsi" w:hAnsiTheme="minorHAnsi"/>
          <w:sz w:val="20"/>
          <w:szCs w:val="20"/>
        </w:rPr>
        <w:t>, que sustentan la voluntad del legislador expuesta en las leyes 1762 de 2015 y 1778 de 2016</w:t>
      </w:r>
      <w:r w:rsidR="006B3A14" w:rsidRPr="006C6047">
        <w:rPr>
          <w:rFonts w:asciiTheme="minorHAnsi" w:hAnsiTheme="minorHAnsi"/>
          <w:sz w:val="20"/>
          <w:szCs w:val="20"/>
        </w:rPr>
        <w:t>.</w:t>
      </w:r>
      <w:r w:rsidR="00973E32" w:rsidRPr="006C6047">
        <w:rPr>
          <w:rFonts w:asciiTheme="minorHAnsi" w:hAnsiTheme="minorHAnsi"/>
          <w:sz w:val="20"/>
          <w:szCs w:val="20"/>
        </w:rPr>
        <w:t xml:space="preserve"> Igualmente la contabilidad </w:t>
      </w:r>
      <w:r w:rsidR="00947297" w:rsidRPr="006C6047">
        <w:rPr>
          <w:rFonts w:asciiTheme="minorHAnsi" w:hAnsiTheme="minorHAnsi"/>
          <w:sz w:val="20"/>
          <w:szCs w:val="20"/>
        </w:rPr>
        <w:t xml:space="preserve">llevada en debida </w:t>
      </w:r>
      <w:r w:rsidR="003B11AF" w:rsidRPr="006C6047">
        <w:rPr>
          <w:rFonts w:asciiTheme="minorHAnsi" w:hAnsiTheme="minorHAnsi"/>
          <w:sz w:val="20"/>
          <w:szCs w:val="20"/>
        </w:rPr>
        <w:t xml:space="preserve">forma </w:t>
      </w:r>
      <w:r w:rsidR="00947297" w:rsidRPr="006C6047">
        <w:rPr>
          <w:rFonts w:asciiTheme="minorHAnsi" w:hAnsiTheme="minorHAnsi"/>
          <w:sz w:val="20"/>
          <w:szCs w:val="20"/>
        </w:rPr>
        <w:t>sirve de apoyo a</w:t>
      </w:r>
      <w:r w:rsidR="00973E32" w:rsidRPr="006C6047">
        <w:rPr>
          <w:rFonts w:asciiTheme="minorHAnsi" w:hAnsiTheme="minorHAnsi"/>
          <w:sz w:val="20"/>
          <w:szCs w:val="20"/>
        </w:rPr>
        <w:t xml:space="preserve"> las autoridades gubernamentales en la lucha contra la corrupción </w:t>
      </w:r>
      <w:r w:rsidR="00202470" w:rsidRPr="006C6047">
        <w:rPr>
          <w:rFonts w:asciiTheme="minorHAnsi" w:hAnsiTheme="minorHAnsi"/>
          <w:sz w:val="20"/>
          <w:szCs w:val="20"/>
        </w:rPr>
        <w:t xml:space="preserve">en cuanto a la verificación de </w:t>
      </w:r>
      <w:r w:rsidR="00973E32" w:rsidRPr="006C6047">
        <w:rPr>
          <w:rFonts w:asciiTheme="minorHAnsi" w:hAnsiTheme="minorHAnsi"/>
          <w:sz w:val="20"/>
          <w:szCs w:val="20"/>
        </w:rPr>
        <w:t>lo estipulado en los artículos</w:t>
      </w:r>
      <w:r w:rsidR="00947297" w:rsidRPr="006C6047">
        <w:rPr>
          <w:rFonts w:asciiTheme="minorHAnsi" w:hAnsiTheme="minorHAnsi"/>
          <w:sz w:val="20"/>
          <w:szCs w:val="20"/>
        </w:rPr>
        <w:t xml:space="preserve"> 78, 79, 80,81</w:t>
      </w:r>
      <w:r w:rsidR="00973E32" w:rsidRPr="006C6047">
        <w:rPr>
          <w:rFonts w:asciiTheme="minorHAnsi" w:hAnsiTheme="minorHAnsi"/>
          <w:sz w:val="20"/>
          <w:szCs w:val="20"/>
        </w:rPr>
        <w:t xml:space="preserve"> </w:t>
      </w:r>
      <w:r w:rsidR="00202470" w:rsidRPr="006C6047">
        <w:rPr>
          <w:rFonts w:asciiTheme="minorHAnsi" w:hAnsiTheme="minorHAnsi"/>
          <w:sz w:val="20"/>
          <w:szCs w:val="20"/>
        </w:rPr>
        <w:t>del Decreto-Ley 019 de 2012</w:t>
      </w:r>
      <w:r w:rsidR="00903E83" w:rsidRPr="006C6047">
        <w:rPr>
          <w:rFonts w:asciiTheme="minorHAnsi" w:hAnsiTheme="minorHAnsi"/>
          <w:sz w:val="20"/>
          <w:szCs w:val="20"/>
        </w:rPr>
        <w:t xml:space="preserve">, así como lo correspondiente a las pruebas sobre aportes patronales a la Seguridad Social Integral, al subsidio familiar, cobros y recobros sobre incapacidades, </w:t>
      </w:r>
      <w:proofErr w:type="spellStart"/>
      <w:r w:rsidR="00903E83" w:rsidRPr="006C6047">
        <w:rPr>
          <w:rFonts w:asciiTheme="minorHAnsi" w:hAnsiTheme="minorHAnsi"/>
          <w:sz w:val="20"/>
          <w:szCs w:val="20"/>
        </w:rPr>
        <w:t>etc</w:t>
      </w:r>
      <w:proofErr w:type="spellEnd"/>
      <w:r w:rsidR="00903E83" w:rsidRPr="006C6047">
        <w:rPr>
          <w:rFonts w:asciiTheme="minorHAnsi" w:hAnsiTheme="minorHAnsi"/>
          <w:sz w:val="20"/>
          <w:szCs w:val="20"/>
        </w:rPr>
        <w:t>, a que se refieren entre otros la Ley 21 de 1982, la Ley 100 de 1993 y el mismo Decreto-Ley 019 citado</w:t>
      </w:r>
      <w:r w:rsidR="003B11AF" w:rsidRPr="006C6047">
        <w:rPr>
          <w:rFonts w:asciiTheme="minorHAnsi" w:hAnsiTheme="minorHAnsi"/>
          <w:sz w:val="20"/>
          <w:szCs w:val="20"/>
        </w:rPr>
        <w:t>,</w:t>
      </w:r>
      <w:r w:rsidR="00903E83" w:rsidRPr="006C6047">
        <w:rPr>
          <w:rFonts w:asciiTheme="minorHAnsi" w:hAnsiTheme="minorHAnsi"/>
          <w:sz w:val="20"/>
          <w:szCs w:val="20"/>
        </w:rPr>
        <w:t xml:space="preserve"> en los artículos 111, 112,113</w:t>
      </w:r>
      <w:r w:rsidR="00837ACD" w:rsidRPr="006C6047">
        <w:rPr>
          <w:rFonts w:asciiTheme="minorHAnsi" w:hAnsiTheme="minorHAnsi"/>
          <w:sz w:val="20"/>
          <w:szCs w:val="20"/>
        </w:rPr>
        <w:t>,152,160</w:t>
      </w:r>
      <w:r w:rsidR="003B11AF" w:rsidRPr="006C6047">
        <w:rPr>
          <w:rFonts w:asciiTheme="minorHAnsi" w:hAnsiTheme="minorHAnsi"/>
          <w:sz w:val="20"/>
          <w:szCs w:val="20"/>
        </w:rPr>
        <w:t>, así como también a las obligaciones económicas contemplada</w:t>
      </w:r>
      <w:r w:rsidR="00903E83" w:rsidRPr="006C6047">
        <w:rPr>
          <w:rFonts w:asciiTheme="minorHAnsi" w:hAnsiTheme="minorHAnsi"/>
          <w:sz w:val="20"/>
          <w:szCs w:val="20"/>
        </w:rPr>
        <w:t>s en la legislación laboral.</w:t>
      </w:r>
    </w:p>
    <w:p w14:paraId="464D3636" w14:textId="77777777" w:rsidR="00102996" w:rsidRPr="006C6047" w:rsidRDefault="00E520AF" w:rsidP="006C6047">
      <w:pPr>
        <w:spacing w:after="0" w:line="240" w:lineRule="auto"/>
        <w:jc w:val="both"/>
        <w:rPr>
          <w:rFonts w:asciiTheme="minorHAnsi" w:hAnsiTheme="minorHAnsi"/>
          <w:sz w:val="20"/>
          <w:szCs w:val="20"/>
        </w:rPr>
      </w:pPr>
      <w:r w:rsidRPr="006C6047">
        <w:rPr>
          <w:rFonts w:asciiTheme="minorHAnsi" w:hAnsiTheme="minorHAnsi"/>
          <w:sz w:val="20"/>
          <w:szCs w:val="20"/>
        </w:rPr>
        <w:t>La ley 1474 de 2011 (Estatuto Anticorrupción) reconoce la importancia de la información contable para los fines pertinentes en el capítulo VII artículos 82</w:t>
      </w:r>
      <w:r w:rsidR="004044E6" w:rsidRPr="006C6047">
        <w:rPr>
          <w:rFonts w:asciiTheme="minorHAnsi" w:hAnsiTheme="minorHAnsi"/>
          <w:sz w:val="20"/>
          <w:szCs w:val="20"/>
        </w:rPr>
        <w:t>,83 y84 guardando concordancia con lo preceptuado en el artículo 80 de la Ley 190 de 1995 mencionada.</w:t>
      </w:r>
      <w:r w:rsidR="006E4CBB" w:rsidRPr="006C6047">
        <w:rPr>
          <w:rFonts w:asciiTheme="minorHAnsi" w:hAnsiTheme="minorHAnsi"/>
          <w:sz w:val="20"/>
          <w:szCs w:val="20"/>
        </w:rPr>
        <w:t xml:space="preserve"> Es decir que quien reconoce su importancia en la lucha contra la corrupción es ante todo el Estado Colombiano y </w:t>
      </w:r>
      <w:r w:rsidR="002948A8" w:rsidRPr="006C6047">
        <w:rPr>
          <w:rFonts w:asciiTheme="minorHAnsi" w:hAnsiTheme="minorHAnsi"/>
          <w:sz w:val="20"/>
          <w:szCs w:val="20"/>
        </w:rPr>
        <w:t>por tanto todo proyecto de</w:t>
      </w:r>
      <w:r w:rsidR="006E4CBB" w:rsidRPr="006C6047">
        <w:rPr>
          <w:rFonts w:asciiTheme="minorHAnsi" w:hAnsiTheme="minorHAnsi"/>
          <w:sz w:val="20"/>
          <w:szCs w:val="20"/>
        </w:rPr>
        <w:t xml:space="preserve"> legislación reformatoria debe encaminarse a fortalecer normativamente los principios de Transparencia, moralidad</w:t>
      </w:r>
      <w:r w:rsidR="002948A8" w:rsidRPr="006C6047">
        <w:rPr>
          <w:rFonts w:asciiTheme="minorHAnsi" w:hAnsiTheme="minorHAnsi"/>
          <w:sz w:val="20"/>
          <w:szCs w:val="20"/>
        </w:rPr>
        <w:t>,</w:t>
      </w:r>
      <w:r w:rsidR="006E4CBB" w:rsidRPr="006C6047">
        <w:rPr>
          <w:rFonts w:asciiTheme="minorHAnsi" w:hAnsiTheme="minorHAnsi"/>
          <w:sz w:val="20"/>
          <w:szCs w:val="20"/>
        </w:rPr>
        <w:t xml:space="preserve"> publicidad</w:t>
      </w:r>
      <w:r w:rsidR="002948A8" w:rsidRPr="006C6047">
        <w:rPr>
          <w:rFonts w:asciiTheme="minorHAnsi" w:hAnsiTheme="minorHAnsi"/>
          <w:sz w:val="20"/>
          <w:szCs w:val="20"/>
        </w:rPr>
        <w:t xml:space="preserve"> e igualdad</w:t>
      </w:r>
      <w:r w:rsidR="006E4CBB" w:rsidRPr="006C6047">
        <w:rPr>
          <w:rFonts w:asciiTheme="minorHAnsi" w:hAnsiTheme="minorHAnsi"/>
          <w:sz w:val="20"/>
          <w:szCs w:val="20"/>
        </w:rPr>
        <w:t>, entre otros</w:t>
      </w:r>
      <w:r w:rsidR="000D1E28" w:rsidRPr="006C6047">
        <w:rPr>
          <w:rFonts w:asciiTheme="minorHAnsi" w:hAnsiTheme="minorHAnsi"/>
          <w:sz w:val="20"/>
          <w:szCs w:val="20"/>
        </w:rPr>
        <w:t xml:space="preserve">, por cuanto como lo </w:t>
      </w:r>
      <w:r w:rsidR="00EC19E1" w:rsidRPr="006C6047">
        <w:rPr>
          <w:rFonts w:asciiTheme="minorHAnsi" w:hAnsiTheme="minorHAnsi"/>
          <w:sz w:val="20"/>
          <w:szCs w:val="20"/>
        </w:rPr>
        <w:t>sostienen diversos autores</w:t>
      </w:r>
      <w:r w:rsidR="002948A8" w:rsidRPr="006C6047">
        <w:rPr>
          <w:rFonts w:asciiTheme="minorHAnsi" w:hAnsiTheme="minorHAnsi"/>
          <w:sz w:val="20"/>
          <w:szCs w:val="20"/>
        </w:rPr>
        <w:t xml:space="preserve"> en sus escritos</w:t>
      </w:r>
      <w:r w:rsidR="000D1E28" w:rsidRPr="006C6047">
        <w:rPr>
          <w:rFonts w:asciiTheme="minorHAnsi" w:hAnsiTheme="minorHAnsi"/>
          <w:sz w:val="20"/>
          <w:szCs w:val="20"/>
        </w:rPr>
        <w:t>, la contabilidad es el lenguaje de los negocios y como tal un sistema de información</w:t>
      </w:r>
      <w:r w:rsidR="006E4CBB" w:rsidRPr="006C6047">
        <w:rPr>
          <w:rFonts w:asciiTheme="minorHAnsi" w:hAnsiTheme="minorHAnsi"/>
          <w:sz w:val="20"/>
          <w:szCs w:val="20"/>
        </w:rPr>
        <w:t>.</w:t>
      </w:r>
      <w:r w:rsidR="006B3A14" w:rsidRPr="006C6047">
        <w:rPr>
          <w:rFonts w:asciiTheme="minorHAnsi" w:hAnsiTheme="minorHAnsi"/>
          <w:sz w:val="20"/>
          <w:szCs w:val="20"/>
        </w:rPr>
        <w:t xml:space="preserve"> </w:t>
      </w:r>
      <w:r w:rsidR="006177BD" w:rsidRPr="006C6047">
        <w:rPr>
          <w:rFonts w:asciiTheme="minorHAnsi" w:hAnsiTheme="minorHAnsi"/>
          <w:sz w:val="20"/>
          <w:szCs w:val="20"/>
        </w:rPr>
        <w:t xml:space="preserve">De ahí que la contabilidad llevada con la técnica reconocida y con base a las normas universales o nacionales que la rigen, en libros manuales o electrónicos son tenidos en cuenta por el Código General del Proceso para efectos probatorios en sus artículos 264, 265,  266 y 268 con fundamento en el </w:t>
      </w:r>
      <w:r w:rsidR="006177BD" w:rsidRPr="006C6047">
        <w:rPr>
          <w:rFonts w:asciiTheme="minorHAnsi" w:hAnsiTheme="minorHAnsi"/>
          <w:sz w:val="20"/>
          <w:szCs w:val="20"/>
        </w:rPr>
        <w:lastRenderedPageBreak/>
        <w:t>artículo 15 del mandato Constitucional</w:t>
      </w:r>
      <w:r w:rsidR="009B49FA" w:rsidRPr="006C6047">
        <w:rPr>
          <w:rFonts w:asciiTheme="minorHAnsi" w:hAnsiTheme="minorHAnsi"/>
          <w:sz w:val="20"/>
          <w:szCs w:val="20"/>
        </w:rPr>
        <w:t>, e igualmente la trascendencia que le da el Estatuto Tributario en sus artículos: 654, 655, 772,</w:t>
      </w:r>
      <w:r w:rsidR="00FD3F5B" w:rsidRPr="006C6047">
        <w:rPr>
          <w:rFonts w:asciiTheme="minorHAnsi" w:hAnsiTheme="minorHAnsi"/>
          <w:sz w:val="20"/>
          <w:szCs w:val="20"/>
        </w:rPr>
        <w:t xml:space="preserve"> 772.1, 773, 774, 775, 776, 777</w:t>
      </w:r>
      <w:r w:rsidR="006177BD" w:rsidRPr="006C6047">
        <w:rPr>
          <w:rFonts w:asciiTheme="minorHAnsi" w:hAnsiTheme="minorHAnsi"/>
          <w:sz w:val="20"/>
          <w:szCs w:val="20"/>
        </w:rPr>
        <w:t xml:space="preserve">. </w:t>
      </w:r>
      <w:r w:rsidR="00102996" w:rsidRPr="006C6047">
        <w:rPr>
          <w:rFonts w:asciiTheme="minorHAnsi" w:hAnsiTheme="minorHAnsi"/>
          <w:sz w:val="20"/>
          <w:szCs w:val="20"/>
        </w:rPr>
        <w:t xml:space="preserve"> </w:t>
      </w:r>
    </w:p>
    <w:p w14:paraId="1B25A09E" w14:textId="77777777" w:rsidR="00EC19E1" w:rsidRPr="006C6047" w:rsidRDefault="00EC19E1" w:rsidP="006C6047">
      <w:pPr>
        <w:spacing w:after="0" w:line="240" w:lineRule="auto"/>
        <w:jc w:val="both"/>
        <w:rPr>
          <w:rFonts w:asciiTheme="minorHAnsi" w:hAnsiTheme="minorHAnsi"/>
          <w:sz w:val="20"/>
          <w:szCs w:val="20"/>
        </w:rPr>
      </w:pPr>
    </w:p>
    <w:p w14:paraId="0D8F8F90" w14:textId="77777777" w:rsidR="00495057" w:rsidRPr="006C6047" w:rsidRDefault="00FD3F5B" w:rsidP="006C6047">
      <w:pPr>
        <w:spacing w:after="0" w:line="240" w:lineRule="auto"/>
        <w:jc w:val="both"/>
        <w:rPr>
          <w:rFonts w:asciiTheme="minorHAnsi" w:hAnsiTheme="minorHAnsi"/>
          <w:sz w:val="20"/>
          <w:szCs w:val="20"/>
        </w:rPr>
      </w:pPr>
      <w:r w:rsidRPr="006C6047">
        <w:rPr>
          <w:rFonts w:asciiTheme="minorHAnsi" w:hAnsiTheme="minorHAnsi"/>
          <w:sz w:val="20"/>
          <w:szCs w:val="20"/>
        </w:rPr>
        <w:t>Es por tanto esencial la conservación de la Contabilidad como función obligatoria de la administración empresarial cumpliendo los principios rectores de integridad y oportunidad, tal como lo establecía en buena hora el Decreto 2649 de 1993, así como su vigilancia por parte de un experto en esta materia para que de manera imparcial, objetiva y oportuna imparta instrucciones o enseñanzas sobre las debilidades que en su manejo se adviertan</w:t>
      </w:r>
      <w:r w:rsidR="005C1AA1" w:rsidRPr="006C6047">
        <w:rPr>
          <w:rFonts w:asciiTheme="minorHAnsi" w:hAnsiTheme="minorHAnsi"/>
          <w:sz w:val="20"/>
          <w:szCs w:val="20"/>
        </w:rPr>
        <w:t>,</w:t>
      </w:r>
      <w:r w:rsidRPr="006C6047">
        <w:rPr>
          <w:rFonts w:asciiTheme="minorHAnsi" w:hAnsiTheme="minorHAnsi"/>
          <w:sz w:val="20"/>
          <w:szCs w:val="20"/>
        </w:rPr>
        <w:t xml:space="preserve"> acordes con </w:t>
      </w:r>
      <w:r w:rsidR="00846F6E" w:rsidRPr="006C6047">
        <w:rPr>
          <w:rFonts w:asciiTheme="minorHAnsi" w:hAnsiTheme="minorHAnsi"/>
          <w:sz w:val="20"/>
          <w:szCs w:val="20"/>
        </w:rPr>
        <w:t xml:space="preserve">la información que se debe </w:t>
      </w:r>
      <w:r w:rsidR="00495057" w:rsidRPr="006C6047">
        <w:rPr>
          <w:rFonts w:asciiTheme="minorHAnsi" w:hAnsiTheme="minorHAnsi"/>
          <w:sz w:val="20"/>
          <w:szCs w:val="20"/>
        </w:rPr>
        <w:t xml:space="preserve">clasificar, medir, valorar, </w:t>
      </w:r>
      <w:r w:rsidR="00846F6E" w:rsidRPr="006C6047">
        <w:rPr>
          <w:rFonts w:asciiTheme="minorHAnsi" w:hAnsiTheme="minorHAnsi"/>
          <w:sz w:val="20"/>
          <w:szCs w:val="20"/>
        </w:rPr>
        <w:t xml:space="preserve">registrar, </w:t>
      </w:r>
      <w:r w:rsidR="00495057" w:rsidRPr="006C6047">
        <w:rPr>
          <w:rFonts w:asciiTheme="minorHAnsi" w:hAnsiTheme="minorHAnsi"/>
          <w:sz w:val="20"/>
          <w:szCs w:val="20"/>
        </w:rPr>
        <w:t xml:space="preserve">analizar, interpretar, </w:t>
      </w:r>
      <w:r w:rsidR="00846F6E" w:rsidRPr="006C6047">
        <w:rPr>
          <w:rFonts w:asciiTheme="minorHAnsi" w:hAnsiTheme="minorHAnsi"/>
          <w:sz w:val="20"/>
          <w:szCs w:val="20"/>
        </w:rPr>
        <w:t>entregar y conservar</w:t>
      </w:r>
      <w:r w:rsidRPr="006C6047">
        <w:rPr>
          <w:rFonts w:asciiTheme="minorHAnsi" w:hAnsiTheme="minorHAnsi"/>
          <w:sz w:val="20"/>
          <w:szCs w:val="20"/>
        </w:rPr>
        <w:t>. Como garantía de ello y cumpliendo con un control oportuno de advertencia es que el legislador ha confiado su vigilancia en el Revisor Fiscal</w:t>
      </w:r>
      <w:r w:rsidR="005C1AA1" w:rsidRPr="006C6047">
        <w:rPr>
          <w:rFonts w:asciiTheme="minorHAnsi" w:hAnsiTheme="minorHAnsi"/>
          <w:sz w:val="20"/>
          <w:szCs w:val="20"/>
        </w:rPr>
        <w:t>-Contador Público</w:t>
      </w:r>
      <w:r w:rsidRPr="006C6047">
        <w:rPr>
          <w:rFonts w:asciiTheme="minorHAnsi" w:hAnsiTheme="minorHAnsi"/>
          <w:sz w:val="20"/>
          <w:szCs w:val="20"/>
        </w:rPr>
        <w:t xml:space="preserve"> </w:t>
      </w:r>
      <w:r w:rsidR="005C1AA1" w:rsidRPr="006C6047">
        <w:rPr>
          <w:rFonts w:asciiTheme="minorHAnsi" w:hAnsiTheme="minorHAnsi"/>
          <w:sz w:val="20"/>
          <w:szCs w:val="20"/>
        </w:rPr>
        <w:t xml:space="preserve">como experto contable, </w:t>
      </w:r>
      <w:r w:rsidRPr="006C6047">
        <w:rPr>
          <w:rFonts w:asciiTheme="minorHAnsi" w:hAnsiTheme="minorHAnsi"/>
          <w:sz w:val="20"/>
          <w:szCs w:val="20"/>
        </w:rPr>
        <w:t xml:space="preserve">para </w:t>
      </w:r>
      <w:r w:rsidR="005C1AA1" w:rsidRPr="006C6047">
        <w:rPr>
          <w:rFonts w:asciiTheme="minorHAnsi" w:hAnsiTheme="minorHAnsi"/>
          <w:sz w:val="20"/>
          <w:szCs w:val="20"/>
        </w:rPr>
        <w:t xml:space="preserve">la garantía informativa y no en otro profesional; contador que tiene la obligación ética y legal de ser competente y mantenerse actualizado </w:t>
      </w:r>
      <w:r w:rsidR="00846F6E" w:rsidRPr="006C6047">
        <w:rPr>
          <w:rFonts w:asciiTheme="minorHAnsi" w:hAnsiTheme="minorHAnsi"/>
          <w:sz w:val="20"/>
          <w:szCs w:val="20"/>
        </w:rPr>
        <w:t>en los términos de</w:t>
      </w:r>
      <w:r w:rsidR="005C1AA1" w:rsidRPr="006C6047">
        <w:rPr>
          <w:rFonts w:asciiTheme="minorHAnsi" w:hAnsiTheme="minorHAnsi"/>
          <w:sz w:val="20"/>
          <w:szCs w:val="20"/>
        </w:rPr>
        <w:t xml:space="preserve"> la Ley 43 de 1990 artículo 37, mientras </w:t>
      </w:r>
      <w:r w:rsidR="0075389E" w:rsidRPr="006C6047">
        <w:rPr>
          <w:rFonts w:asciiTheme="minorHAnsi" w:hAnsiTheme="minorHAnsi"/>
          <w:sz w:val="20"/>
          <w:szCs w:val="20"/>
        </w:rPr>
        <w:t>esté</w:t>
      </w:r>
      <w:r w:rsidR="005C1AA1" w:rsidRPr="006C6047">
        <w:rPr>
          <w:rFonts w:asciiTheme="minorHAnsi" w:hAnsiTheme="minorHAnsi"/>
          <w:sz w:val="20"/>
          <w:szCs w:val="20"/>
        </w:rPr>
        <w:t xml:space="preserve"> en ejercicio activo de su profesión.</w:t>
      </w:r>
      <w:r w:rsidR="00410662" w:rsidRPr="006C6047">
        <w:rPr>
          <w:rFonts w:asciiTheme="minorHAnsi" w:hAnsiTheme="minorHAnsi"/>
          <w:sz w:val="20"/>
          <w:szCs w:val="20"/>
        </w:rPr>
        <w:t xml:space="preserve"> </w:t>
      </w:r>
      <w:r w:rsidR="0075389E" w:rsidRPr="006C6047">
        <w:rPr>
          <w:rFonts w:asciiTheme="minorHAnsi" w:hAnsiTheme="minorHAnsi"/>
          <w:sz w:val="20"/>
          <w:szCs w:val="20"/>
        </w:rPr>
        <w:t>E</w:t>
      </w:r>
      <w:r w:rsidR="00410662" w:rsidRPr="006C6047">
        <w:rPr>
          <w:rFonts w:asciiTheme="minorHAnsi" w:hAnsiTheme="minorHAnsi"/>
          <w:sz w:val="20"/>
          <w:szCs w:val="20"/>
        </w:rPr>
        <w:t>n buena hora y como garantía para los propietarios de la organización</w:t>
      </w:r>
      <w:r w:rsidR="00846F6E" w:rsidRPr="006C6047">
        <w:rPr>
          <w:rFonts w:asciiTheme="minorHAnsi" w:hAnsiTheme="minorHAnsi"/>
          <w:sz w:val="20"/>
          <w:szCs w:val="20"/>
        </w:rPr>
        <w:t>,</w:t>
      </w:r>
      <w:r w:rsidR="00410662" w:rsidRPr="006C6047">
        <w:rPr>
          <w:rFonts w:asciiTheme="minorHAnsi" w:hAnsiTheme="minorHAnsi"/>
          <w:sz w:val="20"/>
          <w:szCs w:val="20"/>
        </w:rPr>
        <w:t xml:space="preserve"> como para el Estado </w:t>
      </w:r>
      <w:r w:rsidR="0075389E" w:rsidRPr="006C6047">
        <w:rPr>
          <w:rFonts w:asciiTheme="minorHAnsi" w:hAnsiTheme="minorHAnsi"/>
          <w:sz w:val="20"/>
          <w:szCs w:val="20"/>
        </w:rPr>
        <w:t xml:space="preserve">es lo </w:t>
      </w:r>
      <w:r w:rsidR="00846F6E" w:rsidRPr="006C6047">
        <w:rPr>
          <w:rFonts w:asciiTheme="minorHAnsi" w:hAnsiTheme="minorHAnsi"/>
          <w:sz w:val="20"/>
          <w:szCs w:val="20"/>
        </w:rPr>
        <w:t xml:space="preserve">que pretende </w:t>
      </w:r>
      <w:r w:rsidR="00410662" w:rsidRPr="006C6047">
        <w:rPr>
          <w:rFonts w:asciiTheme="minorHAnsi" w:hAnsiTheme="minorHAnsi"/>
          <w:sz w:val="20"/>
          <w:szCs w:val="20"/>
        </w:rPr>
        <w:t xml:space="preserve">el artículo 151 del Código de Comercio, para que no se distribuyan utilidades ficticias o se escondan las que deben distribuirse, </w:t>
      </w:r>
      <w:r w:rsidR="00846F6E" w:rsidRPr="006C6047">
        <w:rPr>
          <w:rFonts w:asciiTheme="minorHAnsi" w:hAnsiTheme="minorHAnsi"/>
          <w:sz w:val="20"/>
          <w:szCs w:val="20"/>
        </w:rPr>
        <w:t xml:space="preserve">sobre las cuales de manera transparente se liquidan los impuestos, </w:t>
      </w:r>
      <w:r w:rsidR="00410662" w:rsidRPr="006C6047">
        <w:rPr>
          <w:rFonts w:asciiTheme="minorHAnsi" w:hAnsiTheme="minorHAnsi"/>
          <w:sz w:val="20"/>
          <w:szCs w:val="20"/>
        </w:rPr>
        <w:t xml:space="preserve">garantía que solamente la puede dar un experto contable </w:t>
      </w:r>
      <w:r w:rsidR="007B4D9C" w:rsidRPr="006C6047">
        <w:rPr>
          <w:rFonts w:asciiTheme="minorHAnsi" w:hAnsiTheme="minorHAnsi"/>
          <w:sz w:val="20"/>
          <w:szCs w:val="20"/>
        </w:rPr>
        <w:t>independiente</w:t>
      </w:r>
      <w:r w:rsidR="0075389E" w:rsidRPr="006C6047">
        <w:rPr>
          <w:rFonts w:asciiTheme="minorHAnsi" w:hAnsiTheme="minorHAnsi"/>
          <w:sz w:val="20"/>
          <w:szCs w:val="20"/>
        </w:rPr>
        <w:t xml:space="preserve"> y</w:t>
      </w:r>
      <w:r w:rsidR="007B4D9C" w:rsidRPr="006C6047">
        <w:rPr>
          <w:rFonts w:asciiTheme="minorHAnsi" w:hAnsiTheme="minorHAnsi"/>
          <w:sz w:val="20"/>
          <w:szCs w:val="20"/>
        </w:rPr>
        <w:t xml:space="preserve"> cuya independencia está garantizada por el artículo 1 de la Ley 43</w:t>
      </w:r>
      <w:r w:rsidR="0075389E" w:rsidRPr="006C6047">
        <w:rPr>
          <w:rFonts w:asciiTheme="minorHAnsi" w:hAnsiTheme="minorHAnsi"/>
          <w:sz w:val="20"/>
          <w:szCs w:val="20"/>
        </w:rPr>
        <w:t xml:space="preserve"> citada</w:t>
      </w:r>
      <w:r w:rsidR="007B4D9C" w:rsidRPr="006C6047">
        <w:rPr>
          <w:rFonts w:asciiTheme="minorHAnsi" w:hAnsiTheme="minorHAnsi"/>
          <w:sz w:val="20"/>
          <w:szCs w:val="20"/>
        </w:rPr>
        <w:t xml:space="preserve">, el artículo 210 del Decreto-Ley 410 de 1971 y el artículo 38 de la Ley 222 de 1995, </w:t>
      </w:r>
      <w:r w:rsidR="00410662" w:rsidRPr="006C6047">
        <w:rPr>
          <w:rFonts w:asciiTheme="minorHAnsi" w:hAnsiTheme="minorHAnsi"/>
          <w:sz w:val="20"/>
          <w:szCs w:val="20"/>
        </w:rPr>
        <w:t>mediante la fe pública</w:t>
      </w:r>
      <w:r w:rsidR="007B4D9C" w:rsidRPr="006C6047">
        <w:rPr>
          <w:rFonts w:asciiTheme="minorHAnsi" w:hAnsiTheme="minorHAnsi"/>
          <w:sz w:val="20"/>
          <w:szCs w:val="20"/>
        </w:rPr>
        <w:t>.</w:t>
      </w:r>
    </w:p>
    <w:p w14:paraId="578349B3" w14:textId="77777777" w:rsidR="00FD3F5B" w:rsidRPr="006C6047" w:rsidRDefault="005C1AA1"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 </w:t>
      </w:r>
      <w:r w:rsidR="00FD3F5B" w:rsidRPr="006C6047">
        <w:rPr>
          <w:rFonts w:asciiTheme="minorHAnsi" w:hAnsiTheme="minorHAnsi"/>
          <w:sz w:val="20"/>
          <w:szCs w:val="20"/>
        </w:rPr>
        <w:t xml:space="preserve">    </w:t>
      </w:r>
    </w:p>
    <w:p w14:paraId="62AF2F51" w14:textId="77777777" w:rsidR="00EB39CC" w:rsidRPr="006C6047" w:rsidRDefault="00EB39CC" w:rsidP="006C6047">
      <w:pPr>
        <w:pStyle w:val="Prrafodelista"/>
        <w:numPr>
          <w:ilvl w:val="0"/>
          <w:numId w:val="1"/>
        </w:numPr>
        <w:tabs>
          <w:tab w:val="left" w:pos="284"/>
          <w:tab w:val="left" w:pos="851"/>
        </w:tabs>
        <w:spacing w:after="0" w:line="240" w:lineRule="auto"/>
        <w:ind w:left="0" w:firstLine="0"/>
        <w:jc w:val="both"/>
        <w:rPr>
          <w:rFonts w:asciiTheme="minorHAnsi" w:hAnsiTheme="minorHAnsi"/>
          <w:b/>
          <w:sz w:val="20"/>
          <w:szCs w:val="20"/>
        </w:rPr>
      </w:pPr>
      <w:r w:rsidRPr="006C6047">
        <w:rPr>
          <w:rFonts w:asciiTheme="minorHAnsi" w:hAnsiTheme="minorHAnsi"/>
          <w:b/>
          <w:sz w:val="20"/>
          <w:szCs w:val="20"/>
        </w:rPr>
        <w:t>FE PÚBLICA.</w:t>
      </w:r>
    </w:p>
    <w:p w14:paraId="75B727B7" w14:textId="77777777" w:rsidR="00790DCB" w:rsidRPr="006C6047" w:rsidRDefault="00790DCB" w:rsidP="006C6047">
      <w:pPr>
        <w:pStyle w:val="Prrafodelista"/>
        <w:tabs>
          <w:tab w:val="left" w:pos="284"/>
          <w:tab w:val="left" w:pos="851"/>
        </w:tabs>
        <w:spacing w:after="0" w:line="240" w:lineRule="auto"/>
        <w:ind w:left="0"/>
        <w:jc w:val="both"/>
        <w:rPr>
          <w:rFonts w:asciiTheme="minorHAnsi" w:hAnsiTheme="minorHAnsi"/>
          <w:sz w:val="20"/>
          <w:szCs w:val="20"/>
        </w:rPr>
      </w:pPr>
    </w:p>
    <w:p w14:paraId="0E7B89E6" w14:textId="77777777" w:rsidR="00F77DA2" w:rsidRPr="006C6047" w:rsidRDefault="003256D5"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Derivada de la contabilidad se ha recibido desde hace muchos años la delegación del Estado </w:t>
      </w:r>
      <w:r w:rsidR="005B4FAF" w:rsidRPr="006C6047">
        <w:rPr>
          <w:rFonts w:asciiTheme="minorHAnsi" w:hAnsiTheme="minorHAnsi"/>
          <w:b/>
          <w:sz w:val="20"/>
          <w:szCs w:val="20"/>
        </w:rPr>
        <w:t>para dar fe pública</w:t>
      </w:r>
      <w:r w:rsidR="005B4FAF" w:rsidRPr="006C6047">
        <w:rPr>
          <w:rFonts w:asciiTheme="minorHAnsi" w:hAnsiTheme="minorHAnsi"/>
          <w:sz w:val="20"/>
          <w:szCs w:val="20"/>
        </w:rPr>
        <w:t xml:space="preserve"> en materia contable y del apego administrativo a la legalidad</w:t>
      </w:r>
      <w:r w:rsidR="00A41D42" w:rsidRPr="006C6047">
        <w:rPr>
          <w:rFonts w:asciiTheme="minorHAnsi" w:hAnsiTheme="minorHAnsi"/>
          <w:sz w:val="20"/>
          <w:szCs w:val="20"/>
        </w:rPr>
        <w:t xml:space="preserve"> como a lo establecido en el contrato social,</w:t>
      </w:r>
      <w:r w:rsidR="005B4FAF" w:rsidRPr="006C6047">
        <w:rPr>
          <w:rFonts w:asciiTheme="minorHAnsi" w:hAnsiTheme="minorHAnsi"/>
          <w:sz w:val="20"/>
          <w:szCs w:val="20"/>
        </w:rPr>
        <w:t xml:space="preserve"> de sus actos</w:t>
      </w:r>
      <w:r w:rsidR="00AB0BA2" w:rsidRPr="006C6047">
        <w:rPr>
          <w:rFonts w:asciiTheme="minorHAnsi" w:hAnsiTheme="minorHAnsi"/>
          <w:sz w:val="20"/>
          <w:szCs w:val="20"/>
        </w:rPr>
        <w:t>,</w:t>
      </w:r>
      <w:r w:rsidR="005B4FAF" w:rsidRPr="006C6047">
        <w:rPr>
          <w:rFonts w:asciiTheme="minorHAnsi" w:hAnsiTheme="minorHAnsi"/>
          <w:sz w:val="20"/>
          <w:szCs w:val="20"/>
        </w:rPr>
        <w:t xml:space="preserve"> al</w:t>
      </w:r>
      <w:r w:rsidRPr="006C6047">
        <w:rPr>
          <w:rFonts w:asciiTheme="minorHAnsi" w:hAnsiTheme="minorHAnsi"/>
          <w:sz w:val="20"/>
          <w:szCs w:val="20"/>
        </w:rPr>
        <w:t xml:space="preserve"> profesional de la ciencia contable </w:t>
      </w:r>
      <w:r w:rsidR="005A3B4B" w:rsidRPr="006C6047">
        <w:rPr>
          <w:rFonts w:asciiTheme="minorHAnsi" w:hAnsiTheme="minorHAnsi"/>
          <w:sz w:val="20"/>
          <w:szCs w:val="20"/>
        </w:rPr>
        <w:t>respetando el principio de contradicción probada</w:t>
      </w:r>
      <w:r w:rsidR="00456250" w:rsidRPr="006C6047">
        <w:rPr>
          <w:rFonts w:asciiTheme="minorHAnsi" w:hAnsiTheme="minorHAnsi"/>
          <w:sz w:val="20"/>
          <w:szCs w:val="20"/>
        </w:rPr>
        <w:t>. Constituye un acto de confianza pública</w:t>
      </w:r>
      <w:r w:rsidR="005A3B4B" w:rsidRPr="006C6047">
        <w:rPr>
          <w:rFonts w:asciiTheme="minorHAnsi" w:hAnsiTheme="minorHAnsi"/>
          <w:sz w:val="20"/>
          <w:szCs w:val="20"/>
        </w:rPr>
        <w:t xml:space="preserve"> </w:t>
      </w:r>
      <w:r w:rsidR="005B4FAF" w:rsidRPr="006C6047">
        <w:rPr>
          <w:rFonts w:asciiTheme="minorHAnsi" w:hAnsiTheme="minorHAnsi"/>
          <w:sz w:val="20"/>
          <w:szCs w:val="20"/>
        </w:rPr>
        <w:t xml:space="preserve">sobre </w:t>
      </w:r>
      <w:r w:rsidR="005A3B4B" w:rsidRPr="006C6047">
        <w:rPr>
          <w:rFonts w:asciiTheme="minorHAnsi" w:hAnsiTheme="minorHAnsi"/>
          <w:sz w:val="20"/>
          <w:szCs w:val="20"/>
        </w:rPr>
        <w:t xml:space="preserve">la veracidad de lo afirmado en la contabilidad </w:t>
      </w:r>
      <w:r w:rsidR="00456250" w:rsidRPr="006C6047">
        <w:rPr>
          <w:rFonts w:asciiTheme="minorHAnsi" w:hAnsiTheme="minorHAnsi"/>
          <w:sz w:val="20"/>
          <w:szCs w:val="20"/>
        </w:rPr>
        <w:t xml:space="preserve">que </w:t>
      </w:r>
      <w:r w:rsidR="005A3B4B" w:rsidRPr="006C6047">
        <w:rPr>
          <w:rFonts w:asciiTheme="minorHAnsi" w:hAnsiTheme="minorHAnsi"/>
          <w:sz w:val="20"/>
          <w:szCs w:val="20"/>
        </w:rPr>
        <w:t>recoge</w:t>
      </w:r>
      <w:r w:rsidR="00456250" w:rsidRPr="006C6047">
        <w:rPr>
          <w:rFonts w:asciiTheme="minorHAnsi" w:hAnsiTheme="minorHAnsi"/>
          <w:sz w:val="20"/>
          <w:szCs w:val="20"/>
        </w:rPr>
        <w:t xml:space="preserve"> los hechos que se traducen en las operaciones como consecuencia </w:t>
      </w:r>
      <w:r w:rsidR="005A3B4B" w:rsidRPr="006C6047">
        <w:rPr>
          <w:rFonts w:asciiTheme="minorHAnsi" w:hAnsiTheme="minorHAnsi"/>
          <w:sz w:val="20"/>
          <w:szCs w:val="20"/>
        </w:rPr>
        <w:t xml:space="preserve"> </w:t>
      </w:r>
      <w:r w:rsidR="00456250" w:rsidRPr="006C6047">
        <w:rPr>
          <w:rFonts w:asciiTheme="minorHAnsi" w:hAnsiTheme="minorHAnsi"/>
          <w:sz w:val="20"/>
          <w:szCs w:val="20"/>
        </w:rPr>
        <w:t>de</w:t>
      </w:r>
      <w:r w:rsidR="005A3B4B" w:rsidRPr="006C6047">
        <w:rPr>
          <w:rFonts w:asciiTheme="minorHAnsi" w:hAnsiTheme="minorHAnsi"/>
          <w:sz w:val="20"/>
          <w:szCs w:val="20"/>
        </w:rPr>
        <w:t xml:space="preserve"> las decisiones administrativas</w:t>
      </w:r>
      <w:r w:rsidR="00430986" w:rsidRPr="006C6047">
        <w:rPr>
          <w:rFonts w:asciiTheme="minorHAnsi" w:hAnsiTheme="minorHAnsi"/>
          <w:sz w:val="20"/>
          <w:szCs w:val="20"/>
        </w:rPr>
        <w:t xml:space="preserve"> </w:t>
      </w:r>
      <w:r w:rsidR="00456250" w:rsidRPr="006C6047">
        <w:rPr>
          <w:rFonts w:asciiTheme="minorHAnsi" w:hAnsiTheme="minorHAnsi"/>
          <w:sz w:val="20"/>
          <w:szCs w:val="20"/>
        </w:rPr>
        <w:t xml:space="preserve">y </w:t>
      </w:r>
      <w:r w:rsidR="00430986" w:rsidRPr="006C6047">
        <w:rPr>
          <w:rFonts w:asciiTheme="minorHAnsi" w:hAnsiTheme="minorHAnsi"/>
          <w:sz w:val="20"/>
          <w:szCs w:val="20"/>
        </w:rPr>
        <w:t xml:space="preserve">que afectan </w:t>
      </w:r>
      <w:r w:rsidR="00456250" w:rsidRPr="006C6047">
        <w:rPr>
          <w:rFonts w:asciiTheme="minorHAnsi" w:hAnsiTheme="minorHAnsi"/>
          <w:sz w:val="20"/>
          <w:szCs w:val="20"/>
        </w:rPr>
        <w:t xml:space="preserve">directa o indirectamente </w:t>
      </w:r>
      <w:r w:rsidR="00430986" w:rsidRPr="006C6047">
        <w:rPr>
          <w:rFonts w:asciiTheme="minorHAnsi" w:hAnsiTheme="minorHAnsi"/>
          <w:sz w:val="20"/>
          <w:szCs w:val="20"/>
        </w:rPr>
        <w:t>el patrimonio social y económico</w:t>
      </w:r>
      <w:r w:rsidR="00456250" w:rsidRPr="006C6047">
        <w:rPr>
          <w:rFonts w:asciiTheme="minorHAnsi" w:hAnsiTheme="minorHAnsi"/>
          <w:sz w:val="20"/>
          <w:szCs w:val="20"/>
        </w:rPr>
        <w:t xml:space="preserve"> de la empresa</w:t>
      </w:r>
      <w:r w:rsidR="005A3B4B" w:rsidRPr="006C6047">
        <w:rPr>
          <w:rFonts w:asciiTheme="minorHAnsi" w:hAnsiTheme="minorHAnsi"/>
          <w:sz w:val="20"/>
          <w:szCs w:val="20"/>
        </w:rPr>
        <w:t xml:space="preserve">, </w:t>
      </w:r>
      <w:r w:rsidR="00430986" w:rsidRPr="006C6047">
        <w:rPr>
          <w:rFonts w:asciiTheme="minorHAnsi" w:hAnsiTheme="minorHAnsi"/>
          <w:sz w:val="20"/>
          <w:szCs w:val="20"/>
        </w:rPr>
        <w:t>sirviendo</w:t>
      </w:r>
      <w:r w:rsidR="005A3B4B" w:rsidRPr="006C6047">
        <w:rPr>
          <w:rFonts w:asciiTheme="minorHAnsi" w:hAnsiTheme="minorHAnsi"/>
          <w:sz w:val="20"/>
          <w:szCs w:val="20"/>
        </w:rPr>
        <w:t xml:space="preserve"> de baluarte para la toma de </w:t>
      </w:r>
      <w:r w:rsidR="00FD207D" w:rsidRPr="006C6047">
        <w:rPr>
          <w:rFonts w:asciiTheme="minorHAnsi" w:hAnsiTheme="minorHAnsi"/>
          <w:sz w:val="20"/>
          <w:szCs w:val="20"/>
        </w:rPr>
        <w:t xml:space="preserve">las </w:t>
      </w:r>
      <w:r w:rsidR="005A3B4B" w:rsidRPr="006C6047">
        <w:rPr>
          <w:rFonts w:asciiTheme="minorHAnsi" w:hAnsiTheme="minorHAnsi"/>
          <w:sz w:val="20"/>
          <w:szCs w:val="20"/>
        </w:rPr>
        <w:t>decisiones por los propietarios en Asamblea</w:t>
      </w:r>
      <w:r w:rsidR="00456250" w:rsidRPr="006C6047">
        <w:rPr>
          <w:rFonts w:asciiTheme="minorHAnsi" w:hAnsiTheme="minorHAnsi"/>
          <w:sz w:val="20"/>
          <w:szCs w:val="20"/>
        </w:rPr>
        <w:t xml:space="preserve">; </w:t>
      </w:r>
      <w:r w:rsidR="00430986" w:rsidRPr="006C6047">
        <w:rPr>
          <w:rFonts w:asciiTheme="minorHAnsi" w:hAnsiTheme="minorHAnsi"/>
          <w:sz w:val="20"/>
          <w:szCs w:val="20"/>
        </w:rPr>
        <w:t xml:space="preserve">tales </w:t>
      </w:r>
      <w:r w:rsidR="00456250" w:rsidRPr="006C6047">
        <w:rPr>
          <w:rFonts w:asciiTheme="minorHAnsi" w:hAnsiTheme="minorHAnsi"/>
          <w:sz w:val="20"/>
          <w:szCs w:val="20"/>
        </w:rPr>
        <w:t xml:space="preserve">decisiones </w:t>
      </w:r>
      <w:r w:rsidR="005A3B4B" w:rsidRPr="006C6047">
        <w:rPr>
          <w:rFonts w:asciiTheme="minorHAnsi" w:hAnsiTheme="minorHAnsi"/>
          <w:sz w:val="20"/>
          <w:szCs w:val="20"/>
        </w:rPr>
        <w:t xml:space="preserve">como la distribución de las utilidades </w:t>
      </w:r>
      <w:r w:rsidR="00456250" w:rsidRPr="006C6047">
        <w:rPr>
          <w:rFonts w:asciiTheme="minorHAnsi" w:hAnsiTheme="minorHAnsi"/>
          <w:sz w:val="20"/>
          <w:szCs w:val="20"/>
        </w:rPr>
        <w:t>a que se refieren los artículos 151 y 451 del Código de Comercio se garantizan mediante la fe pública</w:t>
      </w:r>
      <w:r w:rsidR="005A3B4B" w:rsidRPr="006C6047">
        <w:rPr>
          <w:rFonts w:asciiTheme="minorHAnsi" w:hAnsiTheme="minorHAnsi"/>
          <w:sz w:val="20"/>
          <w:szCs w:val="20"/>
        </w:rPr>
        <w:t xml:space="preserve">, sin olvidar su importancia para la tasación de los impuestos y contribuciones al Estado. Para ello se requiere elementalmente </w:t>
      </w:r>
      <w:r w:rsidR="00456250" w:rsidRPr="006C6047">
        <w:rPr>
          <w:rFonts w:asciiTheme="minorHAnsi" w:hAnsiTheme="minorHAnsi"/>
          <w:sz w:val="20"/>
          <w:szCs w:val="20"/>
        </w:rPr>
        <w:t xml:space="preserve">de </w:t>
      </w:r>
      <w:r w:rsidR="005A3B4B" w:rsidRPr="006C6047">
        <w:rPr>
          <w:rFonts w:asciiTheme="minorHAnsi" w:hAnsiTheme="minorHAnsi"/>
          <w:sz w:val="20"/>
          <w:szCs w:val="20"/>
        </w:rPr>
        <w:t xml:space="preserve">la idoneidad </w:t>
      </w:r>
      <w:r w:rsidR="00456250" w:rsidRPr="006C6047">
        <w:rPr>
          <w:rFonts w:asciiTheme="minorHAnsi" w:hAnsiTheme="minorHAnsi"/>
          <w:sz w:val="20"/>
          <w:szCs w:val="20"/>
        </w:rPr>
        <w:t>en</w:t>
      </w:r>
      <w:r w:rsidR="005A3B4B" w:rsidRPr="006C6047">
        <w:rPr>
          <w:rFonts w:asciiTheme="minorHAnsi" w:hAnsiTheme="minorHAnsi"/>
          <w:sz w:val="20"/>
          <w:szCs w:val="20"/>
        </w:rPr>
        <w:t xml:space="preserve"> quien la otorga, que lleven a prevenir las sanciones contempladas en la Ley </w:t>
      </w:r>
      <w:r w:rsidR="00442A62" w:rsidRPr="006C6047">
        <w:rPr>
          <w:rFonts w:asciiTheme="minorHAnsi" w:hAnsiTheme="minorHAnsi"/>
          <w:sz w:val="20"/>
          <w:szCs w:val="20"/>
        </w:rPr>
        <w:t>tales como las derivadas del artículo 10 y 2</w:t>
      </w:r>
      <w:r w:rsidR="00C53132" w:rsidRPr="006C6047">
        <w:rPr>
          <w:rFonts w:asciiTheme="minorHAnsi" w:hAnsiTheme="minorHAnsi"/>
          <w:sz w:val="20"/>
          <w:szCs w:val="20"/>
        </w:rPr>
        <w:t>3</w:t>
      </w:r>
      <w:r w:rsidR="00442A62" w:rsidRPr="006C6047">
        <w:rPr>
          <w:rFonts w:asciiTheme="minorHAnsi" w:hAnsiTheme="minorHAnsi"/>
          <w:sz w:val="20"/>
          <w:szCs w:val="20"/>
        </w:rPr>
        <w:t xml:space="preserve"> de la Ley 43 de 1990, los artículos 211, 212 </w:t>
      </w:r>
      <w:r w:rsidR="005A3B4B" w:rsidRPr="006C6047">
        <w:rPr>
          <w:rFonts w:asciiTheme="minorHAnsi" w:hAnsiTheme="minorHAnsi"/>
          <w:sz w:val="20"/>
          <w:szCs w:val="20"/>
        </w:rPr>
        <w:t xml:space="preserve">y </w:t>
      </w:r>
      <w:r w:rsidR="00442A62" w:rsidRPr="006C6047">
        <w:rPr>
          <w:rFonts w:asciiTheme="minorHAnsi" w:hAnsiTheme="minorHAnsi"/>
          <w:sz w:val="20"/>
          <w:szCs w:val="20"/>
        </w:rPr>
        <w:t>216 del Código de Comercio</w:t>
      </w:r>
      <w:r w:rsidR="00FD207D" w:rsidRPr="006C6047">
        <w:rPr>
          <w:rFonts w:asciiTheme="minorHAnsi" w:hAnsiTheme="minorHAnsi"/>
          <w:sz w:val="20"/>
          <w:szCs w:val="20"/>
        </w:rPr>
        <w:t xml:space="preserve"> y el 43 de la Ley 222 de 1995</w:t>
      </w:r>
      <w:r w:rsidR="00442A62" w:rsidRPr="006C6047">
        <w:rPr>
          <w:rFonts w:asciiTheme="minorHAnsi" w:hAnsiTheme="minorHAnsi"/>
          <w:sz w:val="20"/>
          <w:szCs w:val="20"/>
        </w:rPr>
        <w:t xml:space="preserve">. No de otra manera se entiende la voluntad legislativa en relación con lo </w:t>
      </w:r>
      <w:r w:rsidR="00FD207D" w:rsidRPr="006C6047">
        <w:rPr>
          <w:rFonts w:asciiTheme="minorHAnsi" w:hAnsiTheme="minorHAnsi"/>
          <w:sz w:val="20"/>
          <w:szCs w:val="20"/>
        </w:rPr>
        <w:t>preceptua</w:t>
      </w:r>
      <w:r w:rsidR="00442A62" w:rsidRPr="006C6047">
        <w:rPr>
          <w:rFonts w:asciiTheme="minorHAnsi" w:hAnsiTheme="minorHAnsi"/>
          <w:sz w:val="20"/>
          <w:szCs w:val="20"/>
        </w:rPr>
        <w:t xml:space="preserve">do en </w:t>
      </w:r>
      <w:r w:rsidR="006569A0" w:rsidRPr="006C6047">
        <w:rPr>
          <w:rFonts w:asciiTheme="minorHAnsi" w:hAnsiTheme="minorHAnsi"/>
          <w:sz w:val="20"/>
          <w:szCs w:val="20"/>
        </w:rPr>
        <w:t>los</w:t>
      </w:r>
      <w:r w:rsidR="00442A62" w:rsidRPr="006C6047">
        <w:rPr>
          <w:rFonts w:asciiTheme="minorHAnsi" w:hAnsiTheme="minorHAnsi"/>
          <w:sz w:val="20"/>
          <w:szCs w:val="20"/>
        </w:rPr>
        <w:t xml:space="preserve"> artículo</w:t>
      </w:r>
      <w:r w:rsidR="006569A0" w:rsidRPr="006C6047">
        <w:rPr>
          <w:rFonts w:asciiTheme="minorHAnsi" w:hAnsiTheme="minorHAnsi"/>
          <w:sz w:val="20"/>
          <w:szCs w:val="20"/>
        </w:rPr>
        <w:t xml:space="preserve">s 69 de la mencionada Ley 43, </w:t>
      </w:r>
      <w:r w:rsidR="00442A62" w:rsidRPr="006C6047">
        <w:rPr>
          <w:rFonts w:asciiTheme="minorHAnsi" w:hAnsiTheme="minorHAnsi"/>
          <w:sz w:val="20"/>
          <w:szCs w:val="20"/>
        </w:rPr>
        <w:t xml:space="preserve">32 de la Ley 1778 de 2016 y que ya pretendía desde el </w:t>
      </w:r>
      <w:r w:rsidR="00456250" w:rsidRPr="006C6047">
        <w:rPr>
          <w:rFonts w:asciiTheme="minorHAnsi" w:hAnsiTheme="minorHAnsi"/>
          <w:sz w:val="20"/>
          <w:szCs w:val="20"/>
        </w:rPr>
        <w:t xml:space="preserve">año </w:t>
      </w:r>
      <w:r w:rsidR="00442A62" w:rsidRPr="006C6047">
        <w:rPr>
          <w:rFonts w:asciiTheme="minorHAnsi" w:hAnsiTheme="minorHAnsi"/>
          <w:sz w:val="20"/>
          <w:szCs w:val="20"/>
        </w:rPr>
        <w:t>2011 el Estatuto Anticorrupción con el art</w:t>
      </w:r>
      <w:r w:rsidR="00456250" w:rsidRPr="006C6047">
        <w:rPr>
          <w:rFonts w:asciiTheme="minorHAnsi" w:hAnsiTheme="minorHAnsi"/>
          <w:sz w:val="20"/>
          <w:szCs w:val="20"/>
        </w:rPr>
        <w:t>ículo 7 de la Ley 1474,</w:t>
      </w:r>
      <w:r w:rsidR="00C53132" w:rsidRPr="006C6047">
        <w:rPr>
          <w:rFonts w:asciiTheme="minorHAnsi" w:hAnsiTheme="minorHAnsi"/>
          <w:sz w:val="20"/>
          <w:szCs w:val="20"/>
        </w:rPr>
        <w:t xml:space="preserve"> dada la confianza que se deposita dentro del ejercicio de la Revisoría Fiscal al Contador Público</w:t>
      </w:r>
      <w:r w:rsidR="00442A62" w:rsidRPr="006C6047">
        <w:rPr>
          <w:rFonts w:asciiTheme="minorHAnsi" w:hAnsiTheme="minorHAnsi"/>
          <w:sz w:val="20"/>
          <w:szCs w:val="20"/>
        </w:rPr>
        <w:t xml:space="preserve">. </w:t>
      </w:r>
      <w:r w:rsidR="00FD207D" w:rsidRPr="006C6047">
        <w:rPr>
          <w:rFonts w:asciiTheme="minorHAnsi" w:hAnsiTheme="minorHAnsi"/>
          <w:sz w:val="20"/>
          <w:szCs w:val="20"/>
        </w:rPr>
        <w:t xml:space="preserve">Busca la Ley </w:t>
      </w:r>
      <w:r w:rsidR="00456250" w:rsidRPr="006C6047">
        <w:rPr>
          <w:rFonts w:asciiTheme="minorHAnsi" w:hAnsiTheme="minorHAnsi"/>
          <w:sz w:val="20"/>
          <w:szCs w:val="20"/>
        </w:rPr>
        <w:t>con ella,</w:t>
      </w:r>
      <w:r w:rsidR="00FD207D" w:rsidRPr="006C6047">
        <w:rPr>
          <w:rFonts w:asciiTheme="minorHAnsi" w:hAnsiTheme="minorHAnsi"/>
          <w:sz w:val="20"/>
          <w:szCs w:val="20"/>
        </w:rPr>
        <w:t xml:space="preserve"> </w:t>
      </w:r>
      <w:r w:rsidR="00C53132" w:rsidRPr="006C6047">
        <w:rPr>
          <w:rFonts w:asciiTheme="minorHAnsi" w:hAnsiTheme="minorHAnsi"/>
          <w:sz w:val="20"/>
          <w:szCs w:val="20"/>
        </w:rPr>
        <w:t>garant</w:t>
      </w:r>
      <w:r w:rsidR="00FD207D" w:rsidRPr="006C6047">
        <w:rPr>
          <w:rFonts w:asciiTheme="minorHAnsi" w:hAnsiTheme="minorHAnsi"/>
          <w:sz w:val="20"/>
          <w:szCs w:val="20"/>
        </w:rPr>
        <w:t xml:space="preserve">ía de que </w:t>
      </w:r>
      <w:r w:rsidR="00C53132" w:rsidRPr="006C6047">
        <w:rPr>
          <w:rFonts w:asciiTheme="minorHAnsi" w:hAnsiTheme="minorHAnsi"/>
          <w:sz w:val="20"/>
          <w:szCs w:val="20"/>
        </w:rPr>
        <w:t>la información pública que se deriva de las actuaciones empresariales</w:t>
      </w:r>
      <w:r w:rsidR="00456250" w:rsidRPr="006C6047">
        <w:rPr>
          <w:rFonts w:asciiTheme="minorHAnsi" w:hAnsiTheme="minorHAnsi"/>
          <w:sz w:val="20"/>
          <w:szCs w:val="20"/>
        </w:rPr>
        <w:t xml:space="preserve"> por </w:t>
      </w:r>
      <w:r w:rsidR="006569A0" w:rsidRPr="006C6047">
        <w:rPr>
          <w:rFonts w:asciiTheme="minorHAnsi" w:hAnsiTheme="minorHAnsi"/>
          <w:sz w:val="20"/>
          <w:szCs w:val="20"/>
        </w:rPr>
        <w:t>e</w:t>
      </w:r>
      <w:r w:rsidR="00456250" w:rsidRPr="006C6047">
        <w:rPr>
          <w:rFonts w:asciiTheme="minorHAnsi" w:hAnsiTheme="minorHAnsi"/>
          <w:sz w:val="20"/>
          <w:szCs w:val="20"/>
        </w:rPr>
        <w:t>l</w:t>
      </w:r>
      <w:r w:rsidR="006569A0" w:rsidRPr="006C6047">
        <w:rPr>
          <w:rFonts w:asciiTheme="minorHAnsi" w:hAnsiTheme="minorHAnsi"/>
          <w:sz w:val="20"/>
          <w:szCs w:val="20"/>
        </w:rPr>
        <w:t xml:space="preserve"> interés </w:t>
      </w:r>
      <w:r w:rsidR="00270789" w:rsidRPr="006C6047">
        <w:rPr>
          <w:rFonts w:asciiTheme="minorHAnsi" w:hAnsiTheme="minorHAnsi"/>
          <w:sz w:val="20"/>
          <w:szCs w:val="20"/>
        </w:rPr>
        <w:t>social</w:t>
      </w:r>
      <w:r w:rsidR="00896D36" w:rsidRPr="006C6047">
        <w:rPr>
          <w:rFonts w:asciiTheme="minorHAnsi" w:hAnsiTheme="minorHAnsi"/>
          <w:sz w:val="20"/>
          <w:szCs w:val="20"/>
        </w:rPr>
        <w:t xml:space="preserve"> que conlleva y que se le reconoce en los </w:t>
      </w:r>
      <w:r w:rsidR="001315D7" w:rsidRPr="006C6047">
        <w:rPr>
          <w:rFonts w:asciiTheme="minorHAnsi" w:hAnsiTheme="minorHAnsi"/>
          <w:sz w:val="20"/>
          <w:szCs w:val="20"/>
        </w:rPr>
        <w:t>estados f</w:t>
      </w:r>
      <w:r w:rsidR="00896D36" w:rsidRPr="006C6047">
        <w:rPr>
          <w:rFonts w:asciiTheme="minorHAnsi" w:hAnsiTheme="minorHAnsi"/>
          <w:sz w:val="20"/>
          <w:szCs w:val="20"/>
        </w:rPr>
        <w:t>inancieros</w:t>
      </w:r>
      <w:r w:rsidR="006569A0" w:rsidRPr="006C6047">
        <w:rPr>
          <w:rFonts w:asciiTheme="minorHAnsi" w:hAnsiTheme="minorHAnsi"/>
          <w:sz w:val="20"/>
          <w:szCs w:val="20"/>
        </w:rPr>
        <w:t xml:space="preserve"> se publiciten </w:t>
      </w:r>
      <w:r w:rsidR="00896D36" w:rsidRPr="006C6047">
        <w:rPr>
          <w:rFonts w:asciiTheme="minorHAnsi" w:hAnsiTheme="minorHAnsi"/>
          <w:sz w:val="20"/>
          <w:szCs w:val="20"/>
        </w:rPr>
        <w:t xml:space="preserve">éstos </w:t>
      </w:r>
      <w:r w:rsidR="006569A0" w:rsidRPr="006C6047">
        <w:rPr>
          <w:rFonts w:asciiTheme="minorHAnsi" w:hAnsiTheme="minorHAnsi"/>
          <w:sz w:val="20"/>
          <w:szCs w:val="20"/>
        </w:rPr>
        <w:t>mediante el depósito</w:t>
      </w:r>
      <w:r w:rsidR="00896D36" w:rsidRPr="006C6047">
        <w:rPr>
          <w:rFonts w:asciiTheme="minorHAnsi" w:hAnsiTheme="minorHAnsi"/>
          <w:sz w:val="20"/>
          <w:szCs w:val="20"/>
        </w:rPr>
        <w:t xml:space="preserve"> junto con las </w:t>
      </w:r>
      <w:r w:rsidR="006569A0" w:rsidRPr="006C6047">
        <w:rPr>
          <w:rFonts w:asciiTheme="minorHAnsi" w:hAnsiTheme="minorHAnsi"/>
          <w:sz w:val="20"/>
          <w:szCs w:val="20"/>
        </w:rPr>
        <w:t xml:space="preserve">notas </w:t>
      </w:r>
      <w:r w:rsidR="00896D36" w:rsidRPr="006C6047">
        <w:rPr>
          <w:rFonts w:asciiTheme="minorHAnsi" w:hAnsiTheme="minorHAnsi"/>
          <w:sz w:val="20"/>
          <w:szCs w:val="20"/>
        </w:rPr>
        <w:t xml:space="preserve">a los mismos </w:t>
      </w:r>
      <w:r w:rsidR="006569A0" w:rsidRPr="006C6047">
        <w:rPr>
          <w:rFonts w:asciiTheme="minorHAnsi" w:hAnsiTheme="minorHAnsi"/>
          <w:sz w:val="20"/>
          <w:szCs w:val="20"/>
        </w:rPr>
        <w:t xml:space="preserve">y el dictamen del Revisor Fiscal </w:t>
      </w:r>
      <w:r w:rsidR="005B4FAF" w:rsidRPr="006C6047">
        <w:rPr>
          <w:rFonts w:asciiTheme="minorHAnsi" w:hAnsiTheme="minorHAnsi"/>
          <w:sz w:val="20"/>
          <w:szCs w:val="20"/>
        </w:rPr>
        <w:t xml:space="preserve">o Contador Público independiente donde no hubiere Revisor Fiscal (artículo 38 Ley 222 de 1995), </w:t>
      </w:r>
      <w:r w:rsidR="006569A0" w:rsidRPr="006C6047">
        <w:rPr>
          <w:rFonts w:asciiTheme="minorHAnsi" w:hAnsiTheme="minorHAnsi"/>
          <w:sz w:val="20"/>
          <w:szCs w:val="20"/>
        </w:rPr>
        <w:t>en las Cámaras de Comercio conforme al artículo 41 de la Ley 222 de 1995, o en las Superintendencia de Sociedades</w:t>
      </w:r>
      <w:r w:rsidR="00F77DA2" w:rsidRPr="006C6047">
        <w:rPr>
          <w:rFonts w:asciiTheme="minorHAnsi" w:hAnsiTheme="minorHAnsi"/>
          <w:sz w:val="20"/>
          <w:szCs w:val="20"/>
        </w:rPr>
        <w:t xml:space="preserve"> de acuerdo con el artículo 150 del Decreto-Ley 019 de 2012</w:t>
      </w:r>
      <w:r w:rsidR="00A01EE7" w:rsidRPr="006C6047">
        <w:rPr>
          <w:rFonts w:asciiTheme="minorHAnsi" w:hAnsiTheme="minorHAnsi"/>
          <w:sz w:val="20"/>
          <w:szCs w:val="20"/>
        </w:rPr>
        <w:t xml:space="preserve">, </w:t>
      </w:r>
      <w:r w:rsidR="00896D36" w:rsidRPr="006C6047">
        <w:rPr>
          <w:rFonts w:asciiTheme="minorHAnsi" w:hAnsiTheme="minorHAnsi"/>
          <w:sz w:val="20"/>
          <w:szCs w:val="20"/>
        </w:rPr>
        <w:t xml:space="preserve">en razón a que </w:t>
      </w:r>
      <w:r w:rsidR="00A01EE7" w:rsidRPr="006C6047">
        <w:rPr>
          <w:rFonts w:asciiTheme="minorHAnsi" w:hAnsiTheme="minorHAnsi"/>
          <w:sz w:val="20"/>
          <w:szCs w:val="20"/>
        </w:rPr>
        <w:t>est</w:t>
      </w:r>
      <w:r w:rsidR="0098286F" w:rsidRPr="006C6047">
        <w:rPr>
          <w:rFonts w:asciiTheme="minorHAnsi" w:hAnsiTheme="minorHAnsi"/>
          <w:sz w:val="20"/>
          <w:szCs w:val="20"/>
        </w:rPr>
        <w:t>á</w:t>
      </w:r>
      <w:r w:rsidR="00A01EE7" w:rsidRPr="006C6047">
        <w:rPr>
          <w:rFonts w:asciiTheme="minorHAnsi" w:hAnsiTheme="minorHAnsi"/>
          <w:sz w:val="20"/>
          <w:szCs w:val="20"/>
        </w:rPr>
        <w:t xml:space="preserve"> ceñida </w:t>
      </w:r>
      <w:r w:rsidR="00896D36" w:rsidRPr="006C6047">
        <w:rPr>
          <w:rFonts w:asciiTheme="minorHAnsi" w:hAnsiTheme="minorHAnsi"/>
          <w:sz w:val="20"/>
          <w:szCs w:val="20"/>
        </w:rPr>
        <w:t>tal información “</w:t>
      </w:r>
      <w:r w:rsidR="00A01EE7" w:rsidRPr="006C6047">
        <w:rPr>
          <w:rFonts w:asciiTheme="minorHAnsi" w:hAnsiTheme="minorHAnsi"/>
          <w:sz w:val="20"/>
          <w:szCs w:val="20"/>
        </w:rPr>
        <w:t>estrictamente a la verdad”</w:t>
      </w:r>
      <w:r w:rsidR="00876684" w:rsidRPr="006C6047">
        <w:rPr>
          <w:rFonts w:asciiTheme="minorHAnsi" w:hAnsiTheme="minorHAnsi"/>
          <w:sz w:val="20"/>
          <w:szCs w:val="20"/>
        </w:rPr>
        <w:t xml:space="preserve"> (artículo 69 ley 43 de 1990)</w:t>
      </w:r>
      <w:r w:rsidR="00F77DA2" w:rsidRPr="006C6047">
        <w:rPr>
          <w:rFonts w:asciiTheme="minorHAnsi" w:hAnsiTheme="minorHAnsi"/>
          <w:sz w:val="20"/>
          <w:szCs w:val="20"/>
        </w:rPr>
        <w:t>.</w:t>
      </w:r>
    </w:p>
    <w:p w14:paraId="3465FE1E" w14:textId="77777777" w:rsidR="00EC19E1" w:rsidRPr="006C6047" w:rsidRDefault="00EC19E1" w:rsidP="006C6047">
      <w:pPr>
        <w:spacing w:after="0" w:line="240" w:lineRule="auto"/>
        <w:jc w:val="both"/>
        <w:rPr>
          <w:rFonts w:asciiTheme="minorHAnsi" w:hAnsiTheme="minorHAnsi"/>
          <w:sz w:val="20"/>
          <w:szCs w:val="20"/>
        </w:rPr>
      </w:pPr>
    </w:p>
    <w:p w14:paraId="47D29C44" w14:textId="77777777" w:rsidR="00686EFD" w:rsidRPr="006C6047" w:rsidRDefault="00686EFD"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Tal exigencia en materia contable </w:t>
      </w:r>
      <w:r w:rsidR="00270789" w:rsidRPr="006C6047">
        <w:rPr>
          <w:rFonts w:asciiTheme="minorHAnsi" w:hAnsiTheme="minorHAnsi"/>
          <w:sz w:val="20"/>
          <w:szCs w:val="20"/>
        </w:rPr>
        <w:t>para</w:t>
      </w:r>
      <w:r w:rsidRPr="006C6047">
        <w:rPr>
          <w:rFonts w:asciiTheme="minorHAnsi" w:hAnsiTheme="minorHAnsi"/>
          <w:sz w:val="20"/>
          <w:szCs w:val="20"/>
        </w:rPr>
        <w:t xml:space="preserve"> garantizar que los actos empresariales están ajustados a la Ley como lo establecen las funciones del Revisor Fiscal, es tan importante que</w:t>
      </w:r>
      <w:r w:rsidRPr="006C6047">
        <w:rPr>
          <w:rFonts w:asciiTheme="minorHAnsi" w:hAnsiTheme="minorHAnsi"/>
          <w:i/>
          <w:sz w:val="20"/>
          <w:szCs w:val="20"/>
        </w:rPr>
        <w:t xml:space="preserve"> “repitiendo la frase de </w:t>
      </w:r>
      <w:proofErr w:type="spellStart"/>
      <w:r w:rsidRPr="006C6047">
        <w:rPr>
          <w:rFonts w:asciiTheme="minorHAnsi" w:hAnsiTheme="minorHAnsi"/>
          <w:i/>
          <w:sz w:val="20"/>
          <w:szCs w:val="20"/>
        </w:rPr>
        <w:t>Pessina</w:t>
      </w:r>
      <w:proofErr w:type="spellEnd"/>
      <w:r w:rsidRPr="006C6047">
        <w:rPr>
          <w:rFonts w:asciiTheme="minorHAnsi" w:hAnsiTheme="minorHAnsi"/>
          <w:i/>
          <w:sz w:val="20"/>
          <w:szCs w:val="20"/>
        </w:rPr>
        <w:t>, es “</w:t>
      </w:r>
      <w:r w:rsidRPr="006C6047">
        <w:rPr>
          <w:rFonts w:asciiTheme="minorHAnsi" w:hAnsiTheme="minorHAnsi"/>
          <w:b/>
          <w:i/>
          <w:sz w:val="20"/>
          <w:szCs w:val="20"/>
        </w:rPr>
        <w:t>la expresión de la certeza jurídica</w:t>
      </w:r>
      <w:r w:rsidRPr="006C6047">
        <w:rPr>
          <w:rFonts w:asciiTheme="minorHAnsi" w:hAnsiTheme="minorHAnsi"/>
          <w:i/>
          <w:sz w:val="20"/>
          <w:szCs w:val="20"/>
        </w:rPr>
        <w:t xml:space="preserve"> y por ello se encuentra bajo la tutela del Estado</w:t>
      </w:r>
      <w:r w:rsidRPr="006C6047">
        <w:rPr>
          <w:rFonts w:asciiTheme="minorHAnsi" w:hAnsiTheme="minorHAnsi"/>
          <w:sz w:val="20"/>
          <w:szCs w:val="20"/>
        </w:rPr>
        <w:t>”</w:t>
      </w:r>
      <w:r w:rsidR="008B2921" w:rsidRPr="006C6047">
        <w:rPr>
          <w:rStyle w:val="Refdenotaalpie"/>
          <w:rFonts w:asciiTheme="minorHAnsi" w:hAnsiTheme="minorHAnsi"/>
          <w:sz w:val="20"/>
          <w:szCs w:val="20"/>
        </w:rPr>
        <w:footnoteReference w:id="1"/>
      </w:r>
      <w:r w:rsidR="00A01EE7" w:rsidRPr="006C6047">
        <w:rPr>
          <w:rFonts w:asciiTheme="minorHAnsi" w:hAnsiTheme="minorHAnsi"/>
          <w:sz w:val="20"/>
          <w:szCs w:val="20"/>
        </w:rPr>
        <w:t xml:space="preserve">, en cabeza del Contador Público y a lo cual se ha referido también la doctrina, la jurisprudencia y la Circular básica jurídica 07 de 1996 emitida por la Superintendencia Bancaria </w:t>
      </w:r>
      <w:r w:rsidR="00876684" w:rsidRPr="006C6047">
        <w:rPr>
          <w:rFonts w:asciiTheme="minorHAnsi" w:hAnsiTheme="minorHAnsi"/>
          <w:sz w:val="20"/>
          <w:szCs w:val="20"/>
        </w:rPr>
        <w:t>(hoy</w:t>
      </w:r>
      <w:r w:rsidR="00A01EE7" w:rsidRPr="006C6047">
        <w:rPr>
          <w:rFonts w:asciiTheme="minorHAnsi" w:hAnsiTheme="minorHAnsi"/>
          <w:sz w:val="20"/>
          <w:szCs w:val="20"/>
        </w:rPr>
        <w:t xml:space="preserve"> Financiera) al adicionarla con la circular 068 de 1998.</w:t>
      </w:r>
    </w:p>
    <w:p w14:paraId="75C1AE99" w14:textId="77777777" w:rsidR="00EC19E1" w:rsidRPr="006C6047" w:rsidRDefault="00EC19E1" w:rsidP="006C6047">
      <w:pPr>
        <w:spacing w:after="0" w:line="240" w:lineRule="auto"/>
        <w:jc w:val="both"/>
        <w:rPr>
          <w:rFonts w:asciiTheme="minorHAnsi" w:hAnsiTheme="minorHAnsi"/>
          <w:sz w:val="20"/>
          <w:szCs w:val="20"/>
        </w:rPr>
      </w:pPr>
    </w:p>
    <w:p w14:paraId="225411E1" w14:textId="77777777" w:rsidR="008429A1" w:rsidRPr="006C6047" w:rsidRDefault="000628D2"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Y es que la credibilidad que amerita </w:t>
      </w:r>
      <w:r w:rsidR="00876684" w:rsidRPr="006C6047">
        <w:rPr>
          <w:rFonts w:asciiTheme="minorHAnsi" w:hAnsiTheme="minorHAnsi"/>
          <w:sz w:val="20"/>
          <w:szCs w:val="20"/>
        </w:rPr>
        <w:t xml:space="preserve">las informaciones que se emitan con base en </w:t>
      </w:r>
      <w:r w:rsidR="0098286F" w:rsidRPr="006C6047">
        <w:rPr>
          <w:rFonts w:asciiTheme="minorHAnsi" w:hAnsiTheme="minorHAnsi"/>
          <w:sz w:val="20"/>
          <w:szCs w:val="20"/>
        </w:rPr>
        <w:t>los libros de</w:t>
      </w:r>
      <w:r w:rsidR="00876684" w:rsidRPr="006C6047">
        <w:rPr>
          <w:rFonts w:asciiTheme="minorHAnsi" w:hAnsiTheme="minorHAnsi"/>
          <w:sz w:val="20"/>
          <w:szCs w:val="20"/>
        </w:rPr>
        <w:t xml:space="preserve"> contabilidad es tan importante que la </w:t>
      </w:r>
      <w:r w:rsidR="0098286F" w:rsidRPr="006C6047">
        <w:rPr>
          <w:rFonts w:asciiTheme="minorHAnsi" w:hAnsiTheme="minorHAnsi"/>
          <w:sz w:val="20"/>
          <w:szCs w:val="20"/>
        </w:rPr>
        <w:t>Ley 43 de 1990 la ampara</w:t>
      </w:r>
      <w:r w:rsidR="00876684" w:rsidRPr="006C6047">
        <w:rPr>
          <w:rFonts w:asciiTheme="minorHAnsi" w:hAnsiTheme="minorHAnsi"/>
          <w:sz w:val="20"/>
          <w:szCs w:val="20"/>
        </w:rPr>
        <w:t xml:space="preserve"> </w:t>
      </w:r>
      <w:r w:rsidR="0098286F" w:rsidRPr="006C6047">
        <w:rPr>
          <w:rFonts w:asciiTheme="minorHAnsi" w:hAnsiTheme="minorHAnsi"/>
          <w:sz w:val="20"/>
          <w:szCs w:val="20"/>
        </w:rPr>
        <w:t>con el carácter de</w:t>
      </w:r>
      <w:r w:rsidRPr="006C6047">
        <w:rPr>
          <w:rFonts w:asciiTheme="minorHAnsi" w:hAnsiTheme="minorHAnsi"/>
          <w:sz w:val="20"/>
          <w:szCs w:val="20"/>
        </w:rPr>
        <w:t xml:space="preserve"> fe pública</w:t>
      </w:r>
      <w:r w:rsidR="00876684" w:rsidRPr="006C6047">
        <w:rPr>
          <w:rFonts w:asciiTheme="minorHAnsi" w:hAnsiTheme="minorHAnsi"/>
          <w:sz w:val="20"/>
          <w:szCs w:val="20"/>
        </w:rPr>
        <w:t xml:space="preserve">, para lo cual se exigen determinados requisitos, </w:t>
      </w:r>
      <w:r w:rsidR="008429A1" w:rsidRPr="006C6047">
        <w:rPr>
          <w:rFonts w:asciiTheme="minorHAnsi" w:hAnsiTheme="minorHAnsi"/>
          <w:sz w:val="20"/>
          <w:szCs w:val="20"/>
        </w:rPr>
        <w:t>ent</w:t>
      </w:r>
      <w:r w:rsidR="0098286F" w:rsidRPr="006C6047">
        <w:rPr>
          <w:rFonts w:asciiTheme="minorHAnsi" w:hAnsiTheme="minorHAnsi"/>
          <w:sz w:val="20"/>
          <w:szCs w:val="20"/>
        </w:rPr>
        <w:t>endiéndose</w:t>
      </w:r>
      <w:r w:rsidR="008429A1" w:rsidRPr="006C6047">
        <w:rPr>
          <w:rFonts w:asciiTheme="minorHAnsi" w:hAnsiTheme="minorHAnsi"/>
          <w:sz w:val="20"/>
          <w:szCs w:val="20"/>
        </w:rPr>
        <w:t xml:space="preserve"> entonces lo establecido por el artículo 70 de la citada Ley 43 para garantizar la confianza pública, en relación con los Contadores Públicos.</w:t>
      </w:r>
    </w:p>
    <w:p w14:paraId="0E3EA69B" w14:textId="77777777" w:rsidR="00EC19E1" w:rsidRPr="006C6047" w:rsidRDefault="00EC19E1" w:rsidP="006C6047">
      <w:pPr>
        <w:spacing w:after="0" w:line="240" w:lineRule="auto"/>
        <w:jc w:val="both"/>
        <w:rPr>
          <w:rFonts w:asciiTheme="minorHAnsi" w:hAnsiTheme="minorHAnsi"/>
          <w:sz w:val="20"/>
          <w:szCs w:val="20"/>
        </w:rPr>
      </w:pPr>
    </w:p>
    <w:p w14:paraId="148A2ED3" w14:textId="77777777" w:rsidR="00500FDF" w:rsidRPr="006C6047" w:rsidRDefault="00EB39CC" w:rsidP="006C6047">
      <w:pPr>
        <w:pStyle w:val="Prrafodelista"/>
        <w:numPr>
          <w:ilvl w:val="0"/>
          <w:numId w:val="1"/>
        </w:numPr>
        <w:spacing w:after="0" w:line="240" w:lineRule="auto"/>
        <w:ind w:left="284" w:hanging="284"/>
        <w:jc w:val="both"/>
        <w:rPr>
          <w:rFonts w:asciiTheme="minorHAnsi" w:hAnsiTheme="minorHAnsi"/>
          <w:b/>
          <w:sz w:val="20"/>
          <w:szCs w:val="20"/>
        </w:rPr>
      </w:pPr>
      <w:r w:rsidRPr="006C6047">
        <w:rPr>
          <w:rFonts w:asciiTheme="minorHAnsi" w:hAnsiTheme="minorHAnsi"/>
          <w:b/>
          <w:sz w:val="20"/>
          <w:szCs w:val="20"/>
        </w:rPr>
        <w:lastRenderedPageBreak/>
        <w:t>REVISORÍA FISCAL.</w:t>
      </w:r>
    </w:p>
    <w:p w14:paraId="14331611" w14:textId="77777777" w:rsidR="002E3487" w:rsidRPr="006C6047" w:rsidRDefault="002E3487" w:rsidP="006C6047">
      <w:pPr>
        <w:pStyle w:val="Prrafodelista"/>
        <w:spacing w:after="0" w:line="240" w:lineRule="auto"/>
        <w:ind w:left="284"/>
        <w:jc w:val="both"/>
        <w:rPr>
          <w:rFonts w:asciiTheme="minorHAnsi" w:hAnsiTheme="minorHAnsi"/>
          <w:sz w:val="20"/>
          <w:szCs w:val="20"/>
        </w:rPr>
      </w:pPr>
    </w:p>
    <w:p w14:paraId="06E2539C" w14:textId="77777777" w:rsidR="00500FDF" w:rsidRPr="006C6047" w:rsidRDefault="00500FDF"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 xml:space="preserve">La </w:t>
      </w:r>
      <w:r w:rsidR="00A00EAE" w:rsidRPr="006C6047">
        <w:rPr>
          <w:rFonts w:asciiTheme="minorHAnsi" w:hAnsiTheme="minorHAnsi"/>
          <w:sz w:val="20"/>
          <w:szCs w:val="20"/>
        </w:rPr>
        <w:t xml:space="preserve">actividad de la Revisoría Fiscal no ha sido entendida en toda su dimensión benéfica para la sociedad y el </w:t>
      </w:r>
      <w:r w:rsidR="009F38BA" w:rsidRPr="006C6047">
        <w:rPr>
          <w:rFonts w:asciiTheme="minorHAnsi" w:hAnsiTheme="minorHAnsi"/>
          <w:sz w:val="20"/>
          <w:szCs w:val="20"/>
        </w:rPr>
        <w:t>E</w:t>
      </w:r>
      <w:r w:rsidR="00A00EAE" w:rsidRPr="006C6047">
        <w:rPr>
          <w:rFonts w:asciiTheme="minorHAnsi" w:hAnsiTheme="minorHAnsi"/>
          <w:sz w:val="20"/>
          <w:szCs w:val="20"/>
        </w:rPr>
        <w:t xml:space="preserve">stado, por las autoridades que ejercen la inspección, vigilancia y control empresarial, como </w:t>
      </w:r>
      <w:r w:rsidR="00261D29" w:rsidRPr="006C6047">
        <w:rPr>
          <w:rFonts w:asciiTheme="minorHAnsi" w:hAnsiTheme="minorHAnsi"/>
          <w:sz w:val="20"/>
          <w:szCs w:val="20"/>
        </w:rPr>
        <w:t xml:space="preserve">por </w:t>
      </w:r>
      <w:r w:rsidR="00A00EAE" w:rsidRPr="006C6047">
        <w:rPr>
          <w:rFonts w:asciiTheme="minorHAnsi" w:hAnsiTheme="minorHAnsi"/>
          <w:sz w:val="20"/>
          <w:szCs w:val="20"/>
        </w:rPr>
        <w:t>el mismo Tribunal Disciplinario de la Contaduría</w:t>
      </w:r>
      <w:r w:rsidR="00973CA0" w:rsidRPr="006C6047">
        <w:rPr>
          <w:rFonts w:asciiTheme="minorHAnsi" w:hAnsiTheme="minorHAnsi"/>
          <w:sz w:val="20"/>
          <w:szCs w:val="20"/>
        </w:rPr>
        <w:t xml:space="preserve"> y una gran cantidad de Contadores </w:t>
      </w:r>
      <w:r w:rsidR="000258B2" w:rsidRPr="006C6047">
        <w:rPr>
          <w:rFonts w:asciiTheme="minorHAnsi" w:hAnsiTheme="minorHAnsi"/>
          <w:sz w:val="20"/>
          <w:szCs w:val="20"/>
        </w:rPr>
        <w:t>en cuanto a la garantía que constituye esta figura para el Estado y la Sociedad en general.</w:t>
      </w:r>
      <w:r w:rsidR="00A00EAE" w:rsidRPr="006C6047">
        <w:rPr>
          <w:rFonts w:asciiTheme="minorHAnsi" w:hAnsiTheme="minorHAnsi"/>
          <w:sz w:val="20"/>
          <w:szCs w:val="20"/>
        </w:rPr>
        <w:t xml:space="preserve"> </w:t>
      </w:r>
    </w:p>
    <w:p w14:paraId="33AE3B73" w14:textId="77777777" w:rsidR="00EC19E1" w:rsidRPr="006C6047" w:rsidRDefault="00EC19E1" w:rsidP="006C6047">
      <w:pPr>
        <w:pStyle w:val="Prrafodelista"/>
        <w:spacing w:after="0" w:line="240" w:lineRule="auto"/>
        <w:ind w:left="0"/>
        <w:jc w:val="both"/>
        <w:rPr>
          <w:rFonts w:asciiTheme="minorHAnsi" w:hAnsiTheme="minorHAnsi"/>
          <w:sz w:val="20"/>
          <w:szCs w:val="20"/>
        </w:rPr>
      </w:pPr>
    </w:p>
    <w:p w14:paraId="3E2B71F6" w14:textId="77777777" w:rsidR="009D1728" w:rsidRPr="006C6047" w:rsidRDefault="000258B2" w:rsidP="006C6047">
      <w:pPr>
        <w:spacing w:after="0" w:line="240" w:lineRule="auto"/>
        <w:jc w:val="both"/>
        <w:rPr>
          <w:rFonts w:asciiTheme="minorHAnsi" w:hAnsiTheme="minorHAnsi"/>
          <w:sz w:val="20"/>
          <w:szCs w:val="20"/>
        </w:rPr>
      </w:pPr>
      <w:r w:rsidRPr="006C6047">
        <w:rPr>
          <w:rFonts w:asciiTheme="minorHAnsi" w:hAnsiTheme="minorHAnsi"/>
          <w:sz w:val="20"/>
          <w:szCs w:val="20"/>
        </w:rPr>
        <w:t>Señalemos en forma breve solamente que e</w:t>
      </w:r>
      <w:r w:rsidR="00FA36BC" w:rsidRPr="006C6047">
        <w:rPr>
          <w:rFonts w:asciiTheme="minorHAnsi" w:hAnsiTheme="minorHAnsi"/>
          <w:sz w:val="20"/>
          <w:szCs w:val="20"/>
        </w:rPr>
        <w:t xml:space="preserve">l </w:t>
      </w:r>
      <w:r w:rsidR="00C96477" w:rsidRPr="006C6047">
        <w:rPr>
          <w:rFonts w:asciiTheme="minorHAnsi" w:hAnsiTheme="minorHAnsi"/>
          <w:sz w:val="20"/>
          <w:szCs w:val="20"/>
        </w:rPr>
        <w:t>E</w:t>
      </w:r>
      <w:r w:rsidR="00FA36BC" w:rsidRPr="006C6047">
        <w:rPr>
          <w:rFonts w:asciiTheme="minorHAnsi" w:hAnsiTheme="minorHAnsi"/>
          <w:sz w:val="20"/>
          <w:szCs w:val="20"/>
        </w:rPr>
        <w:t>stado es consciente del gran apoyo que le brinda y puede brindar en materia informativa y de control el Revisor Fiscal</w:t>
      </w:r>
      <w:r w:rsidR="009D1728" w:rsidRPr="006C6047">
        <w:rPr>
          <w:rFonts w:asciiTheme="minorHAnsi" w:hAnsiTheme="minorHAnsi"/>
          <w:sz w:val="20"/>
          <w:szCs w:val="20"/>
        </w:rPr>
        <w:t xml:space="preserve">, que por ello cada vez se soporta más en él, aunque no le ha dado las garantías </w:t>
      </w:r>
      <w:r w:rsidR="00261D29" w:rsidRPr="006C6047">
        <w:rPr>
          <w:rFonts w:asciiTheme="minorHAnsi" w:hAnsiTheme="minorHAnsi"/>
          <w:sz w:val="20"/>
          <w:szCs w:val="20"/>
        </w:rPr>
        <w:t>suficientes</w:t>
      </w:r>
      <w:r w:rsidR="009D1728" w:rsidRPr="006C6047">
        <w:rPr>
          <w:rFonts w:asciiTheme="minorHAnsi" w:hAnsiTheme="minorHAnsi"/>
          <w:sz w:val="20"/>
          <w:szCs w:val="20"/>
        </w:rPr>
        <w:t xml:space="preserve"> para el debido cumplimiento de dichas funciones. De ahí que la mentada Ley 222 de 1995 lo involucra en responsabilidad por no denunciar </w:t>
      </w:r>
      <w:r w:rsidR="00261D29" w:rsidRPr="006C6047">
        <w:rPr>
          <w:rFonts w:asciiTheme="minorHAnsi" w:hAnsiTheme="minorHAnsi"/>
          <w:sz w:val="20"/>
          <w:szCs w:val="20"/>
        </w:rPr>
        <w:t xml:space="preserve">lo que le ha indicado </w:t>
      </w:r>
      <w:r w:rsidR="009D1728" w:rsidRPr="006C6047">
        <w:rPr>
          <w:rFonts w:asciiTheme="minorHAnsi" w:hAnsiTheme="minorHAnsi"/>
          <w:sz w:val="20"/>
          <w:szCs w:val="20"/>
        </w:rPr>
        <w:t xml:space="preserve">como está establecido. Veamos tres casos: </w:t>
      </w:r>
    </w:p>
    <w:p w14:paraId="23BFB346" w14:textId="77777777" w:rsidR="00EC19E1" w:rsidRPr="006C6047" w:rsidRDefault="00EC19E1" w:rsidP="006C6047">
      <w:pPr>
        <w:spacing w:after="0" w:line="240" w:lineRule="auto"/>
        <w:jc w:val="both"/>
        <w:rPr>
          <w:rFonts w:asciiTheme="minorHAnsi" w:hAnsiTheme="minorHAnsi"/>
          <w:sz w:val="20"/>
          <w:szCs w:val="20"/>
        </w:rPr>
      </w:pPr>
    </w:p>
    <w:p w14:paraId="0C4D5428" w14:textId="77777777" w:rsidR="009D1728" w:rsidRPr="006C6047" w:rsidRDefault="009D1728"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“ARTÍICULO 42. AUSENCIA DE ESTADOS FINANCIEROS. Sin perjuicio de las sanciones a que haya lugar, cuando sin justa causa una sociedad se abstuviera de preparar o difundir estados financieros estando obligada a ello, los terceros podrán aducir cualquier otro medio de prueba aceptado por la ley.</w:t>
      </w:r>
    </w:p>
    <w:p w14:paraId="0DA24033" w14:textId="77777777" w:rsidR="00EC19E1" w:rsidRPr="006C6047" w:rsidRDefault="00EC19E1" w:rsidP="006C6047">
      <w:pPr>
        <w:pStyle w:val="Prrafodelista"/>
        <w:spacing w:after="0" w:line="240" w:lineRule="auto"/>
        <w:ind w:left="0"/>
        <w:jc w:val="both"/>
        <w:rPr>
          <w:rFonts w:asciiTheme="minorHAnsi" w:hAnsiTheme="minorHAnsi"/>
          <w:sz w:val="20"/>
          <w:szCs w:val="20"/>
        </w:rPr>
      </w:pPr>
    </w:p>
    <w:p w14:paraId="2485AAD0" w14:textId="77777777" w:rsidR="009D1728" w:rsidRPr="006C6047" w:rsidRDefault="009D1728" w:rsidP="006C6047">
      <w:pPr>
        <w:pStyle w:val="Prrafodelista"/>
        <w:spacing w:after="0" w:line="240" w:lineRule="auto"/>
        <w:ind w:left="0"/>
        <w:jc w:val="both"/>
        <w:rPr>
          <w:rFonts w:asciiTheme="minorHAnsi" w:hAnsiTheme="minorHAnsi"/>
          <w:i/>
          <w:sz w:val="20"/>
          <w:szCs w:val="20"/>
        </w:rPr>
      </w:pPr>
      <w:r w:rsidRPr="006C6047">
        <w:rPr>
          <w:rFonts w:asciiTheme="minorHAnsi" w:hAnsiTheme="minorHAnsi"/>
          <w:sz w:val="20"/>
          <w:szCs w:val="20"/>
        </w:rPr>
        <w:t xml:space="preserve">Los administradores </w:t>
      </w:r>
      <w:r w:rsidRPr="006C6047">
        <w:rPr>
          <w:rFonts w:asciiTheme="minorHAnsi" w:hAnsiTheme="minorHAnsi"/>
          <w:i/>
          <w:sz w:val="20"/>
          <w:szCs w:val="20"/>
        </w:rPr>
        <w:t>y el revisor fiscal, responderán por los perjuicios que causen a la sociedad, a los socios o a terceros por la no preparación o difusión de los estados financieros.</w:t>
      </w:r>
      <w:r w:rsidR="00C77179" w:rsidRPr="006C6047">
        <w:rPr>
          <w:rFonts w:asciiTheme="minorHAnsi" w:hAnsiTheme="minorHAnsi"/>
          <w:i/>
          <w:sz w:val="20"/>
          <w:szCs w:val="20"/>
        </w:rPr>
        <w:t>”</w:t>
      </w:r>
    </w:p>
    <w:p w14:paraId="36F6AF93"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30BA7537" w14:textId="77777777" w:rsidR="009D1728" w:rsidRPr="006C6047" w:rsidRDefault="00C7717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w:t>
      </w:r>
      <w:r w:rsidR="009D1728" w:rsidRPr="006C6047">
        <w:rPr>
          <w:rFonts w:asciiTheme="minorHAnsi" w:hAnsiTheme="minorHAnsi"/>
          <w:sz w:val="20"/>
          <w:szCs w:val="20"/>
        </w:rPr>
        <w:t>ARTICULO 43. RESPONSABILIDAD PENAL. Sin perjuicio de lo dispuesto en otras normas, serán sancionados con prisión de uno a seis años, quienes a sabiendas:</w:t>
      </w:r>
    </w:p>
    <w:p w14:paraId="51D95FE5" w14:textId="77777777" w:rsidR="006C6047" w:rsidRPr="006C6047" w:rsidRDefault="006C6047" w:rsidP="006C6047">
      <w:pPr>
        <w:pStyle w:val="Prrafodelista"/>
        <w:spacing w:after="0" w:line="240" w:lineRule="auto"/>
        <w:ind w:left="0"/>
        <w:jc w:val="both"/>
        <w:rPr>
          <w:rFonts w:asciiTheme="minorHAnsi" w:hAnsiTheme="minorHAnsi"/>
          <w:sz w:val="20"/>
          <w:szCs w:val="20"/>
        </w:rPr>
      </w:pPr>
    </w:p>
    <w:p w14:paraId="7C2F9E83" w14:textId="77777777" w:rsidR="009D1728" w:rsidRPr="006C6047" w:rsidRDefault="009D1728" w:rsidP="006C6047">
      <w:pPr>
        <w:pStyle w:val="Prrafodelista"/>
        <w:numPr>
          <w:ilvl w:val="0"/>
          <w:numId w:val="22"/>
        </w:numPr>
        <w:spacing w:after="0" w:line="240" w:lineRule="auto"/>
        <w:jc w:val="both"/>
        <w:rPr>
          <w:rFonts w:asciiTheme="minorHAnsi" w:hAnsiTheme="minorHAnsi"/>
          <w:sz w:val="20"/>
          <w:szCs w:val="20"/>
        </w:rPr>
      </w:pPr>
      <w:r w:rsidRPr="006C6047">
        <w:rPr>
          <w:rFonts w:asciiTheme="minorHAnsi" w:hAnsiTheme="minorHAnsi"/>
          <w:sz w:val="20"/>
          <w:szCs w:val="20"/>
        </w:rPr>
        <w:t>Suministren datos a las autoridades o expidan constancias o certificaciones contrarias a la realidad.</w:t>
      </w:r>
    </w:p>
    <w:p w14:paraId="49E0F822" w14:textId="77777777" w:rsidR="009F38BA" w:rsidRPr="006C6047" w:rsidRDefault="009D1728" w:rsidP="006C6047">
      <w:pPr>
        <w:pStyle w:val="Prrafodelista"/>
        <w:numPr>
          <w:ilvl w:val="0"/>
          <w:numId w:val="22"/>
        </w:numPr>
        <w:spacing w:after="0" w:line="240" w:lineRule="auto"/>
        <w:jc w:val="both"/>
        <w:rPr>
          <w:rFonts w:asciiTheme="minorHAnsi" w:hAnsiTheme="minorHAnsi"/>
          <w:sz w:val="20"/>
          <w:szCs w:val="20"/>
        </w:rPr>
      </w:pPr>
      <w:r w:rsidRPr="006C6047">
        <w:rPr>
          <w:rFonts w:asciiTheme="minorHAnsi" w:hAnsiTheme="minorHAnsi"/>
          <w:sz w:val="20"/>
          <w:szCs w:val="20"/>
        </w:rPr>
        <w:t>Ordenen, toleren, hagan o encubran falsedades en los estados financieros o en</w:t>
      </w:r>
      <w:r w:rsidR="00261D29" w:rsidRPr="006C6047">
        <w:rPr>
          <w:rFonts w:asciiTheme="minorHAnsi" w:hAnsiTheme="minorHAnsi"/>
          <w:sz w:val="20"/>
          <w:szCs w:val="20"/>
        </w:rPr>
        <w:t xml:space="preserve"> </w:t>
      </w:r>
      <w:r w:rsidRPr="006C6047">
        <w:rPr>
          <w:rFonts w:asciiTheme="minorHAnsi" w:hAnsiTheme="minorHAnsi"/>
          <w:sz w:val="20"/>
          <w:szCs w:val="20"/>
        </w:rPr>
        <w:t>sus notas</w:t>
      </w:r>
      <w:r w:rsidR="003E1CC8" w:rsidRPr="006C6047">
        <w:rPr>
          <w:rFonts w:asciiTheme="minorHAnsi" w:hAnsiTheme="minorHAnsi"/>
          <w:sz w:val="20"/>
          <w:szCs w:val="20"/>
        </w:rPr>
        <w:t>”</w:t>
      </w:r>
      <w:r w:rsidRPr="006C6047">
        <w:rPr>
          <w:rFonts w:asciiTheme="minorHAnsi" w:hAnsiTheme="minorHAnsi"/>
          <w:sz w:val="20"/>
          <w:szCs w:val="20"/>
        </w:rPr>
        <w:t>.</w:t>
      </w:r>
    </w:p>
    <w:p w14:paraId="569C0399" w14:textId="77777777" w:rsidR="00235BA8" w:rsidRPr="006C6047" w:rsidRDefault="00235BA8" w:rsidP="006C6047">
      <w:pPr>
        <w:spacing w:after="0" w:line="240" w:lineRule="auto"/>
        <w:ind w:left="66"/>
        <w:jc w:val="both"/>
        <w:rPr>
          <w:rFonts w:asciiTheme="minorHAnsi" w:hAnsiTheme="minorHAnsi"/>
          <w:sz w:val="20"/>
          <w:szCs w:val="20"/>
        </w:rPr>
      </w:pPr>
    </w:p>
    <w:p w14:paraId="3A42D6DB" w14:textId="77777777" w:rsidR="00235BA8" w:rsidRPr="006C6047" w:rsidRDefault="003E1CC8"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La Corte Constitucional en Sentencia C-434 de 1996 clarificó</w:t>
      </w:r>
      <w:r w:rsidR="00261D29" w:rsidRPr="006C6047">
        <w:rPr>
          <w:rFonts w:asciiTheme="minorHAnsi" w:hAnsiTheme="minorHAnsi"/>
          <w:sz w:val="20"/>
          <w:szCs w:val="20"/>
        </w:rPr>
        <w:t xml:space="preserve"> </w:t>
      </w:r>
      <w:r w:rsidR="00235BA8" w:rsidRPr="006C6047">
        <w:rPr>
          <w:rFonts w:asciiTheme="minorHAnsi" w:hAnsiTheme="minorHAnsi"/>
          <w:sz w:val="20"/>
          <w:szCs w:val="20"/>
        </w:rPr>
        <w:t>refiriéndose a</w:t>
      </w:r>
      <w:r w:rsidR="00261D29" w:rsidRPr="006C6047">
        <w:rPr>
          <w:rFonts w:asciiTheme="minorHAnsi" w:hAnsiTheme="minorHAnsi"/>
          <w:sz w:val="20"/>
          <w:szCs w:val="20"/>
        </w:rPr>
        <w:t xml:space="preserve"> este artículo</w:t>
      </w:r>
      <w:r w:rsidRPr="006C6047">
        <w:rPr>
          <w:rFonts w:asciiTheme="minorHAnsi" w:hAnsiTheme="minorHAnsi"/>
          <w:sz w:val="20"/>
          <w:szCs w:val="20"/>
        </w:rPr>
        <w:t xml:space="preserve">: (…) “en el sentido de que los sujetos activos de las conductas allí previstas son única y exclusivamente los administradores, </w:t>
      </w:r>
      <w:r w:rsidRPr="006C6047">
        <w:rPr>
          <w:rFonts w:asciiTheme="minorHAnsi" w:hAnsiTheme="minorHAnsi"/>
          <w:i/>
          <w:sz w:val="20"/>
          <w:szCs w:val="20"/>
        </w:rPr>
        <w:t>contadores y revisores fiscales</w:t>
      </w:r>
      <w:r w:rsidRPr="006C6047">
        <w:rPr>
          <w:rFonts w:asciiTheme="minorHAnsi" w:hAnsiTheme="minorHAnsi"/>
          <w:sz w:val="20"/>
          <w:szCs w:val="20"/>
        </w:rPr>
        <w:t xml:space="preserve"> de sociedades civiles o mercantiles'”.  </w:t>
      </w:r>
    </w:p>
    <w:p w14:paraId="313953F8"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7F5724B6" w14:textId="77777777" w:rsidR="00C77179" w:rsidRPr="006C6047" w:rsidRDefault="00C7717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“ARTICULO 48. DERECHO DE INSPECCION. Los socios podrán ejercer el derecho de inspección sobre los libros y papeles de la sociedad, en los términos establecidos en la ley, en las oficinas de la administración que funcionen en el domicilio principal de la sociedad. En ningún caso, este derecho se extenderá a los documentos que versen sobre secretos industriales o cuando se trate de datos que de ser divulgados, puedan ser utilizados en detrimento de la sociedad.</w:t>
      </w:r>
    </w:p>
    <w:p w14:paraId="4D284F3B"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1E7460AE" w14:textId="77777777" w:rsidR="00C77179" w:rsidRPr="006C6047" w:rsidRDefault="00C7717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Las controversias que se susciten en relación con el derecho de inspección serán resueltas por la entidad que ejerza la inspección, vigilancia o control. En caso de que la autoridad considere que hay lugar al suministro de información, impartirá la orden respectiva.</w:t>
      </w:r>
    </w:p>
    <w:p w14:paraId="71ADA94E"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2E451B16" w14:textId="77777777" w:rsidR="00C77179" w:rsidRPr="006C6047" w:rsidRDefault="00C7717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 xml:space="preserve">Los administradores que impidieren el ejercicio del derecho de inspección </w:t>
      </w:r>
      <w:r w:rsidRPr="006C6047">
        <w:rPr>
          <w:rFonts w:asciiTheme="minorHAnsi" w:hAnsiTheme="minorHAnsi"/>
          <w:i/>
          <w:sz w:val="20"/>
          <w:szCs w:val="20"/>
        </w:rPr>
        <w:t>o el revisor fiscal que conociendo de aquel incumplimiento se abstuviera de denunciarlo oportunamente, incurrirán en causal de remoción</w:t>
      </w:r>
      <w:r w:rsidRPr="006C6047">
        <w:rPr>
          <w:rFonts w:asciiTheme="minorHAnsi" w:hAnsiTheme="minorHAnsi"/>
          <w:sz w:val="20"/>
          <w:szCs w:val="20"/>
        </w:rPr>
        <w:t>. La medida deberá hacerse efectiva por la persona u órgano competente para ello o, en subsidio, por la entidad gubernamental que ejerza la inspección, vigilancia o control del ente.” Las bastardillas no son del texto</w:t>
      </w:r>
    </w:p>
    <w:p w14:paraId="2C2CD750"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4F4CD401" w14:textId="77777777" w:rsidR="00C77179" w:rsidRPr="006C6047" w:rsidRDefault="00C7717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 xml:space="preserve">Se entiende entonces </w:t>
      </w:r>
      <w:r w:rsidR="00C853DB" w:rsidRPr="006C6047">
        <w:rPr>
          <w:rFonts w:asciiTheme="minorHAnsi" w:hAnsiTheme="minorHAnsi"/>
          <w:sz w:val="20"/>
          <w:szCs w:val="20"/>
        </w:rPr>
        <w:t>la</w:t>
      </w:r>
      <w:r w:rsidRPr="006C6047">
        <w:rPr>
          <w:rFonts w:asciiTheme="minorHAnsi" w:hAnsiTheme="minorHAnsi"/>
          <w:sz w:val="20"/>
          <w:szCs w:val="20"/>
        </w:rPr>
        <w:t xml:space="preserve"> voluntad </w:t>
      </w:r>
      <w:r w:rsidR="00C853DB" w:rsidRPr="006C6047">
        <w:rPr>
          <w:rFonts w:asciiTheme="minorHAnsi" w:hAnsiTheme="minorHAnsi"/>
          <w:sz w:val="20"/>
          <w:szCs w:val="20"/>
        </w:rPr>
        <w:t xml:space="preserve">legal </w:t>
      </w:r>
      <w:r w:rsidRPr="006C6047">
        <w:rPr>
          <w:rFonts w:asciiTheme="minorHAnsi" w:hAnsiTheme="minorHAnsi"/>
          <w:sz w:val="20"/>
          <w:szCs w:val="20"/>
        </w:rPr>
        <w:t>de las funciones que le ha</w:t>
      </w:r>
      <w:r w:rsidR="00C853DB" w:rsidRPr="006C6047">
        <w:rPr>
          <w:rFonts w:asciiTheme="minorHAnsi" w:hAnsiTheme="minorHAnsi"/>
          <w:sz w:val="20"/>
          <w:szCs w:val="20"/>
        </w:rPr>
        <w:t>n</w:t>
      </w:r>
      <w:r w:rsidRPr="006C6047">
        <w:rPr>
          <w:rFonts w:asciiTheme="minorHAnsi" w:hAnsiTheme="minorHAnsi"/>
          <w:sz w:val="20"/>
          <w:szCs w:val="20"/>
        </w:rPr>
        <w:t xml:space="preserve"> asignado en </w:t>
      </w:r>
      <w:r w:rsidR="00235BA8" w:rsidRPr="006C6047">
        <w:rPr>
          <w:rFonts w:asciiTheme="minorHAnsi" w:hAnsiTheme="minorHAnsi"/>
          <w:sz w:val="20"/>
          <w:szCs w:val="20"/>
        </w:rPr>
        <w:t>los artículos</w:t>
      </w:r>
      <w:r w:rsidRPr="006C6047">
        <w:rPr>
          <w:rFonts w:asciiTheme="minorHAnsi" w:hAnsiTheme="minorHAnsi"/>
          <w:sz w:val="20"/>
          <w:szCs w:val="20"/>
        </w:rPr>
        <w:t xml:space="preserve"> 207, 208 y 209 </w:t>
      </w:r>
      <w:r w:rsidR="00C853DB" w:rsidRPr="006C6047">
        <w:rPr>
          <w:rFonts w:asciiTheme="minorHAnsi" w:hAnsiTheme="minorHAnsi"/>
          <w:sz w:val="20"/>
          <w:szCs w:val="20"/>
        </w:rPr>
        <w:t>del Código de Comercio</w:t>
      </w:r>
      <w:r w:rsidR="00C96477" w:rsidRPr="006C6047">
        <w:rPr>
          <w:rFonts w:asciiTheme="minorHAnsi" w:hAnsiTheme="minorHAnsi"/>
          <w:sz w:val="20"/>
          <w:szCs w:val="20"/>
        </w:rPr>
        <w:t>,</w:t>
      </w:r>
      <w:r w:rsidR="00C853DB" w:rsidRPr="006C6047">
        <w:rPr>
          <w:rFonts w:asciiTheme="minorHAnsi" w:hAnsiTheme="minorHAnsi"/>
          <w:sz w:val="20"/>
          <w:szCs w:val="20"/>
        </w:rPr>
        <w:t xml:space="preserve"> </w:t>
      </w:r>
      <w:r w:rsidRPr="006C6047">
        <w:rPr>
          <w:rFonts w:asciiTheme="minorHAnsi" w:hAnsiTheme="minorHAnsi"/>
          <w:sz w:val="20"/>
          <w:szCs w:val="20"/>
        </w:rPr>
        <w:t>que tienen destinatarios diferentes y que</w:t>
      </w:r>
      <w:r w:rsidR="009C3809" w:rsidRPr="006C6047">
        <w:rPr>
          <w:rFonts w:asciiTheme="minorHAnsi" w:hAnsiTheme="minorHAnsi"/>
          <w:sz w:val="20"/>
          <w:szCs w:val="20"/>
        </w:rPr>
        <w:t>,</w:t>
      </w:r>
      <w:r w:rsidRPr="006C6047">
        <w:rPr>
          <w:rFonts w:asciiTheme="minorHAnsi" w:hAnsiTheme="minorHAnsi"/>
          <w:sz w:val="20"/>
          <w:szCs w:val="20"/>
        </w:rPr>
        <w:t xml:space="preserve"> como lo dijera un Magistrado de la Corte Constitucional refiriéndose a los dos últimos artículos anteriores y la forma como los cumplen muchos revisores fiscales, </w:t>
      </w:r>
      <w:r w:rsidR="00C96477" w:rsidRPr="006C6047">
        <w:rPr>
          <w:rFonts w:asciiTheme="minorHAnsi" w:hAnsiTheme="minorHAnsi"/>
          <w:sz w:val="20"/>
          <w:szCs w:val="20"/>
        </w:rPr>
        <w:t>“</w:t>
      </w:r>
      <w:r w:rsidRPr="006C6047">
        <w:rPr>
          <w:rFonts w:asciiTheme="minorHAnsi" w:hAnsiTheme="minorHAnsi"/>
          <w:sz w:val="20"/>
          <w:szCs w:val="20"/>
        </w:rPr>
        <w:t xml:space="preserve">se creen el Congreso de la República para modificar las normas </w:t>
      </w:r>
      <w:r w:rsidR="009C3809" w:rsidRPr="006C6047">
        <w:rPr>
          <w:rFonts w:asciiTheme="minorHAnsi" w:hAnsiTheme="minorHAnsi"/>
          <w:sz w:val="20"/>
          <w:szCs w:val="20"/>
        </w:rPr>
        <w:t xml:space="preserve">de la forma </w:t>
      </w:r>
      <w:r w:rsidRPr="006C6047">
        <w:rPr>
          <w:rFonts w:asciiTheme="minorHAnsi" w:hAnsiTheme="minorHAnsi"/>
          <w:sz w:val="20"/>
          <w:szCs w:val="20"/>
        </w:rPr>
        <w:t>como fueron establecidas.</w:t>
      </w:r>
      <w:r w:rsidR="00C96477" w:rsidRPr="006C6047">
        <w:rPr>
          <w:rFonts w:asciiTheme="minorHAnsi" w:hAnsiTheme="minorHAnsi"/>
          <w:sz w:val="20"/>
          <w:szCs w:val="20"/>
        </w:rPr>
        <w:t>”</w:t>
      </w:r>
    </w:p>
    <w:p w14:paraId="516E1031"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066FFBE0" w14:textId="77777777" w:rsidR="00D9236A" w:rsidRPr="006C6047" w:rsidRDefault="00C7717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En materia de apoyo directo contra la corrupción solo tipifiquemos el artículo 80 de la Ley 190 de 1995 (</w:t>
      </w:r>
      <w:r w:rsidR="00934AA6" w:rsidRPr="006C6047">
        <w:rPr>
          <w:rFonts w:asciiTheme="minorHAnsi" w:hAnsiTheme="minorHAnsi"/>
          <w:sz w:val="20"/>
          <w:szCs w:val="20"/>
        </w:rPr>
        <w:t>Por la cual se dictan normas tendientes a preservar la moralidad en la administración pública y se fijan disposiciones con el fin de erradicar la corrupción administrativa.</w:t>
      </w:r>
      <w:r w:rsidRPr="006C6047">
        <w:rPr>
          <w:rFonts w:asciiTheme="minorHAnsi" w:hAnsiTheme="minorHAnsi"/>
          <w:sz w:val="20"/>
          <w:szCs w:val="20"/>
        </w:rPr>
        <w:t>):</w:t>
      </w:r>
      <w:r w:rsidR="00D9236A" w:rsidRPr="006C6047">
        <w:rPr>
          <w:rFonts w:asciiTheme="minorHAnsi" w:hAnsiTheme="minorHAnsi"/>
          <w:sz w:val="20"/>
          <w:szCs w:val="20"/>
        </w:rPr>
        <w:t xml:space="preserve"> “Los Revisores Fiscales de las personas jurídicas que sean contratistas del Estado colombiano, ejercerán las siguientes funciones, sin perjuicio de las demás que les señalen las leyes o los estatutos:</w:t>
      </w:r>
    </w:p>
    <w:p w14:paraId="111E6C36"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572A110F" w14:textId="030D6915" w:rsidR="00D9236A" w:rsidRPr="006C6047" w:rsidRDefault="00D9236A" w:rsidP="006C6047">
      <w:pPr>
        <w:pStyle w:val="Prrafodelista"/>
        <w:numPr>
          <w:ilvl w:val="0"/>
          <w:numId w:val="19"/>
        </w:numPr>
        <w:spacing w:after="0" w:line="240" w:lineRule="auto"/>
        <w:jc w:val="both"/>
        <w:rPr>
          <w:rFonts w:asciiTheme="minorHAnsi" w:hAnsiTheme="minorHAnsi"/>
          <w:sz w:val="20"/>
          <w:szCs w:val="20"/>
        </w:rPr>
      </w:pPr>
      <w:r w:rsidRPr="006C6047">
        <w:rPr>
          <w:rFonts w:asciiTheme="minorHAnsi" w:hAnsiTheme="minorHAnsi"/>
          <w:sz w:val="20"/>
          <w:szCs w:val="20"/>
        </w:rPr>
        <w:lastRenderedPageBreak/>
        <w:t>Velar para que en la obtención o adjudicación de contratos por parte del Estado, las personas jurídicas objeto de su fiscalización, no efectúen pagos, desembolsos o retribuciones de ningún tipo en favor de funcionarios estatales.</w:t>
      </w:r>
    </w:p>
    <w:p w14:paraId="03DD4432" w14:textId="0F0D89AB" w:rsidR="00D9236A" w:rsidRPr="006C6047" w:rsidRDefault="00D9236A" w:rsidP="006C6047">
      <w:pPr>
        <w:pStyle w:val="Prrafodelista"/>
        <w:numPr>
          <w:ilvl w:val="0"/>
          <w:numId w:val="19"/>
        </w:numPr>
        <w:spacing w:after="0" w:line="240" w:lineRule="auto"/>
        <w:jc w:val="both"/>
        <w:rPr>
          <w:rFonts w:asciiTheme="minorHAnsi" w:hAnsiTheme="minorHAnsi"/>
          <w:sz w:val="20"/>
          <w:szCs w:val="20"/>
        </w:rPr>
      </w:pPr>
      <w:r w:rsidRPr="006C6047">
        <w:rPr>
          <w:rFonts w:asciiTheme="minorHAnsi" w:hAnsiTheme="minorHAnsi"/>
          <w:sz w:val="20"/>
          <w:szCs w:val="20"/>
        </w:rPr>
        <w:t>Velar porque en los estados financieros de las personas jurídicas fiscalizadas, se reflejen fidedignamente los ingresos y costos del respectivo contrato.</w:t>
      </w:r>
    </w:p>
    <w:p w14:paraId="5A8DDA2D" w14:textId="15670FFC" w:rsidR="00D9236A" w:rsidRPr="006C6047" w:rsidRDefault="00D9236A" w:rsidP="006C6047">
      <w:pPr>
        <w:pStyle w:val="Prrafodelista"/>
        <w:numPr>
          <w:ilvl w:val="0"/>
          <w:numId w:val="19"/>
        </w:numPr>
        <w:spacing w:after="0" w:line="240" w:lineRule="auto"/>
        <w:jc w:val="both"/>
        <w:rPr>
          <w:rFonts w:asciiTheme="minorHAnsi" w:hAnsiTheme="minorHAnsi"/>
          <w:sz w:val="20"/>
          <w:szCs w:val="20"/>
        </w:rPr>
      </w:pPr>
      <w:r w:rsidRPr="006C6047">
        <w:rPr>
          <w:rFonts w:asciiTheme="minorHAnsi" w:hAnsiTheme="minorHAnsi"/>
          <w:sz w:val="20"/>
          <w:szCs w:val="20"/>
        </w:rPr>
        <w:t>Colaborar con los funcionarios estatales que ejerzan funciones de interventoría, control o auditoría de los contratos celebrados, entregándoles los informes que sean pertinentes o los que le sean solicitados.</w:t>
      </w:r>
    </w:p>
    <w:p w14:paraId="0EF7CA0A" w14:textId="2DDCE621" w:rsidR="00C77179" w:rsidRPr="006C6047" w:rsidRDefault="00D9236A" w:rsidP="006C6047">
      <w:pPr>
        <w:pStyle w:val="Prrafodelista"/>
        <w:numPr>
          <w:ilvl w:val="0"/>
          <w:numId w:val="19"/>
        </w:numPr>
        <w:spacing w:after="0" w:line="240" w:lineRule="auto"/>
        <w:jc w:val="both"/>
        <w:rPr>
          <w:rFonts w:asciiTheme="minorHAnsi" w:hAnsiTheme="minorHAnsi"/>
          <w:sz w:val="20"/>
          <w:szCs w:val="20"/>
        </w:rPr>
      </w:pPr>
      <w:r w:rsidRPr="006C6047">
        <w:rPr>
          <w:rFonts w:asciiTheme="minorHAnsi" w:hAnsiTheme="minorHAnsi"/>
          <w:sz w:val="20"/>
          <w:szCs w:val="20"/>
        </w:rPr>
        <w:t>Las demás que les señalen las disposiciones legales sobre esta materia.</w:t>
      </w:r>
      <w:r w:rsidR="009000FF" w:rsidRPr="006C6047">
        <w:rPr>
          <w:rFonts w:asciiTheme="minorHAnsi" w:hAnsiTheme="minorHAnsi"/>
          <w:sz w:val="20"/>
          <w:szCs w:val="20"/>
        </w:rPr>
        <w:t>”</w:t>
      </w:r>
    </w:p>
    <w:p w14:paraId="530EA55E"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73EAE8C7" w14:textId="77777777" w:rsidR="00934AA6" w:rsidRPr="006C6047" w:rsidRDefault="009000FF"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La Corte Constitucional en sentencia C-780 de 2001</w:t>
      </w:r>
      <w:r w:rsidR="003167D1" w:rsidRPr="006C6047">
        <w:rPr>
          <w:rFonts w:asciiTheme="minorHAnsi" w:hAnsiTheme="minorHAnsi"/>
          <w:sz w:val="20"/>
          <w:szCs w:val="20"/>
        </w:rPr>
        <w:t xml:space="preserve"> M.P. Jaime Córdoba Triviño,</w:t>
      </w:r>
      <w:r w:rsidRPr="006C6047">
        <w:rPr>
          <w:rFonts w:asciiTheme="minorHAnsi" w:hAnsiTheme="minorHAnsi"/>
          <w:sz w:val="20"/>
          <w:szCs w:val="20"/>
        </w:rPr>
        <w:t xml:space="preserve"> entendiendo su importancia sobre las labores asignadas, la ha definido como una</w:t>
      </w:r>
      <w:r w:rsidRPr="006C6047">
        <w:rPr>
          <w:rFonts w:asciiTheme="minorHAnsi" w:hAnsiTheme="minorHAnsi"/>
          <w:b/>
          <w:sz w:val="20"/>
          <w:szCs w:val="20"/>
        </w:rPr>
        <w:t xml:space="preserve"> institución</w:t>
      </w:r>
      <w:r w:rsidRPr="006C6047">
        <w:rPr>
          <w:rFonts w:asciiTheme="minorHAnsi" w:hAnsiTheme="minorHAnsi"/>
          <w:sz w:val="20"/>
          <w:szCs w:val="20"/>
        </w:rPr>
        <w:t>, indicando: “</w:t>
      </w:r>
      <w:r w:rsidR="00F75DD7" w:rsidRPr="006C6047">
        <w:rPr>
          <w:rFonts w:asciiTheme="minorHAnsi" w:hAnsiTheme="minorHAnsi"/>
          <w:i/>
          <w:sz w:val="20"/>
          <w:szCs w:val="20"/>
        </w:rPr>
        <w:t>Esta institución constituye además el medio para ejercer la función pública de inspección y vigilancia de la actividad económica a cargo del Estado y, en este caso particular, de las sociedades del sector financiero. En nombre del Estado, el Revisor Fiscal tiene el encargo de velar por el cumplimiento de las leyes y de los estatutos de las empresas. Su actividad gira esencialmente en torno a los dictámenes sobre los estados financieros de las empresas y el resultado de las operaciones en cada período. Para el cumplimiento eficiente de las funciones a su cargo está facultado para solicitar y obtener todos los actos, libros, documentos y valores de las empresas, cuya información debe estar a su alcance, circunstancia que le exige, a la vez que le permite, estar al tanto de la actividad empresarial</w:t>
      </w:r>
      <w:r w:rsidR="00F75DD7" w:rsidRPr="006C6047">
        <w:rPr>
          <w:rFonts w:asciiTheme="minorHAnsi" w:hAnsiTheme="minorHAnsi"/>
          <w:sz w:val="20"/>
          <w:szCs w:val="20"/>
        </w:rPr>
        <w:t>.”</w:t>
      </w:r>
    </w:p>
    <w:p w14:paraId="15F10E23" w14:textId="77777777" w:rsidR="00235BA8" w:rsidRPr="006C6047" w:rsidRDefault="00235BA8" w:rsidP="006C6047">
      <w:pPr>
        <w:pStyle w:val="Prrafodelista"/>
        <w:spacing w:after="0" w:line="240" w:lineRule="auto"/>
        <w:ind w:left="0"/>
        <w:jc w:val="both"/>
        <w:rPr>
          <w:rFonts w:asciiTheme="minorHAnsi" w:hAnsiTheme="minorHAnsi"/>
          <w:sz w:val="20"/>
          <w:szCs w:val="20"/>
        </w:rPr>
      </w:pPr>
    </w:p>
    <w:p w14:paraId="5BB8014C" w14:textId="77777777" w:rsidR="003167D1" w:rsidRPr="006C6047" w:rsidRDefault="003167D1"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Dentro de la exposición de motivos a la Ley 45 de 1990</w:t>
      </w:r>
      <w:r w:rsidR="00235BA8" w:rsidRPr="006C6047">
        <w:rPr>
          <w:rFonts w:asciiTheme="minorHAnsi" w:hAnsiTheme="minorHAnsi"/>
          <w:sz w:val="20"/>
          <w:szCs w:val="20"/>
        </w:rPr>
        <w:t>,</w:t>
      </w:r>
      <w:r w:rsidRPr="006C6047">
        <w:rPr>
          <w:rFonts w:asciiTheme="minorHAnsi" w:hAnsiTheme="minorHAnsi"/>
          <w:sz w:val="20"/>
          <w:szCs w:val="20"/>
        </w:rPr>
        <w:t xml:space="preserve"> Néstor Humberto Martínez Neira expuso: “</w:t>
      </w:r>
      <w:r w:rsidR="000258B2" w:rsidRPr="006C6047">
        <w:rPr>
          <w:rFonts w:asciiTheme="minorHAnsi" w:hAnsiTheme="minorHAnsi"/>
          <w:sz w:val="20"/>
          <w:szCs w:val="20"/>
        </w:rPr>
        <w:t>La revisoría fiscal ha sido concebida como la garantía del derecho de inspección y vigilancia permanente de la actividad social, en cuanto es ejercida por personas especialmente calificadas facilita un adecuado control, de suerte que esta actividad interesa no sólo a los asociados, sino también a los terceros y a la comunidad en general. En tal sentido, podría afirmarse con propiedad que la revisoría fiscal es una institución de interés público"</w:t>
      </w:r>
      <w:r w:rsidR="008B2921" w:rsidRPr="006C6047">
        <w:rPr>
          <w:rStyle w:val="Refdenotaalpie"/>
          <w:rFonts w:asciiTheme="minorHAnsi" w:hAnsiTheme="minorHAnsi"/>
          <w:sz w:val="20"/>
          <w:szCs w:val="20"/>
        </w:rPr>
        <w:footnoteReference w:id="2"/>
      </w:r>
    </w:p>
    <w:p w14:paraId="3D169D5F" w14:textId="77777777" w:rsidR="001C727C" w:rsidRPr="006C6047" w:rsidRDefault="001C727C" w:rsidP="006C6047">
      <w:pPr>
        <w:pStyle w:val="Prrafodelista"/>
        <w:spacing w:after="0" w:line="240" w:lineRule="auto"/>
        <w:ind w:left="0"/>
        <w:jc w:val="both"/>
        <w:rPr>
          <w:rFonts w:asciiTheme="minorHAnsi" w:hAnsiTheme="minorHAnsi"/>
          <w:sz w:val="20"/>
          <w:szCs w:val="20"/>
        </w:rPr>
      </w:pPr>
    </w:p>
    <w:p w14:paraId="61B14FC1" w14:textId="77777777" w:rsidR="001C727C" w:rsidRPr="006C6047" w:rsidRDefault="001C727C"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b/>
          <w:sz w:val="20"/>
          <w:szCs w:val="20"/>
        </w:rPr>
        <w:t>PROPUESTA DE ARTICULADO</w:t>
      </w:r>
      <w:r w:rsidR="006E4DE9" w:rsidRPr="006C6047">
        <w:rPr>
          <w:rFonts w:asciiTheme="minorHAnsi" w:hAnsiTheme="minorHAnsi"/>
          <w:b/>
          <w:sz w:val="20"/>
          <w:szCs w:val="20"/>
        </w:rPr>
        <w:t xml:space="preserve">  </w:t>
      </w:r>
      <w:r w:rsidR="00DD1E22" w:rsidRPr="006C6047">
        <w:rPr>
          <w:rFonts w:asciiTheme="minorHAnsi" w:hAnsiTheme="minorHAnsi"/>
          <w:b/>
          <w:sz w:val="20"/>
          <w:szCs w:val="20"/>
        </w:rPr>
        <w:t xml:space="preserve">PARA </w:t>
      </w:r>
      <w:r w:rsidR="006E4DE9" w:rsidRPr="006C6047">
        <w:rPr>
          <w:rFonts w:asciiTheme="minorHAnsi" w:hAnsiTheme="minorHAnsi"/>
          <w:b/>
          <w:sz w:val="20"/>
          <w:szCs w:val="20"/>
        </w:rPr>
        <w:t>LA REFORMA DEL CÓDIGO DE COMERCIO</w:t>
      </w:r>
      <w:r w:rsidRPr="006C6047">
        <w:rPr>
          <w:rFonts w:asciiTheme="minorHAnsi" w:hAnsiTheme="minorHAnsi"/>
          <w:sz w:val="20"/>
          <w:szCs w:val="20"/>
        </w:rPr>
        <w:t>.</w:t>
      </w:r>
    </w:p>
    <w:p w14:paraId="6A4D7AF9" w14:textId="77777777" w:rsidR="006E4DE9" w:rsidRPr="006C6047" w:rsidRDefault="006E4DE9" w:rsidP="006C6047">
      <w:pPr>
        <w:pStyle w:val="Prrafodelista"/>
        <w:spacing w:after="0" w:line="240" w:lineRule="auto"/>
        <w:ind w:left="0"/>
        <w:jc w:val="both"/>
        <w:rPr>
          <w:rFonts w:asciiTheme="minorHAnsi" w:hAnsiTheme="minorHAnsi"/>
          <w:sz w:val="20"/>
          <w:szCs w:val="20"/>
        </w:rPr>
      </w:pPr>
    </w:p>
    <w:p w14:paraId="397396D2" w14:textId="77777777" w:rsidR="006E4DE9" w:rsidRPr="006C6047" w:rsidRDefault="006E4DE9"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Dadas las connotaciones expuestas proponemos</w:t>
      </w:r>
      <w:r w:rsidR="00183D15" w:rsidRPr="006C6047">
        <w:rPr>
          <w:rFonts w:asciiTheme="minorHAnsi" w:hAnsiTheme="minorHAnsi"/>
          <w:sz w:val="20"/>
          <w:szCs w:val="20"/>
        </w:rPr>
        <w:t xml:space="preserve"> las siguientes modificaciones</w:t>
      </w:r>
      <w:r w:rsidRPr="006C6047">
        <w:rPr>
          <w:rFonts w:asciiTheme="minorHAnsi" w:hAnsiTheme="minorHAnsi"/>
          <w:sz w:val="20"/>
          <w:szCs w:val="20"/>
        </w:rPr>
        <w:t>, considerando la normativa vigente</w:t>
      </w:r>
      <w:r w:rsidR="00183D15" w:rsidRPr="006C6047">
        <w:rPr>
          <w:rFonts w:asciiTheme="minorHAnsi" w:hAnsiTheme="minorHAnsi"/>
          <w:sz w:val="20"/>
          <w:szCs w:val="20"/>
        </w:rPr>
        <w:t xml:space="preserve">: </w:t>
      </w:r>
    </w:p>
    <w:p w14:paraId="226DD381" w14:textId="77777777" w:rsidR="006E4DE9" w:rsidRPr="006C6047" w:rsidRDefault="006E4DE9" w:rsidP="006C6047">
      <w:pPr>
        <w:pStyle w:val="Prrafodelista"/>
        <w:spacing w:after="0" w:line="240" w:lineRule="auto"/>
        <w:ind w:left="0"/>
        <w:jc w:val="both"/>
        <w:rPr>
          <w:rFonts w:asciiTheme="minorHAnsi" w:hAnsiTheme="minorHAnsi"/>
          <w:sz w:val="20"/>
          <w:szCs w:val="20"/>
        </w:rPr>
      </w:pPr>
    </w:p>
    <w:p w14:paraId="6A57ADD7" w14:textId="77777777" w:rsidR="006E4DE9" w:rsidRPr="006C6047" w:rsidRDefault="006E4DE9" w:rsidP="006C6047">
      <w:pPr>
        <w:pStyle w:val="Prrafodelista"/>
        <w:numPr>
          <w:ilvl w:val="0"/>
          <w:numId w:val="4"/>
        </w:numPr>
        <w:spacing w:after="0" w:line="240" w:lineRule="auto"/>
        <w:ind w:left="284" w:hanging="284"/>
        <w:jc w:val="both"/>
        <w:rPr>
          <w:rFonts w:asciiTheme="minorHAnsi" w:hAnsiTheme="minorHAnsi"/>
          <w:b/>
          <w:sz w:val="20"/>
          <w:szCs w:val="20"/>
        </w:rPr>
      </w:pPr>
      <w:r w:rsidRPr="006C6047">
        <w:rPr>
          <w:rFonts w:asciiTheme="minorHAnsi" w:hAnsiTheme="minorHAnsi"/>
          <w:b/>
          <w:sz w:val="20"/>
          <w:szCs w:val="20"/>
        </w:rPr>
        <w:t>Contabilidad, Libros y papeles de Comercio</w:t>
      </w:r>
    </w:p>
    <w:p w14:paraId="40B4F0DD" w14:textId="77777777" w:rsidR="009405F6" w:rsidRPr="006C6047" w:rsidRDefault="009405F6" w:rsidP="006C6047">
      <w:pPr>
        <w:pStyle w:val="Prrafodelista"/>
        <w:spacing w:after="0" w:line="240" w:lineRule="auto"/>
        <w:ind w:left="284"/>
        <w:jc w:val="both"/>
        <w:rPr>
          <w:rFonts w:asciiTheme="minorHAnsi" w:hAnsiTheme="minorHAnsi"/>
          <w:b/>
          <w:sz w:val="20"/>
          <w:szCs w:val="20"/>
        </w:rPr>
      </w:pPr>
    </w:p>
    <w:p w14:paraId="78892D5E" w14:textId="77777777" w:rsidR="005F0AD0" w:rsidRPr="006C6047" w:rsidRDefault="00DD1E22"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 xml:space="preserve">Artículo 48. DE </w:t>
      </w:r>
      <w:r w:rsidR="00CB1CDB" w:rsidRPr="006C6047">
        <w:rPr>
          <w:rFonts w:asciiTheme="minorHAnsi" w:hAnsiTheme="minorHAnsi"/>
          <w:sz w:val="20"/>
          <w:szCs w:val="20"/>
        </w:rPr>
        <w:t xml:space="preserve">LA </w:t>
      </w:r>
      <w:r w:rsidRPr="006C6047">
        <w:rPr>
          <w:rFonts w:asciiTheme="minorHAnsi" w:hAnsiTheme="minorHAnsi"/>
          <w:sz w:val="20"/>
          <w:szCs w:val="20"/>
        </w:rPr>
        <w:t>CONTABILIDAD. Se entiende por contabilidad, en conformidad con el numeral 3 del artículo 19 de este Código, al sistema de información conformado por libros, registros contables, comprobantes, soportes documentales, inventarios</w:t>
      </w:r>
      <w:r w:rsidR="00235BA8" w:rsidRPr="006C6047">
        <w:rPr>
          <w:rFonts w:asciiTheme="minorHAnsi" w:hAnsiTheme="minorHAnsi"/>
          <w:sz w:val="20"/>
          <w:szCs w:val="20"/>
        </w:rPr>
        <w:t>, correspondencia relacionada con los negocios</w:t>
      </w:r>
      <w:r w:rsidRPr="006C6047">
        <w:rPr>
          <w:rFonts w:asciiTheme="minorHAnsi" w:hAnsiTheme="minorHAnsi"/>
          <w:sz w:val="20"/>
          <w:szCs w:val="20"/>
        </w:rPr>
        <w:t xml:space="preserve"> e informes contables que permiten la construcción de la representación y prueba de la historia clara, completa y fidedigna de los hechos que afectan el patrimonio del comerciante, los asientos individuales y el estado general de los negocios.</w:t>
      </w:r>
    </w:p>
    <w:p w14:paraId="419E5C3F" w14:textId="77777777" w:rsidR="00CB1CDB" w:rsidRPr="006C6047" w:rsidRDefault="00CB1CDB" w:rsidP="006C6047">
      <w:pPr>
        <w:pStyle w:val="Prrafodelista"/>
        <w:spacing w:after="0" w:line="240" w:lineRule="auto"/>
        <w:ind w:left="0"/>
        <w:jc w:val="both"/>
        <w:rPr>
          <w:rFonts w:asciiTheme="minorHAnsi" w:hAnsiTheme="minorHAnsi"/>
          <w:sz w:val="20"/>
          <w:szCs w:val="20"/>
        </w:rPr>
      </w:pPr>
    </w:p>
    <w:p w14:paraId="7345A258"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t>Artículo 49. ELEMENTOS CONSTITUTIVOS DE LA CONTABILIDAD. La contabilidad está integrada por libros, comprobantes, soportes documentales y correspondencia relacionada con los negocios. La contabilidad deberá ser auténtica y oportuna, llevarse en idioma castellano, en unidad transaccional expresada en moneda de curso legal en el país y por el sistema de partida doble.</w:t>
      </w:r>
    </w:p>
    <w:p w14:paraId="5E15EDC4" w14:textId="77777777" w:rsidR="006C6047" w:rsidRPr="006C6047" w:rsidRDefault="006C6047" w:rsidP="006C6047">
      <w:pPr>
        <w:spacing w:after="0" w:line="240" w:lineRule="auto"/>
        <w:jc w:val="both"/>
        <w:rPr>
          <w:rFonts w:asciiTheme="minorHAnsi" w:hAnsiTheme="minorHAnsi"/>
          <w:sz w:val="20"/>
          <w:szCs w:val="20"/>
        </w:rPr>
      </w:pPr>
    </w:p>
    <w:p w14:paraId="5171F26B"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Artículo 50. VALOR PROBATORIO DE LA CONTABILIDAD. La contabilidad tiene valor probatorio de acuerdo con la Constitución Política.  </w:t>
      </w:r>
    </w:p>
    <w:p w14:paraId="4B5A30FB" w14:textId="77777777" w:rsidR="006C6047" w:rsidRPr="006C6047" w:rsidRDefault="006C6047" w:rsidP="006C6047">
      <w:pPr>
        <w:spacing w:after="0" w:line="240" w:lineRule="auto"/>
        <w:jc w:val="both"/>
        <w:rPr>
          <w:rFonts w:asciiTheme="minorHAnsi" w:hAnsiTheme="minorHAnsi"/>
          <w:sz w:val="20"/>
          <w:szCs w:val="20"/>
        </w:rPr>
      </w:pPr>
    </w:p>
    <w:p w14:paraId="1B6DD4CE"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Artículo 51. CONFIDENCIALIDAD DE LA CONTABILIDAD. La contabilidad solo puede ser conocida por los administradores y por el revisor fiscal para el cumplimiento de sus funciones. En casos de fiscalización tributaria, supervisión estatal </w:t>
      </w:r>
      <w:r w:rsidR="006D1E95" w:rsidRPr="006C6047">
        <w:rPr>
          <w:rFonts w:asciiTheme="minorHAnsi" w:hAnsiTheme="minorHAnsi"/>
          <w:sz w:val="20"/>
          <w:szCs w:val="20"/>
        </w:rPr>
        <w:t xml:space="preserve">o </w:t>
      </w:r>
      <w:r w:rsidRPr="006C6047">
        <w:rPr>
          <w:rFonts w:asciiTheme="minorHAnsi" w:hAnsiTheme="minorHAnsi"/>
          <w:sz w:val="20"/>
          <w:szCs w:val="20"/>
        </w:rPr>
        <w:t>administración de justicia podrá ordenar</w:t>
      </w:r>
      <w:r w:rsidR="00CB1CDB" w:rsidRPr="006C6047">
        <w:rPr>
          <w:rFonts w:asciiTheme="minorHAnsi" w:hAnsiTheme="minorHAnsi"/>
          <w:sz w:val="20"/>
          <w:szCs w:val="20"/>
        </w:rPr>
        <w:t>se</w:t>
      </w:r>
      <w:r w:rsidRPr="006C6047">
        <w:rPr>
          <w:rFonts w:asciiTheme="minorHAnsi" w:hAnsiTheme="minorHAnsi"/>
          <w:sz w:val="20"/>
          <w:szCs w:val="20"/>
        </w:rPr>
        <w:t xml:space="preserve"> la exhibición total o parcial de </w:t>
      </w:r>
      <w:r w:rsidR="00CB1CDB" w:rsidRPr="006C6047">
        <w:rPr>
          <w:rFonts w:asciiTheme="minorHAnsi" w:hAnsiTheme="minorHAnsi"/>
          <w:sz w:val="20"/>
          <w:szCs w:val="20"/>
        </w:rPr>
        <w:t>é</w:t>
      </w:r>
      <w:r w:rsidRPr="006C6047">
        <w:rPr>
          <w:rFonts w:asciiTheme="minorHAnsi" w:hAnsiTheme="minorHAnsi"/>
          <w:sz w:val="20"/>
          <w:szCs w:val="20"/>
        </w:rPr>
        <w:t>sta, la cual se cumplirá con arreglo a las normas establecidas en el Código General del Proceso.</w:t>
      </w:r>
    </w:p>
    <w:p w14:paraId="5F89A5D2"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t>Igualmente podrá ser examinada por los accionistas, socios o asociados durante el ejercicio del derecho inspección durante el lapso que determine la Ley, previo a la asamblea general donde se aprobarán los estados financieros.</w:t>
      </w:r>
    </w:p>
    <w:p w14:paraId="0A4F5737" w14:textId="77777777" w:rsidR="006C6047" w:rsidRPr="006C6047" w:rsidRDefault="006C6047" w:rsidP="006C6047">
      <w:pPr>
        <w:spacing w:after="0" w:line="240" w:lineRule="auto"/>
        <w:jc w:val="both"/>
        <w:rPr>
          <w:rFonts w:asciiTheme="minorHAnsi" w:hAnsiTheme="minorHAnsi"/>
          <w:sz w:val="20"/>
          <w:szCs w:val="20"/>
        </w:rPr>
      </w:pPr>
    </w:p>
    <w:p w14:paraId="3EAB51F7"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lastRenderedPageBreak/>
        <w:t>Artículo 52. OBLIGACIÓN DE REALIZAR INVENTARIO</w:t>
      </w:r>
      <w:r w:rsidR="00CB1CDB" w:rsidRPr="006C6047">
        <w:rPr>
          <w:rFonts w:asciiTheme="minorHAnsi" w:hAnsiTheme="minorHAnsi"/>
          <w:sz w:val="20"/>
          <w:szCs w:val="20"/>
        </w:rPr>
        <w:t>S</w:t>
      </w:r>
      <w:r w:rsidRPr="006C6047">
        <w:rPr>
          <w:rFonts w:asciiTheme="minorHAnsi" w:hAnsiTheme="minorHAnsi"/>
          <w:sz w:val="20"/>
          <w:szCs w:val="20"/>
        </w:rPr>
        <w:t xml:space="preserve"> Y BALANCE. Al iniciar actividades y por lo menos una vez al año, el 31 de diciembre o al finalizar cada período social, los obligados a llevar contabilidad elaborarán un inventario de todos sus bienes derechos y obligaciones, para determinar la situación de su patrimonio. Las diferencias entre el inventario aquí establecido y los saldos en libros se reconocerán en la contabilidad para determinar la fidedignidad de la información.</w:t>
      </w:r>
    </w:p>
    <w:p w14:paraId="23DDA0F8" w14:textId="77777777" w:rsidR="006C6047" w:rsidRPr="006C6047" w:rsidRDefault="006C6047" w:rsidP="006C6047">
      <w:pPr>
        <w:spacing w:after="0" w:line="240" w:lineRule="auto"/>
        <w:jc w:val="both"/>
        <w:rPr>
          <w:rFonts w:asciiTheme="minorHAnsi" w:hAnsiTheme="minorHAnsi"/>
          <w:sz w:val="20"/>
          <w:szCs w:val="20"/>
        </w:rPr>
      </w:pPr>
    </w:p>
    <w:p w14:paraId="4D74410E"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t>Artículo 53. DE OTROS INFORMES CONTABLES. Para efectos de elaborar información contable en otras bases comprensivas de contabilidad, como información en diversas valoraciones de mercado, información tributaria, regulatoria u otras, se registrarán las diferencias en cuentas complementarias a fin de dejar historia y prueba de esta información.</w:t>
      </w:r>
    </w:p>
    <w:p w14:paraId="20D198BF" w14:textId="77777777" w:rsidR="006C6047" w:rsidRPr="006C6047" w:rsidRDefault="006C6047" w:rsidP="006C6047">
      <w:pPr>
        <w:spacing w:after="0" w:line="240" w:lineRule="auto"/>
        <w:jc w:val="both"/>
        <w:rPr>
          <w:rFonts w:asciiTheme="minorHAnsi" w:hAnsiTheme="minorHAnsi"/>
          <w:sz w:val="20"/>
          <w:szCs w:val="20"/>
        </w:rPr>
      </w:pPr>
    </w:p>
    <w:p w14:paraId="7FF08522" w14:textId="77777777" w:rsidR="00DD1E22" w:rsidRPr="006C6047" w:rsidRDefault="00DD1E22"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Artículo 54. </w:t>
      </w:r>
      <w:r w:rsidR="00CB1CDB" w:rsidRPr="006C6047">
        <w:rPr>
          <w:rFonts w:asciiTheme="minorHAnsi" w:hAnsiTheme="minorHAnsi"/>
          <w:sz w:val="20"/>
          <w:szCs w:val="20"/>
        </w:rPr>
        <w:t xml:space="preserve">DE LAS </w:t>
      </w:r>
      <w:r w:rsidRPr="006C6047">
        <w:rPr>
          <w:rFonts w:asciiTheme="minorHAnsi" w:hAnsiTheme="minorHAnsi"/>
          <w:sz w:val="20"/>
          <w:szCs w:val="20"/>
        </w:rPr>
        <w:t>SANCIONES POR INCUMPLIR OBLIGACIONES O INFRINGIR PROHIBICIONES. El incumplimiento de obligaciones sobre la contabilidad hará incurrir al responsable en una multa hasta de XXX salarios mínimos legales mensuales vigentes que impondrá la Superintendencia que ejerza las funciones de inspección y vigilancia, según el caso, de oficio o a petición de cualquier persona, sin perjuicio de las acciones penales correspondientes y con respeto del debido proceso. Los libros en los que se cometan dichas irregularidades carecerán, además, de todo valor legal como prueba en favor de quien</w:t>
      </w:r>
      <w:r w:rsidRPr="006C6047">
        <w:rPr>
          <w:rFonts w:asciiTheme="minorHAnsi" w:hAnsiTheme="minorHAnsi"/>
          <w:color w:val="FF0000"/>
          <w:sz w:val="20"/>
          <w:szCs w:val="20"/>
        </w:rPr>
        <w:t xml:space="preserve"> </w:t>
      </w:r>
      <w:r w:rsidRPr="006C6047">
        <w:rPr>
          <w:rFonts w:asciiTheme="minorHAnsi" w:hAnsiTheme="minorHAnsi"/>
          <w:sz w:val="20"/>
          <w:szCs w:val="20"/>
        </w:rPr>
        <w:t>los lleve. Cuando no pueda determinarse con certeza el verdadero responsable de estas infracciones, serán solidariamente responsables del pago de la multa el propietario de los libros, el contador y el revisor fiscal, si éste incurriere en culpa.</w:t>
      </w:r>
    </w:p>
    <w:p w14:paraId="49305B64" w14:textId="77777777" w:rsidR="00DD1E22" w:rsidRPr="006C6047" w:rsidRDefault="002A5DC0" w:rsidP="006C6047">
      <w:pPr>
        <w:spacing w:after="0" w:line="240" w:lineRule="auto"/>
        <w:jc w:val="both"/>
        <w:rPr>
          <w:rFonts w:asciiTheme="minorHAnsi" w:hAnsiTheme="minorHAnsi"/>
          <w:sz w:val="20"/>
          <w:szCs w:val="20"/>
        </w:rPr>
      </w:pPr>
      <w:r w:rsidRPr="006C6047">
        <w:rPr>
          <w:rFonts w:asciiTheme="minorHAnsi" w:hAnsiTheme="minorHAnsi"/>
          <w:sz w:val="20"/>
          <w:szCs w:val="20"/>
        </w:rPr>
        <w:t>DEROGATORIAS</w:t>
      </w:r>
      <w:r w:rsidR="00DD1E22" w:rsidRPr="006C6047">
        <w:rPr>
          <w:rFonts w:asciiTheme="minorHAnsi" w:hAnsiTheme="minorHAnsi"/>
          <w:sz w:val="20"/>
          <w:szCs w:val="20"/>
        </w:rPr>
        <w:t>. Deróguense los artículos 55,56, 58 a 67 del Código de Comercio.</w:t>
      </w:r>
      <w:r w:rsidR="00E632E3" w:rsidRPr="006C6047">
        <w:rPr>
          <w:rFonts w:asciiTheme="minorHAnsi" w:hAnsiTheme="minorHAnsi"/>
          <w:sz w:val="20"/>
          <w:szCs w:val="20"/>
        </w:rPr>
        <w:t xml:space="preserve"> </w:t>
      </w:r>
    </w:p>
    <w:p w14:paraId="5F2EF6D9" w14:textId="77777777" w:rsidR="002E3487" w:rsidRPr="006C6047" w:rsidRDefault="002E3487" w:rsidP="006C6047">
      <w:pPr>
        <w:spacing w:after="0" w:line="240" w:lineRule="auto"/>
        <w:jc w:val="both"/>
        <w:rPr>
          <w:rFonts w:asciiTheme="minorHAnsi" w:hAnsiTheme="minorHAnsi"/>
          <w:sz w:val="20"/>
          <w:szCs w:val="20"/>
        </w:rPr>
      </w:pPr>
    </w:p>
    <w:p w14:paraId="27C0D5C6" w14:textId="77777777" w:rsidR="00F4014F" w:rsidRPr="006C6047" w:rsidRDefault="00F4014F" w:rsidP="006C6047">
      <w:pPr>
        <w:pStyle w:val="Prrafodelista"/>
        <w:numPr>
          <w:ilvl w:val="0"/>
          <w:numId w:val="4"/>
        </w:numPr>
        <w:spacing w:after="0" w:line="240" w:lineRule="auto"/>
        <w:ind w:left="284" w:hanging="284"/>
        <w:jc w:val="both"/>
        <w:rPr>
          <w:rFonts w:asciiTheme="minorHAnsi" w:hAnsiTheme="minorHAnsi"/>
          <w:b/>
          <w:bCs/>
          <w:sz w:val="20"/>
          <w:szCs w:val="20"/>
        </w:rPr>
      </w:pPr>
      <w:r w:rsidRPr="006C6047">
        <w:rPr>
          <w:rFonts w:asciiTheme="minorHAnsi" w:hAnsiTheme="minorHAnsi"/>
          <w:b/>
          <w:bCs/>
          <w:sz w:val="20"/>
          <w:szCs w:val="20"/>
        </w:rPr>
        <w:t>Revisoría Fiscal</w:t>
      </w:r>
    </w:p>
    <w:p w14:paraId="08750BCF" w14:textId="77777777" w:rsidR="006C6047" w:rsidRPr="006C6047" w:rsidRDefault="006C6047" w:rsidP="006C6047">
      <w:pPr>
        <w:spacing w:after="0" w:line="240" w:lineRule="auto"/>
        <w:jc w:val="both"/>
        <w:rPr>
          <w:rFonts w:asciiTheme="minorHAnsi" w:hAnsiTheme="minorHAnsi"/>
          <w:sz w:val="20"/>
          <w:szCs w:val="20"/>
        </w:rPr>
      </w:pPr>
    </w:p>
    <w:p w14:paraId="2BD5D8D5" w14:textId="77777777" w:rsidR="00F4014F" w:rsidRPr="006C6047" w:rsidRDefault="00F4014F" w:rsidP="006C6047">
      <w:pPr>
        <w:spacing w:after="0" w:line="240" w:lineRule="auto"/>
        <w:jc w:val="both"/>
        <w:rPr>
          <w:rFonts w:asciiTheme="minorHAnsi" w:hAnsiTheme="minorHAnsi"/>
          <w:sz w:val="20"/>
          <w:szCs w:val="20"/>
        </w:rPr>
      </w:pPr>
      <w:r w:rsidRPr="006C6047">
        <w:rPr>
          <w:rFonts w:asciiTheme="minorHAnsi" w:hAnsiTheme="minorHAnsi"/>
          <w:sz w:val="20"/>
          <w:szCs w:val="20"/>
        </w:rPr>
        <w:t>Los artículos 203 a 217 del Código de Comercio quedarán así:</w:t>
      </w:r>
    </w:p>
    <w:p w14:paraId="0D52C324" w14:textId="77777777" w:rsidR="006C6047" w:rsidRPr="006C6047" w:rsidRDefault="006C6047" w:rsidP="006C6047">
      <w:pPr>
        <w:shd w:val="clear" w:color="auto" w:fill="FFFFFF"/>
        <w:spacing w:after="0" w:line="240" w:lineRule="auto"/>
        <w:jc w:val="both"/>
        <w:rPr>
          <w:rFonts w:asciiTheme="minorHAnsi" w:hAnsiTheme="minorHAnsi"/>
          <w:b/>
          <w:bCs/>
          <w:i/>
          <w:sz w:val="20"/>
          <w:szCs w:val="20"/>
        </w:rPr>
      </w:pPr>
    </w:p>
    <w:p w14:paraId="45EC3D4B" w14:textId="77777777" w:rsidR="00F4014F" w:rsidRPr="006C6047" w:rsidRDefault="00F4014F" w:rsidP="006C6047">
      <w:pPr>
        <w:shd w:val="clear" w:color="auto" w:fill="FFFFFF"/>
        <w:spacing w:after="0" w:line="240" w:lineRule="auto"/>
        <w:jc w:val="both"/>
        <w:rPr>
          <w:rFonts w:asciiTheme="minorHAnsi" w:hAnsiTheme="minorHAnsi"/>
          <w:i/>
          <w:sz w:val="20"/>
          <w:szCs w:val="20"/>
          <w:lang w:val="es-MX"/>
        </w:rPr>
      </w:pPr>
      <w:r w:rsidRPr="006C6047">
        <w:rPr>
          <w:rFonts w:asciiTheme="minorHAnsi" w:hAnsiTheme="minorHAnsi"/>
          <w:b/>
          <w:bCs/>
          <w:i/>
          <w:sz w:val="20"/>
          <w:szCs w:val="20"/>
          <w:lang w:val="es-MX"/>
        </w:rPr>
        <w:t xml:space="preserve">Artículo 203. DE LA REVISORÍA FISCAL. </w:t>
      </w:r>
      <w:r w:rsidRPr="006C6047">
        <w:rPr>
          <w:rFonts w:asciiTheme="minorHAnsi" w:hAnsiTheme="minorHAnsi"/>
          <w:i/>
          <w:sz w:val="20"/>
          <w:szCs w:val="20"/>
          <w:lang w:val="es-MX"/>
        </w:rPr>
        <w:t xml:space="preserve">La revisoría fiscal es una institución de origen legal, de carácter profesional, a la cual corresponde por ministerio de la ley, bajo la responsabilidad de un contador público, con sujeción a normas que le son propias, y por motivos de interés público, </w:t>
      </w:r>
      <w:r w:rsidR="000B1DB9" w:rsidRPr="006C6047">
        <w:rPr>
          <w:rFonts w:asciiTheme="minorHAnsi" w:hAnsiTheme="minorHAnsi"/>
          <w:i/>
          <w:sz w:val="20"/>
          <w:szCs w:val="20"/>
          <w:lang w:val="es-MX"/>
        </w:rPr>
        <w:t>fiscalizar</w:t>
      </w:r>
      <w:r w:rsidRPr="006C6047">
        <w:rPr>
          <w:rFonts w:asciiTheme="minorHAnsi" w:hAnsiTheme="minorHAnsi"/>
          <w:i/>
          <w:sz w:val="20"/>
          <w:szCs w:val="20"/>
          <w:lang w:val="es-MX"/>
        </w:rPr>
        <w:t xml:space="preserve"> integralmente los entes económicos, dando fe pública en los casos previstos en la Ley. El responsable de ejercer la revisoría fiscal es el designado como revisor fiscal.</w:t>
      </w:r>
    </w:p>
    <w:p w14:paraId="3B1505BC" w14:textId="77777777" w:rsidR="006C6047" w:rsidRPr="006C6047" w:rsidRDefault="006C6047" w:rsidP="006C6047">
      <w:pPr>
        <w:shd w:val="clear" w:color="auto" w:fill="FFFFFF"/>
        <w:spacing w:after="0" w:line="240" w:lineRule="auto"/>
        <w:jc w:val="both"/>
        <w:rPr>
          <w:rFonts w:asciiTheme="minorHAnsi" w:hAnsiTheme="minorHAnsi"/>
          <w:b/>
          <w:bCs/>
          <w:i/>
          <w:sz w:val="20"/>
          <w:szCs w:val="20"/>
          <w:lang w:val="es-MX"/>
        </w:rPr>
      </w:pPr>
    </w:p>
    <w:p w14:paraId="12F83EE4" w14:textId="77777777" w:rsidR="00F4014F" w:rsidRPr="006C6047" w:rsidRDefault="00F4014F" w:rsidP="006C6047">
      <w:pPr>
        <w:shd w:val="clear" w:color="auto" w:fill="FFFFFF"/>
        <w:spacing w:after="0" w:line="240" w:lineRule="auto"/>
        <w:jc w:val="both"/>
        <w:rPr>
          <w:rFonts w:asciiTheme="minorHAnsi" w:hAnsiTheme="minorHAnsi"/>
          <w:i/>
          <w:sz w:val="20"/>
          <w:szCs w:val="20"/>
          <w:lang w:val="es-MX"/>
        </w:rPr>
      </w:pPr>
      <w:r w:rsidRPr="006C6047">
        <w:rPr>
          <w:rFonts w:asciiTheme="minorHAnsi" w:hAnsiTheme="minorHAnsi"/>
          <w:b/>
          <w:bCs/>
          <w:i/>
          <w:sz w:val="20"/>
          <w:szCs w:val="20"/>
          <w:lang w:val="es-MX"/>
        </w:rPr>
        <w:t xml:space="preserve">Artículo 204. </w:t>
      </w:r>
      <w:r w:rsidR="0032569C" w:rsidRPr="006C6047">
        <w:rPr>
          <w:rFonts w:asciiTheme="minorHAnsi" w:hAnsiTheme="minorHAnsi"/>
          <w:b/>
          <w:bCs/>
          <w:i/>
          <w:sz w:val="20"/>
          <w:szCs w:val="20"/>
          <w:lang w:val="es-MX"/>
        </w:rPr>
        <w:t>NATURALEZA DE LA REVISORÍA FISCAL</w:t>
      </w:r>
      <w:r w:rsidRPr="006C6047">
        <w:rPr>
          <w:rFonts w:asciiTheme="minorHAnsi" w:hAnsiTheme="minorHAnsi"/>
          <w:b/>
          <w:bCs/>
          <w:i/>
          <w:sz w:val="20"/>
          <w:szCs w:val="20"/>
          <w:lang w:val="es-MX"/>
        </w:rPr>
        <w:t xml:space="preserve">. </w:t>
      </w:r>
      <w:r w:rsidRPr="006C6047">
        <w:rPr>
          <w:rFonts w:asciiTheme="minorHAnsi" w:hAnsiTheme="minorHAnsi"/>
          <w:i/>
          <w:sz w:val="20"/>
          <w:szCs w:val="20"/>
        </w:rPr>
        <w:t xml:space="preserve">La revisoría fiscal </w:t>
      </w:r>
      <w:r w:rsidR="001E2CF0" w:rsidRPr="006C6047">
        <w:rPr>
          <w:rFonts w:asciiTheme="minorHAnsi" w:hAnsiTheme="minorHAnsi"/>
          <w:i/>
          <w:sz w:val="20"/>
          <w:szCs w:val="20"/>
        </w:rPr>
        <w:t xml:space="preserve">se fundamenta en la fiscalización privada y </w:t>
      </w:r>
      <w:r w:rsidRPr="006C6047">
        <w:rPr>
          <w:rFonts w:asciiTheme="minorHAnsi" w:hAnsiTheme="minorHAnsi"/>
          <w:i/>
          <w:sz w:val="20"/>
          <w:szCs w:val="20"/>
        </w:rPr>
        <w:t xml:space="preserve">está concebida para dar seguridad a los agentes que intervienen en la economía, en aspectos tales como: </w:t>
      </w:r>
      <w:r w:rsidR="001E2CF0" w:rsidRPr="006C6047">
        <w:rPr>
          <w:rFonts w:asciiTheme="minorHAnsi" w:hAnsiTheme="minorHAnsi"/>
          <w:i/>
          <w:sz w:val="20"/>
          <w:szCs w:val="20"/>
        </w:rPr>
        <w:t xml:space="preserve">el </w:t>
      </w:r>
      <w:r w:rsidRPr="006C6047">
        <w:rPr>
          <w:rFonts w:asciiTheme="minorHAnsi" w:hAnsiTheme="minorHAnsi"/>
          <w:i/>
          <w:sz w:val="20"/>
          <w:szCs w:val="20"/>
        </w:rPr>
        <w:t xml:space="preserve">cumplimiento </w:t>
      </w:r>
      <w:r w:rsidR="006D1E95" w:rsidRPr="006C6047">
        <w:rPr>
          <w:rFonts w:asciiTheme="minorHAnsi" w:hAnsiTheme="minorHAnsi"/>
          <w:i/>
          <w:sz w:val="20"/>
          <w:szCs w:val="20"/>
        </w:rPr>
        <w:t>por</w:t>
      </w:r>
      <w:r w:rsidRPr="006C6047">
        <w:rPr>
          <w:rFonts w:asciiTheme="minorHAnsi" w:hAnsiTheme="minorHAnsi"/>
          <w:i/>
          <w:sz w:val="20"/>
          <w:szCs w:val="20"/>
        </w:rPr>
        <w:t xml:space="preserve"> los administradores de las normas legales y estatutarias, protección y conservación de </w:t>
      </w:r>
      <w:r w:rsidR="001E2CF0" w:rsidRPr="006C6047">
        <w:rPr>
          <w:rFonts w:asciiTheme="minorHAnsi" w:hAnsiTheme="minorHAnsi"/>
          <w:i/>
          <w:sz w:val="20"/>
          <w:szCs w:val="20"/>
        </w:rPr>
        <w:t>bienes</w:t>
      </w:r>
      <w:r w:rsidRPr="006C6047">
        <w:rPr>
          <w:rFonts w:asciiTheme="minorHAnsi" w:hAnsiTheme="minorHAnsi"/>
          <w:i/>
          <w:sz w:val="20"/>
          <w:szCs w:val="20"/>
        </w:rPr>
        <w:t xml:space="preserve"> y valores, fidelidad y fidedignidad de la información </w:t>
      </w:r>
      <w:r w:rsidR="001E2CF0" w:rsidRPr="006C6047">
        <w:rPr>
          <w:rFonts w:asciiTheme="minorHAnsi" w:hAnsiTheme="minorHAnsi"/>
          <w:i/>
          <w:sz w:val="20"/>
          <w:szCs w:val="20"/>
        </w:rPr>
        <w:t xml:space="preserve">pública </w:t>
      </w:r>
      <w:r w:rsidRPr="006C6047">
        <w:rPr>
          <w:rFonts w:asciiTheme="minorHAnsi" w:hAnsiTheme="minorHAnsi"/>
          <w:i/>
          <w:sz w:val="20"/>
          <w:szCs w:val="20"/>
        </w:rPr>
        <w:t xml:space="preserve">y en general </w:t>
      </w:r>
      <w:r w:rsidR="001E2CF0" w:rsidRPr="006C6047">
        <w:rPr>
          <w:rFonts w:asciiTheme="minorHAnsi" w:hAnsiTheme="minorHAnsi"/>
          <w:i/>
          <w:sz w:val="20"/>
          <w:szCs w:val="20"/>
        </w:rPr>
        <w:t xml:space="preserve">del </w:t>
      </w:r>
      <w:r w:rsidRPr="006C6047">
        <w:rPr>
          <w:rFonts w:asciiTheme="minorHAnsi" w:hAnsiTheme="minorHAnsi"/>
          <w:i/>
          <w:sz w:val="20"/>
          <w:szCs w:val="20"/>
        </w:rPr>
        <w:t>correcto desempeño de las operaciones desarrolladas en cumplimiento del objeto social</w:t>
      </w:r>
      <w:r w:rsidR="001E2CF0" w:rsidRPr="006C6047">
        <w:rPr>
          <w:rFonts w:asciiTheme="minorHAnsi" w:hAnsiTheme="minorHAnsi"/>
          <w:i/>
          <w:sz w:val="20"/>
          <w:szCs w:val="20"/>
        </w:rPr>
        <w:t>.</w:t>
      </w:r>
    </w:p>
    <w:p w14:paraId="3089C5FB" w14:textId="77777777" w:rsidR="006C6047" w:rsidRPr="006C6047" w:rsidRDefault="006C6047" w:rsidP="006C6047">
      <w:pPr>
        <w:shd w:val="clear" w:color="auto" w:fill="FFFFFF"/>
        <w:spacing w:after="0" w:line="240" w:lineRule="auto"/>
        <w:jc w:val="both"/>
        <w:rPr>
          <w:rFonts w:asciiTheme="minorHAnsi" w:hAnsiTheme="minorHAnsi"/>
          <w:b/>
          <w:i/>
          <w:sz w:val="20"/>
          <w:szCs w:val="20"/>
          <w:lang w:val="es-MX"/>
        </w:rPr>
      </w:pPr>
    </w:p>
    <w:p w14:paraId="58915FBB" w14:textId="77777777" w:rsidR="00F4014F" w:rsidRPr="006C6047" w:rsidRDefault="00F4014F" w:rsidP="006C6047">
      <w:pPr>
        <w:shd w:val="clear" w:color="auto" w:fill="FFFFFF"/>
        <w:spacing w:after="0" w:line="240" w:lineRule="auto"/>
        <w:jc w:val="both"/>
        <w:rPr>
          <w:rFonts w:asciiTheme="minorHAnsi" w:hAnsiTheme="minorHAnsi"/>
          <w:i/>
          <w:sz w:val="20"/>
          <w:szCs w:val="20"/>
          <w:lang w:val="es-MX"/>
        </w:rPr>
      </w:pPr>
      <w:r w:rsidRPr="006C6047">
        <w:rPr>
          <w:rFonts w:asciiTheme="minorHAnsi" w:hAnsiTheme="minorHAnsi"/>
          <w:b/>
          <w:i/>
          <w:sz w:val="20"/>
          <w:szCs w:val="20"/>
          <w:lang w:val="es-MX"/>
        </w:rPr>
        <w:t>Artículo 205.</w:t>
      </w:r>
      <w:bookmarkStart w:id="0" w:name="203"/>
      <w:r w:rsidR="0032569C" w:rsidRPr="006C6047">
        <w:rPr>
          <w:rFonts w:asciiTheme="minorHAnsi" w:hAnsiTheme="minorHAnsi"/>
          <w:b/>
          <w:i/>
          <w:sz w:val="20"/>
          <w:szCs w:val="20"/>
          <w:lang w:val="es-MX"/>
        </w:rPr>
        <w:t xml:space="preserve"> OBLIGADOS A TENER REVISOR FISCAL</w:t>
      </w:r>
      <w:r w:rsidRPr="006C6047">
        <w:rPr>
          <w:rFonts w:asciiTheme="minorHAnsi" w:hAnsiTheme="minorHAnsi"/>
          <w:b/>
          <w:i/>
          <w:sz w:val="20"/>
          <w:szCs w:val="20"/>
          <w:lang w:val="es-MX"/>
        </w:rPr>
        <w:t xml:space="preserve">. </w:t>
      </w:r>
      <w:bookmarkEnd w:id="0"/>
      <w:r w:rsidRPr="006C6047">
        <w:rPr>
          <w:rFonts w:asciiTheme="minorHAnsi" w:hAnsiTheme="minorHAnsi"/>
          <w:i/>
          <w:sz w:val="20"/>
          <w:szCs w:val="20"/>
          <w:lang w:val="es-MX"/>
        </w:rPr>
        <w:t xml:space="preserve">Estarán obligados a tener </w:t>
      </w:r>
      <w:r w:rsidR="001E2CF0" w:rsidRPr="006C6047">
        <w:rPr>
          <w:rFonts w:asciiTheme="minorHAnsi" w:hAnsiTheme="minorHAnsi"/>
          <w:i/>
          <w:sz w:val="20"/>
          <w:szCs w:val="20"/>
          <w:lang w:val="es-MX"/>
        </w:rPr>
        <w:t>R</w:t>
      </w:r>
      <w:r w:rsidRPr="006C6047">
        <w:rPr>
          <w:rFonts w:asciiTheme="minorHAnsi" w:hAnsiTheme="minorHAnsi"/>
          <w:i/>
          <w:sz w:val="20"/>
          <w:szCs w:val="20"/>
          <w:lang w:val="es-MX"/>
        </w:rPr>
        <w:t xml:space="preserve">evisor </w:t>
      </w:r>
      <w:r w:rsidR="001E2CF0" w:rsidRPr="006C6047">
        <w:rPr>
          <w:rFonts w:asciiTheme="minorHAnsi" w:hAnsiTheme="minorHAnsi"/>
          <w:i/>
          <w:sz w:val="20"/>
          <w:szCs w:val="20"/>
          <w:lang w:val="es-MX"/>
        </w:rPr>
        <w:t>F</w:t>
      </w:r>
      <w:r w:rsidRPr="006C6047">
        <w:rPr>
          <w:rFonts w:asciiTheme="minorHAnsi" w:hAnsiTheme="minorHAnsi"/>
          <w:i/>
          <w:sz w:val="20"/>
          <w:szCs w:val="20"/>
          <w:lang w:val="es-MX"/>
        </w:rPr>
        <w:t>iscal</w:t>
      </w:r>
    </w:p>
    <w:p w14:paraId="307CE901" w14:textId="77777777" w:rsidR="006C6047" w:rsidRPr="006C6047" w:rsidRDefault="006C6047" w:rsidP="006C6047">
      <w:pPr>
        <w:shd w:val="clear" w:color="auto" w:fill="FFFFFF"/>
        <w:spacing w:after="0" w:line="240" w:lineRule="auto"/>
        <w:jc w:val="both"/>
        <w:rPr>
          <w:rFonts w:asciiTheme="minorHAnsi" w:hAnsiTheme="minorHAnsi"/>
          <w:i/>
          <w:sz w:val="20"/>
          <w:szCs w:val="20"/>
          <w:lang w:val="es-MX"/>
        </w:rPr>
      </w:pPr>
    </w:p>
    <w:p w14:paraId="5C127DE5" w14:textId="77777777" w:rsidR="00F4014F" w:rsidRPr="006C6047" w:rsidRDefault="00F4014F" w:rsidP="006C6047">
      <w:pPr>
        <w:pStyle w:val="Prrafodelista"/>
        <w:numPr>
          <w:ilvl w:val="0"/>
          <w:numId w:val="18"/>
        </w:numPr>
        <w:shd w:val="clear" w:color="auto" w:fill="FFFFFF"/>
        <w:spacing w:after="0" w:line="240" w:lineRule="auto"/>
        <w:jc w:val="both"/>
        <w:rPr>
          <w:rFonts w:asciiTheme="minorHAnsi" w:hAnsiTheme="minorHAnsi"/>
          <w:i/>
          <w:sz w:val="20"/>
          <w:szCs w:val="20"/>
          <w:lang w:val="es-MX"/>
        </w:rPr>
      </w:pPr>
      <w:r w:rsidRPr="006C6047">
        <w:rPr>
          <w:rFonts w:asciiTheme="minorHAnsi" w:hAnsiTheme="minorHAnsi"/>
          <w:i/>
          <w:sz w:val="20"/>
          <w:szCs w:val="20"/>
          <w:lang w:val="es-MX"/>
        </w:rPr>
        <w:t>Las sociedades por Acciones</w:t>
      </w:r>
    </w:p>
    <w:p w14:paraId="4C74A8C9" w14:textId="77777777" w:rsidR="00F4014F" w:rsidRPr="006C6047" w:rsidRDefault="00F4014F" w:rsidP="006C6047">
      <w:pPr>
        <w:pStyle w:val="Prrafodelista"/>
        <w:numPr>
          <w:ilvl w:val="0"/>
          <w:numId w:val="18"/>
        </w:numPr>
        <w:shd w:val="clear" w:color="auto" w:fill="FFFFFF"/>
        <w:spacing w:after="0" w:line="240" w:lineRule="auto"/>
        <w:jc w:val="both"/>
        <w:rPr>
          <w:rFonts w:asciiTheme="minorHAnsi" w:hAnsiTheme="minorHAnsi"/>
          <w:i/>
          <w:sz w:val="20"/>
          <w:szCs w:val="20"/>
          <w:lang w:val="es-MX"/>
        </w:rPr>
      </w:pPr>
      <w:r w:rsidRPr="006C6047">
        <w:rPr>
          <w:rFonts w:asciiTheme="minorHAnsi" w:hAnsiTheme="minorHAnsi"/>
          <w:i/>
          <w:sz w:val="20"/>
          <w:szCs w:val="20"/>
          <w:lang w:val="es-MX"/>
        </w:rPr>
        <w:t xml:space="preserve">Las sucursales </w:t>
      </w:r>
      <w:r w:rsidR="00D45840" w:rsidRPr="006C6047">
        <w:rPr>
          <w:rFonts w:asciiTheme="minorHAnsi" w:hAnsiTheme="minorHAnsi"/>
          <w:i/>
          <w:sz w:val="20"/>
          <w:szCs w:val="20"/>
          <w:lang w:val="es-MX"/>
        </w:rPr>
        <w:t xml:space="preserve"> y establecimientos permanentes </w:t>
      </w:r>
      <w:r w:rsidRPr="006C6047">
        <w:rPr>
          <w:rFonts w:asciiTheme="minorHAnsi" w:hAnsiTheme="minorHAnsi"/>
          <w:i/>
          <w:sz w:val="20"/>
          <w:szCs w:val="20"/>
          <w:lang w:val="es-MX"/>
        </w:rPr>
        <w:t>de empresas extranjeras</w:t>
      </w:r>
    </w:p>
    <w:p w14:paraId="327C04C2" w14:textId="77777777" w:rsidR="00F4014F" w:rsidRPr="006C6047" w:rsidRDefault="00F4014F" w:rsidP="006C6047">
      <w:pPr>
        <w:pStyle w:val="Prrafodelista"/>
        <w:numPr>
          <w:ilvl w:val="0"/>
          <w:numId w:val="18"/>
        </w:numPr>
        <w:shd w:val="clear" w:color="auto" w:fill="FFFFFF"/>
        <w:spacing w:after="0" w:line="240" w:lineRule="auto"/>
        <w:jc w:val="both"/>
        <w:rPr>
          <w:rFonts w:asciiTheme="minorHAnsi" w:hAnsiTheme="minorHAnsi"/>
          <w:i/>
          <w:sz w:val="20"/>
          <w:szCs w:val="20"/>
          <w:lang w:val="es-MX"/>
        </w:rPr>
      </w:pPr>
      <w:r w:rsidRPr="006C6047">
        <w:rPr>
          <w:rFonts w:asciiTheme="minorHAnsi" w:hAnsiTheme="minorHAnsi"/>
          <w:i/>
          <w:sz w:val="20"/>
          <w:szCs w:val="20"/>
          <w:lang w:val="es-MX"/>
        </w:rPr>
        <w:t>Otras sociedades y empresas, c</w:t>
      </w:r>
      <w:proofErr w:type="spellStart"/>
      <w:r w:rsidRPr="006C6047">
        <w:rPr>
          <w:rFonts w:asciiTheme="minorHAnsi" w:hAnsiTheme="minorHAnsi"/>
          <w:i/>
          <w:sz w:val="20"/>
          <w:szCs w:val="20"/>
        </w:rPr>
        <w:t>uando</w:t>
      </w:r>
      <w:proofErr w:type="spellEnd"/>
      <w:r w:rsidRPr="006C6047">
        <w:rPr>
          <w:rFonts w:asciiTheme="minorHAnsi" w:hAnsiTheme="minorHAnsi"/>
          <w:i/>
          <w:sz w:val="20"/>
          <w:szCs w:val="20"/>
        </w:rPr>
        <w:t xml:space="preserve"> sus activos totales a 31 de diciembre del año inmediatamente anterior sean o excedan el equivalente a 5.000 salarios mínimos mensuales legales vigentes (SMMLV), o cuyos ingresos totales durante el año inmediatamente anterior sean o excedan el equivalente a 3.000 salarios mínimos mensuales legales vigentes (SMMLV). </w:t>
      </w:r>
    </w:p>
    <w:p w14:paraId="5ACF42DE" w14:textId="77777777" w:rsidR="00F4014F" w:rsidRPr="006C6047" w:rsidRDefault="00F4014F" w:rsidP="006C6047">
      <w:pPr>
        <w:pStyle w:val="Prrafodelista"/>
        <w:widowControl w:val="0"/>
        <w:numPr>
          <w:ilvl w:val="0"/>
          <w:numId w:val="18"/>
        </w:numPr>
        <w:autoSpaceDE w:val="0"/>
        <w:autoSpaceDN w:val="0"/>
        <w:adjustRightInd w:val="0"/>
        <w:spacing w:after="0" w:line="240" w:lineRule="auto"/>
        <w:jc w:val="both"/>
        <w:rPr>
          <w:rFonts w:asciiTheme="minorHAnsi" w:hAnsiTheme="minorHAnsi"/>
          <w:bCs/>
          <w:i/>
          <w:sz w:val="20"/>
          <w:szCs w:val="20"/>
          <w:lang w:eastAsia="es-CO"/>
        </w:rPr>
      </w:pPr>
      <w:r w:rsidRPr="006C6047">
        <w:rPr>
          <w:rFonts w:asciiTheme="minorHAnsi" w:hAnsiTheme="minorHAnsi"/>
          <w:i/>
          <w:sz w:val="20"/>
          <w:szCs w:val="20"/>
        </w:rPr>
        <w:t>Las sociedades en las que, por ley o por estatutos, la administración no corresponda a todos los asociados, cuando así lo disponga cualquier número de asociados excluidos de la administración que representen no menos de veinte por ciento (20%) del capital.</w:t>
      </w:r>
    </w:p>
    <w:p w14:paraId="5C4527EC" w14:textId="77777777" w:rsidR="00F4014F" w:rsidRPr="006C6047" w:rsidRDefault="00F4014F" w:rsidP="006C6047">
      <w:pPr>
        <w:pStyle w:val="Prrafodelista"/>
        <w:widowControl w:val="0"/>
        <w:numPr>
          <w:ilvl w:val="0"/>
          <w:numId w:val="18"/>
        </w:numPr>
        <w:autoSpaceDE w:val="0"/>
        <w:autoSpaceDN w:val="0"/>
        <w:adjustRightInd w:val="0"/>
        <w:spacing w:after="0" w:line="240" w:lineRule="auto"/>
        <w:jc w:val="both"/>
        <w:rPr>
          <w:rFonts w:asciiTheme="minorHAnsi" w:hAnsiTheme="minorHAnsi"/>
          <w:bCs/>
          <w:i/>
          <w:sz w:val="20"/>
          <w:szCs w:val="20"/>
          <w:lang w:eastAsia="es-CO"/>
        </w:rPr>
      </w:pPr>
      <w:r w:rsidRPr="006C6047">
        <w:rPr>
          <w:rFonts w:asciiTheme="minorHAnsi" w:hAnsiTheme="minorHAnsi"/>
          <w:i/>
          <w:sz w:val="20"/>
          <w:szCs w:val="20"/>
        </w:rPr>
        <w:t>Las entidades sin ánimo de lucro, cámaras de comercio, empresas industriales y comerciales del estado, empresas de economía mixta y demás obligadas por otras normas legales.</w:t>
      </w:r>
    </w:p>
    <w:p w14:paraId="64196A70" w14:textId="77777777" w:rsidR="00F4014F" w:rsidRPr="006C6047" w:rsidRDefault="00F4014F" w:rsidP="006C6047">
      <w:pPr>
        <w:widowControl w:val="0"/>
        <w:autoSpaceDE w:val="0"/>
        <w:autoSpaceDN w:val="0"/>
        <w:adjustRightInd w:val="0"/>
        <w:spacing w:after="0" w:line="240" w:lineRule="auto"/>
        <w:ind w:left="708"/>
        <w:contextualSpacing/>
        <w:jc w:val="both"/>
        <w:rPr>
          <w:rFonts w:asciiTheme="minorHAnsi" w:hAnsiTheme="minorHAnsi"/>
          <w:bCs/>
          <w:i/>
          <w:sz w:val="20"/>
          <w:szCs w:val="20"/>
          <w:lang w:eastAsia="es-CO"/>
        </w:rPr>
      </w:pPr>
      <w:r w:rsidRPr="006C6047">
        <w:rPr>
          <w:rFonts w:asciiTheme="minorHAnsi" w:hAnsiTheme="minorHAnsi"/>
          <w:i/>
          <w:sz w:val="20"/>
          <w:szCs w:val="20"/>
        </w:rPr>
        <w:tab/>
      </w:r>
      <w:r w:rsidRPr="006C6047">
        <w:rPr>
          <w:rFonts w:asciiTheme="minorHAnsi" w:hAnsiTheme="minorHAnsi"/>
          <w:i/>
          <w:sz w:val="20"/>
          <w:szCs w:val="20"/>
        </w:rPr>
        <w:tab/>
      </w:r>
    </w:p>
    <w:p w14:paraId="3E15457F" w14:textId="77777777" w:rsidR="00F4014F" w:rsidRPr="006C6047" w:rsidRDefault="00F4014F" w:rsidP="006C6047">
      <w:pPr>
        <w:spacing w:after="0" w:line="240" w:lineRule="auto"/>
        <w:jc w:val="both"/>
        <w:rPr>
          <w:rFonts w:asciiTheme="minorHAnsi" w:hAnsiTheme="minorHAnsi"/>
          <w:bCs/>
          <w:i/>
          <w:sz w:val="20"/>
          <w:szCs w:val="20"/>
          <w:lang w:eastAsia="es-CO"/>
        </w:rPr>
      </w:pPr>
      <w:r w:rsidRPr="006C6047">
        <w:rPr>
          <w:rFonts w:asciiTheme="minorHAnsi" w:hAnsiTheme="minorHAnsi"/>
          <w:b/>
          <w:bCs/>
          <w:i/>
          <w:sz w:val="20"/>
          <w:szCs w:val="20"/>
          <w:lang w:eastAsia="es-CO"/>
        </w:rPr>
        <w:t>Parágrafo.</w:t>
      </w:r>
      <w:r w:rsidRPr="006C6047">
        <w:rPr>
          <w:rFonts w:asciiTheme="minorHAnsi" w:hAnsiTheme="minorHAnsi"/>
          <w:bCs/>
          <w:i/>
          <w:sz w:val="20"/>
          <w:szCs w:val="20"/>
          <w:lang w:eastAsia="es-CO"/>
        </w:rPr>
        <w:t xml:space="preserve"> Quienes no estén contemplados dentro de los </w:t>
      </w:r>
      <w:r w:rsidR="001E2CF0" w:rsidRPr="006C6047">
        <w:rPr>
          <w:rFonts w:asciiTheme="minorHAnsi" w:hAnsiTheme="minorHAnsi"/>
          <w:bCs/>
          <w:i/>
          <w:sz w:val="20"/>
          <w:szCs w:val="20"/>
          <w:lang w:eastAsia="es-CO"/>
        </w:rPr>
        <w:t>numerale</w:t>
      </w:r>
      <w:r w:rsidRPr="006C6047">
        <w:rPr>
          <w:rFonts w:asciiTheme="minorHAnsi" w:hAnsiTheme="minorHAnsi"/>
          <w:bCs/>
          <w:i/>
          <w:sz w:val="20"/>
          <w:szCs w:val="20"/>
          <w:lang w:eastAsia="es-CO"/>
        </w:rPr>
        <w:t>s anteriore</w:t>
      </w:r>
      <w:r w:rsidR="001E2CF0" w:rsidRPr="006C6047">
        <w:rPr>
          <w:rFonts w:asciiTheme="minorHAnsi" w:hAnsiTheme="minorHAnsi"/>
          <w:bCs/>
          <w:i/>
          <w:sz w:val="20"/>
          <w:szCs w:val="20"/>
          <w:lang w:eastAsia="es-CO"/>
        </w:rPr>
        <w:t>s</w:t>
      </w:r>
      <w:r w:rsidRPr="006C6047">
        <w:rPr>
          <w:rFonts w:asciiTheme="minorHAnsi" w:hAnsiTheme="minorHAnsi"/>
          <w:bCs/>
          <w:i/>
          <w:sz w:val="20"/>
          <w:szCs w:val="20"/>
          <w:lang w:eastAsia="es-CO"/>
        </w:rPr>
        <w:t xml:space="preserve">, podrán establecer en sus estatutos la revisoría fiscal, </w:t>
      </w:r>
      <w:r w:rsidR="001E2CF0" w:rsidRPr="006C6047">
        <w:rPr>
          <w:rFonts w:asciiTheme="minorHAnsi" w:hAnsiTheme="minorHAnsi"/>
          <w:bCs/>
          <w:i/>
          <w:sz w:val="20"/>
          <w:szCs w:val="20"/>
          <w:lang w:eastAsia="es-CO"/>
        </w:rPr>
        <w:t xml:space="preserve">cuya </w:t>
      </w:r>
      <w:r w:rsidR="006D1E95" w:rsidRPr="006C6047">
        <w:rPr>
          <w:rFonts w:asciiTheme="minorHAnsi" w:hAnsiTheme="minorHAnsi"/>
          <w:bCs/>
          <w:i/>
          <w:sz w:val="20"/>
          <w:szCs w:val="20"/>
          <w:lang w:eastAsia="es-CO"/>
        </w:rPr>
        <w:t>designación corresponderá</w:t>
      </w:r>
      <w:r w:rsidRPr="006C6047">
        <w:rPr>
          <w:rFonts w:asciiTheme="minorHAnsi" w:hAnsiTheme="minorHAnsi"/>
          <w:bCs/>
          <w:i/>
          <w:sz w:val="20"/>
          <w:szCs w:val="20"/>
          <w:lang w:eastAsia="es-CO"/>
        </w:rPr>
        <w:t xml:space="preserve"> al órgano competente y sus funciones corresponderán a las previstas en la ley</w:t>
      </w:r>
      <w:r w:rsidR="001E2CF0" w:rsidRPr="006C6047">
        <w:rPr>
          <w:rFonts w:asciiTheme="minorHAnsi" w:hAnsiTheme="minorHAnsi"/>
          <w:bCs/>
          <w:i/>
          <w:sz w:val="20"/>
          <w:szCs w:val="20"/>
          <w:lang w:eastAsia="es-CO"/>
        </w:rPr>
        <w:t xml:space="preserve">. En silencio de lo anterior se cumplirá con lo establecido </w:t>
      </w:r>
      <w:r w:rsidR="00AF0E02" w:rsidRPr="006C6047">
        <w:rPr>
          <w:rFonts w:asciiTheme="minorHAnsi" w:hAnsiTheme="minorHAnsi"/>
          <w:bCs/>
          <w:i/>
          <w:sz w:val="20"/>
          <w:szCs w:val="20"/>
          <w:lang w:eastAsia="es-CO"/>
        </w:rPr>
        <w:t>en el Código de Comercio.</w:t>
      </w:r>
    </w:p>
    <w:p w14:paraId="43039564" w14:textId="77777777" w:rsidR="006C6047" w:rsidRPr="006C6047" w:rsidRDefault="006C6047" w:rsidP="006C6047">
      <w:pPr>
        <w:spacing w:after="0" w:line="240" w:lineRule="auto"/>
        <w:jc w:val="both"/>
        <w:rPr>
          <w:rFonts w:asciiTheme="minorHAnsi" w:hAnsiTheme="minorHAnsi"/>
          <w:b/>
          <w:i/>
          <w:sz w:val="20"/>
          <w:szCs w:val="20"/>
          <w:lang w:val="es-MX"/>
        </w:rPr>
      </w:pPr>
    </w:p>
    <w:p w14:paraId="5117E7D0" w14:textId="77777777" w:rsidR="00F4014F" w:rsidRPr="006C6047" w:rsidRDefault="00F4014F" w:rsidP="006C6047">
      <w:pPr>
        <w:spacing w:after="0" w:line="240" w:lineRule="auto"/>
        <w:jc w:val="both"/>
        <w:rPr>
          <w:rFonts w:asciiTheme="minorHAnsi" w:hAnsiTheme="minorHAnsi"/>
          <w:i/>
          <w:sz w:val="20"/>
          <w:szCs w:val="20"/>
        </w:rPr>
      </w:pPr>
      <w:r w:rsidRPr="006C6047">
        <w:rPr>
          <w:rFonts w:asciiTheme="minorHAnsi" w:hAnsiTheme="minorHAnsi"/>
          <w:b/>
          <w:i/>
          <w:sz w:val="20"/>
          <w:szCs w:val="20"/>
          <w:lang w:val="es-MX"/>
        </w:rPr>
        <w:lastRenderedPageBreak/>
        <w:t xml:space="preserve">Artículo 206. </w:t>
      </w:r>
      <w:r w:rsidR="0032569C" w:rsidRPr="006C6047">
        <w:rPr>
          <w:rFonts w:asciiTheme="minorHAnsi" w:hAnsiTheme="minorHAnsi"/>
          <w:b/>
          <w:i/>
          <w:sz w:val="20"/>
          <w:szCs w:val="20"/>
          <w:lang w:val="es-MX"/>
        </w:rPr>
        <w:t>INHABILIDADES E INCOMPATIBILIDADES</w:t>
      </w:r>
      <w:r w:rsidRPr="006C6047">
        <w:rPr>
          <w:rFonts w:asciiTheme="minorHAnsi" w:hAnsiTheme="minorHAnsi"/>
          <w:b/>
          <w:i/>
          <w:sz w:val="20"/>
          <w:szCs w:val="20"/>
          <w:lang w:val="es-MX"/>
        </w:rPr>
        <w:t>.</w:t>
      </w:r>
      <w:r w:rsidRPr="006C6047">
        <w:rPr>
          <w:rFonts w:asciiTheme="minorHAnsi" w:hAnsiTheme="minorHAnsi"/>
          <w:i/>
          <w:sz w:val="20"/>
          <w:szCs w:val="20"/>
          <w:lang w:val="es-MX"/>
        </w:rPr>
        <w:t xml:space="preserve"> </w:t>
      </w:r>
      <w:r w:rsidRPr="006C6047">
        <w:rPr>
          <w:rFonts w:asciiTheme="minorHAnsi" w:hAnsiTheme="minorHAnsi"/>
          <w:i/>
          <w:sz w:val="20"/>
          <w:szCs w:val="20"/>
        </w:rPr>
        <w:t xml:space="preserve">No podrán ser revisores fiscales o </w:t>
      </w:r>
      <w:r w:rsidR="00AF0E02" w:rsidRPr="006C6047">
        <w:rPr>
          <w:rFonts w:asciiTheme="minorHAnsi" w:hAnsiTheme="minorHAnsi"/>
          <w:i/>
          <w:sz w:val="20"/>
          <w:szCs w:val="20"/>
        </w:rPr>
        <w:t>no continuarán siéndolo</w:t>
      </w:r>
      <w:r w:rsidRPr="006C6047">
        <w:rPr>
          <w:rFonts w:asciiTheme="minorHAnsi" w:hAnsiTheme="minorHAnsi"/>
          <w:i/>
          <w:sz w:val="20"/>
          <w:szCs w:val="20"/>
        </w:rPr>
        <w:t>:</w:t>
      </w:r>
    </w:p>
    <w:p w14:paraId="7B8708D9" w14:textId="77777777" w:rsidR="006C6047" w:rsidRPr="006C6047" w:rsidRDefault="006C6047" w:rsidP="006C6047">
      <w:pPr>
        <w:spacing w:after="0" w:line="240" w:lineRule="auto"/>
        <w:jc w:val="both"/>
        <w:rPr>
          <w:rFonts w:asciiTheme="minorHAnsi" w:hAnsiTheme="minorHAnsi"/>
          <w:i/>
          <w:sz w:val="20"/>
          <w:szCs w:val="20"/>
        </w:rPr>
      </w:pPr>
    </w:p>
    <w:p w14:paraId="1D24E5C4" w14:textId="77777777" w:rsidR="00F4014F" w:rsidRPr="006C6047" w:rsidRDefault="00F4014F" w:rsidP="006C6047">
      <w:pPr>
        <w:pStyle w:val="Prrafodelista"/>
        <w:widowControl w:val="0"/>
        <w:numPr>
          <w:ilvl w:val="0"/>
          <w:numId w:val="17"/>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Quienes sean asociados o empleados de la misma compañía o de alguna de sus subordinadas, ni en éstas, quienes sean asociados o empleados de la sociedad matriz o lo hayan sido durante el año anterior a su designación.</w:t>
      </w:r>
    </w:p>
    <w:p w14:paraId="2B8F4375" w14:textId="77777777" w:rsidR="00F4014F" w:rsidRPr="006C6047" w:rsidRDefault="00F4014F" w:rsidP="006C6047">
      <w:pPr>
        <w:pStyle w:val="Prrafodelista"/>
        <w:widowControl w:val="0"/>
        <w:numPr>
          <w:ilvl w:val="0"/>
          <w:numId w:val="17"/>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Quienes estén ligados por matrimonio, unión marital de hecho, o con estrecha relación de afectividad, o parentesco dentro del cuarto grado de consanguinidad</w:t>
      </w:r>
      <w:r w:rsidR="006D1E95" w:rsidRPr="006C6047">
        <w:rPr>
          <w:rFonts w:asciiTheme="minorHAnsi" w:hAnsiTheme="minorHAnsi"/>
          <w:i/>
          <w:sz w:val="20"/>
          <w:szCs w:val="20"/>
        </w:rPr>
        <w:t xml:space="preserve"> o </w:t>
      </w:r>
      <w:r w:rsidRPr="006C6047">
        <w:rPr>
          <w:rFonts w:asciiTheme="minorHAnsi" w:hAnsiTheme="minorHAnsi"/>
          <w:i/>
          <w:sz w:val="20"/>
          <w:szCs w:val="20"/>
        </w:rPr>
        <w:t>de afinidad o único civil</w:t>
      </w:r>
      <w:r w:rsidR="00AF0E02" w:rsidRPr="006C6047">
        <w:rPr>
          <w:rFonts w:asciiTheme="minorHAnsi" w:hAnsiTheme="minorHAnsi"/>
          <w:i/>
          <w:sz w:val="20"/>
          <w:szCs w:val="20"/>
        </w:rPr>
        <w:t>,</w:t>
      </w:r>
      <w:r w:rsidRPr="006C6047">
        <w:rPr>
          <w:rFonts w:asciiTheme="minorHAnsi" w:hAnsiTheme="minorHAnsi"/>
          <w:i/>
          <w:sz w:val="20"/>
          <w:szCs w:val="20"/>
        </w:rPr>
        <w:t xml:space="preserve"> o que sean consocios de los administradores, auditor</w:t>
      </w:r>
      <w:r w:rsidR="00AF0E02" w:rsidRPr="006C6047">
        <w:rPr>
          <w:rFonts w:asciiTheme="minorHAnsi" w:hAnsiTheme="minorHAnsi"/>
          <w:i/>
          <w:sz w:val="20"/>
          <w:szCs w:val="20"/>
        </w:rPr>
        <w:t>,</w:t>
      </w:r>
      <w:r w:rsidRPr="006C6047">
        <w:rPr>
          <w:rFonts w:asciiTheme="minorHAnsi" w:hAnsiTheme="minorHAnsi"/>
          <w:i/>
          <w:sz w:val="20"/>
          <w:szCs w:val="20"/>
        </w:rPr>
        <w:t xml:space="preserve"> contador</w:t>
      </w:r>
      <w:r w:rsidR="00AF0E02" w:rsidRPr="006C6047">
        <w:rPr>
          <w:rFonts w:asciiTheme="minorHAnsi" w:hAnsiTheme="minorHAnsi"/>
          <w:i/>
          <w:sz w:val="20"/>
          <w:szCs w:val="20"/>
        </w:rPr>
        <w:t xml:space="preserve"> o tesorero</w:t>
      </w:r>
      <w:r w:rsidRPr="006C6047">
        <w:rPr>
          <w:rFonts w:asciiTheme="minorHAnsi" w:hAnsiTheme="minorHAnsi"/>
          <w:i/>
          <w:sz w:val="20"/>
          <w:szCs w:val="20"/>
        </w:rPr>
        <w:t xml:space="preserve"> de la </w:t>
      </w:r>
      <w:r w:rsidR="00AF0E02" w:rsidRPr="006C6047">
        <w:rPr>
          <w:rFonts w:asciiTheme="minorHAnsi" w:hAnsiTheme="minorHAnsi"/>
          <w:i/>
          <w:sz w:val="20"/>
          <w:szCs w:val="20"/>
        </w:rPr>
        <w:t xml:space="preserve">misma empresa o </w:t>
      </w:r>
      <w:r w:rsidRPr="006C6047">
        <w:rPr>
          <w:rFonts w:asciiTheme="minorHAnsi" w:hAnsiTheme="minorHAnsi"/>
          <w:i/>
          <w:sz w:val="20"/>
          <w:szCs w:val="20"/>
        </w:rPr>
        <w:t>sociedad.</w:t>
      </w:r>
    </w:p>
    <w:p w14:paraId="321B9C46" w14:textId="77777777" w:rsidR="00F4014F" w:rsidRPr="006C6047" w:rsidRDefault="00F4014F" w:rsidP="006C6047">
      <w:pPr>
        <w:pStyle w:val="Prrafodelista"/>
        <w:widowControl w:val="0"/>
        <w:numPr>
          <w:ilvl w:val="0"/>
          <w:numId w:val="17"/>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 xml:space="preserve">Quienes desempeñen en la misma </w:t>
      </w:r>
      <w:r w:rsidR="00AF0E02" w:rsidRPr="006C6047">
        <w:rPr>
          <w:rFonts w:asciiTheme="minorHAnsi" w:hAnsiTheme="minorHAnsi"/>
          <w:i/>
          <w:sz w:val="20"/>
          <w:szCs w:val="20"/>
        </w:rPr>
        <w:t xml:space="preserve">empresa </w:t>
      </w:r>
      <w:r w:rsidRPr="006C6047">
        <w:rPr>
          <w:rFonts w:asciiTheme="minorHAnsi" w:hAnsiTheme="minorHAnsi"/>
          <w:i/>
          <w:sz w:val="20"/>
          <w:szCs w:val="20"/>
        </w:rPr>
        <w:t>o en sus subordinadas cualquier otro cargo mediante relaciones laborales o civiles, o le presten servicios de asesoría o consultoría.</w:t>
      </w:r>
    </w:p>
    <w:p w14:paraId="6846E8D1" w14:textId="77777777" w:rsidR="00F4014F" w:rsidRPr="006C6047" w:rsidRDefault="00F4014F" w:rsidP="006C6047">
      <w:pPr>
        <w:pStyle w:val="Prrafodelista"/>
        <w:widowControl w:val="0"/>
        <w:numPr>
          <w:ilvl w:val="0"/>
          <w:numId w:val="17"/>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Quienes hayan actuado, directamente o por interpuesta persona, como apoderados o agentes oficiosos de la entidad a la que presta o ha</w:t>
      </w:r>
      <w:r w:rsidR="00783FB9" w:rsidRPr="006C6047">
        <w:rPr>
          <w:rFonts w:asciiTheme="minorHAnsi" w:hAnsiTheme="minorHAnsi"/>
          <w:i/>
          <w:sz w:val="20"/>
          <w:szCs w:val="20"/>
        </w:rPr>
        <w:t>ya prestado</w:t>
      </w:r>
      <w:r w:rsidRPr="006C6047">
        <w:rPr>
          <w:rFonts w:asciiTheme="minorHAnsi" w:hAnsiTheme="minorHAnsi"/>
          <w:i/>
          <w:sz w:val="20"/>
          <w:szCs w:val="20"/>
        </w:rPr>
        <w:t xml:space="preserve"> los servicios de fiscalización</w:t>
      </w:r>
      <w:r w:rsidR="00783FB9" w:rsidRPr="006C6047">
        <w:rPr>
          <w:rFonts w:asciiTheme="minorHAnsi" w:hAnsiTheme="minorHAnsi"/>
          <w:i/>
          <w:sz w:val="20"/>
          <w:szCs w:val="20"/>
        </w:rPr>
        <w:t xml:space="preserve"> en el año inmediatamente anterior</w:t>
      </w:r>
      <w:r w:rsidR="00AF0E02" w:rsidRPr="006C6047">
        <w:rPr>
          <w:rFonts w:asciiTheme="minorHAnsi" w:hAnsiTheme="minorHAnsi"/>
          <w:i/>
          <w:sz w:val="20"/>
          <w:szCs w:val="20"/>
        </w:rPr>
        <w:t>.</w:t>
      </w:r>
    </w:p>
    <w:p w14:paraId="035E8D65" w14:textId="77777777" w:rsidR="00F4014F" w:rsidRPr="006C6047" w:rsidRDefault="00F4014F" w:rsidP="006C6047">
      <w:pPr>
        <w:pStyle w:val="Prrafodelista"/>
        <w:widowControl w:val="0"/>
        <w:numPr>
          <w:ilvl w:val="0"/>
          <w:numId w:val="17"/>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Quienes se hallen en condiciones de intimidación u otras circunstancias que impidan la actuación objetiva e independiente.</w:t>
      </w:r>
    </w:p>
    <w:p w14:paraId="5D630BA5" w14:textId="77777777" w:rsidR="0032569C" w:rsidRPr="006C6047" w:rsidRDefault="0032569C" w:rsidP="006C6047">
      <w:pPr>
        <w:pStyle w:val="Prrafodelista"/>
        <w:widowControl w:val="0"/>
        <w:autoSpaceDE w:val="0"/>
        <w:autoSpaceDN w:val="0"/>
        <w:adjustRightInd w:val="0"/>
        <w:spacing w:after="0" w:line="240" w:lineRule="auto"/>
        <w:jc w:val="both"/>
        <w:rPr>
          <w:rFonts w:asciiTheme="minorHAnsi" w:hAnsiTheme="minorHAnsi"/>
          <w:i/>
          <w:sz w:val="20"/>
          <w:szCs w:val="20"/>
        </w:rPr>
      </w:pPr>
    </w:p>
    <w:p w14:paraId="3BC29C5F" w14:textId="77777777" w:rsidR="00F4014F" w:rsidRPr="006C6047" w:rsidRDefault="00F4014F" w:rsidP="006C6047">
      <w:pPr>
        <w:spacing w:after="0" w:line="240" w:lineRule="auto"/>
        <w:contextualSpacing/>
        <w:jc w:val="both"/>
        <w:rPr>
          <w:rFonts w:asciiTheme="minorHAnsi" w:hAnsiTheme="minorHAnsi"/>
          <w:i/>
          <w:sz w:val="20"/>
          <w:szCs w:val="20"/>
        </w:rPr>
      </w:pPr>
      <w:r w:rsidRPr="006C6047">
        <w:rPr>
          <w:rFonts w:asciiTheme="minorHAnsi" w:hAnsiTheme="minorHAnsi"/>
          <w:b/>
          <w:i/>
          <w:sz w:val="20"/>
          <w:szCs w:val="20"/>
        </w:rPr>
        <w:t xml:space="preserve">Artículo 207. </w:t>
      </w:r>
      <w:r w:rsidR="0032569C" w:rsidRPr="006C6047">
        <w:rPr>
          <w:rFonts w:asciiTheme="minorHAnsi" w:hAnsiTheme="minorHAnsi"/>
          <w:b/>
          <w:i/>
          <w:sz w:val="20"/>
          <w:szCs w:val="20"/>
        </w:rPr>
        <w:t>FUNCIONES DEL REVISOR FISCAL</w:t>
      </w:r>
      <w:r w:rsidRPr="006C6047">
        <w:rPr>
          <w:rFonts w:asciiTheme="minorHAnsi" w:hAnsiTheme="minorHAnsi"/>
          <w:b/>
          <w:i/>
          <w:sz w:val="20"/>
          <w:szCs w:val="20"/>
        </w:rPr>
        <w:t>.</w:t>
      </w:r>
      <w:r w:rsidR="00AF0E02" w:rsidRPr="006C6047">
        <w:rPr>
          <w:rFonts w:asciiTheme="minorHAnsi" w:hAnsiTheme="minorHAnsi"/>
          <w:i/>
          <w:sz w:val="20"/>
          <w:szCs w:val="20"/>
        </w:rPr>
        <w:t xml:space="preserve"> Son funciones del R</w:t>
      </w:r>
      <w:r w:rsidRPr="006C6047">
        <w:rPr>
          <w:rFonts w:asciiTheme="minorHAnsi" w:hAnsiTheme="minorHAnsi"/>
          <w:i/>
          <w:sz w:val="20"/>
          <w:szCs w:val="20"/>
        </w:rPr>
        <w:t xml:space="preserve">evisor </w:t>
      </w:r>
      <w:r w:rsidR="00AF0E02" w:rsidRPr="006C6047">
        <w:rPr>
          <w:rFonts w:asciiTheme="minorHAnsi" w:hAnsiTheme="minorHAnsi"/>
          <w:i/>
          <w:sz w:val="20"/>
          <w:szCs w:val="20"/>
        </w:rPr>
        <w:t>F</w:t>
      </w:r>
      <w:r w:rsidRPr="006C6047">
        <w:rPr>
          <w:rFonts w:asciiTheme="minorHAnsi" w:hAnsiTheme="minorHAnsi"/>
          <w:i/>
          <w:sz w:val="20"/>
          <w:szCs w:val="20"/>
        </w:rPr>
        <w:t>iscal:</w:t>
      </w:r>
    </w:p>
    <w:p w14:paraId="066B5FC7" w14:textId="77777777" w:rsidR="006C6047" w:rsidRPr="006C6047" w:rsidRDefault="006C6047" w:rsidP="006C6047">
      <w:pPr>
        <w:spacing w:after="0" w:line="240" w:lineRule="auto"/>
        <w:contextualSpacing/>
        <w:jc w:val="both"/>
        <w:rPr>
          <w:rFonts w:asciiTheme="minorHAnsi" w:hAnsiTheme="minorHAnsi"/>
          <w:i/>
          <w:sz w:val="20"/>
          <w:szCs w:val="20"/>
        </w:rPr>
      </w:pPr>
    </w:p>
    <w:p w14:paraId="33F5C3C7"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Verificar </w:t>
      </w:r>
      <w:r w:rsidR="00FF39C9" w:rsidRPr="006C6047">
        <w:rPr>
          <w:rFonts w:asciiTheme="minorHAnsi" w:hAnsiTheme="minorHAnsi"/>
          <w:i/>
          <w:sz w:val="20"/>
          <w:szCs w:val="20"/>
        </w:rPr>
        <w:t xml:space="preserve">oportunamente </w:t>
      </w:r>
      <w:r w:rsidRPr="006C6047">
        <w:rPr>
          <w:rFonts w:asciiTheme="minorHAnsi" w:hAnsiTheme="minorHAnsi"/>
          <w:i/>
          <w:sz w:val="20"/>
          <w:szCs w:val="20"/>
        </w:rPr>
        <w:t>que las operaciones de la sociedad</w:t>
      </w:r>
      <w:r w:rsidR="00AF0E02" w:rsidRPr="006C6047">
        <w:rPr>
          <w:rFonts w:asciiTheme="minorHAnsi" w:hAnsiTheme="minorHAnsi"/>
          <w:i/>
          <w:sz w:val="20"/>
          <w:szCs w:val="20"/>
        </w:rPr>
        <w:t xml:space="preserve"> o empresa</w:t>
      </w:r>
      <w:r w:rsidRPr="006C6047">
        <w:rPr>
          <w:rFonts w:asciiTheme="minorHAnsi" w:hAnsiTheme="minorHAnsi"/>
          <w:i/>
          <w:sz w:val="20"/>
          <w:szCs w:val="20"/>
        </w:rPr>
        <w:t xml:space="preserve"> se ajust</w:t>
      </w:r>
      <w:r w:rsidR="00AF0E02" w:rsidRPr="006C6047">
        <w:rPr>
          <w:rFonts w:asciiTheme="minorHAnsi" w:hAnsiTheme="minorHAnsi"/>
          <w:i/>
          <w:sz w:val="20"/>
          <w:szCs w:val="20"/>
        </w:rPr>
        <w:t>a</w:t>
      </w:r>
      <w:r w:rsidRPr="006C6047">
        <w:rPr>
          <w:rFonts w:asciiTheme="minorHAnsi" w:hAnsiTheme="minorHAnsi"/>
          <w:i/>
          <w:sz w:val="20"/>
          <w:szCs w:val="20"/>
        </w:rPr>
        <w:t>n a las prescripciones legales</w:t>
      </w:r>
      <w:r w:rsidR="00AF0E02" w:rsidRPr="006C6047">
        <w:rPr>
          <w:rFonts w:asciiTheme="minorHAnsi" w:hAnsiTheme="minorHAnsi"/>
          <w:i/>
          <w:sz w:val="20"/>
          <w:szCs w:val="20"/>
        </w:rPr>
        <w:t>,</w:t>
      </w:r>
      <w:r w:rsidRPr="006C6047">
        <w:rPr>
          <w:rFonts w:asciiTheme="minorHAnsi" w:hAnsiTheme="minorHAnsi"/>
          <w:i/>
          <w:sz w:val="20"/>
          <w:szCs w:val="20"/>
        </w:rPr>
        <w:t xml:space="preserve"> a los estatutos y </w:t>
      </w:r>
      <w:r w:rsidR="00AF0E02" w:rsidRPr="006C6047">
        <w:rPr>
          <w:rFonts w:asciiTheme="minorHAnsi" w:hAnsiTheme="minorHAnsi"/>
          <w:i/>
          <w:sz w:val="20"/>
          <w:szCs w:val="20"/>
        </w:rPr>
        <w:t xml:space="preserve">decisiones de la asamblea </w:t>
      </w:r>
      <w:r w:rsidRPr="006C6047">
        <w:rPr>
          <w:rFonts w:asciiTheme="minorHAnsi" w:hAnsiTheme="minorHAnsi"/>
          <w:i/>
          <w:sz w:val="20"/>
          <w:szCs w:val="20"/>
        </w:rPr>
        <w:t>reporta</w:t>
      </w:r>
      <w:r w:rsidR="00AF0E02" w:rsidRPr="006C6047">
        <w:rPr>
          <w:rFonts w:asciiTheme="minorHAnsi" w:hAnsiTheme="minorHAnsi"/>
          <w:i/>
          <w:sz w:val="20"/>
          <w:szCs w:val="20"/>
        </w:rPr>
        <w:t>ndo</w:t>
      </w:r>
      <w:r w:rsidRPr="006C6047">
        <w:rPr>
          <w:rFonts w:asciiTheme="minorHAnsi" w:hAnsiTheme="minorHAnsi"/>
          <w:i/>
          <w:sz w:val="20"/>
          <w:szCs w:val="20"/>
        </w:rPr>
        <w:t xml:space="preserve"> por escrito al máximo órgano de dirección </w:t>
      </w:r>
      <w:r w:rsidR="00AF0E02" w:rsidRPr="006C6047">
        <w:rPr>
          <w:rFonts w:asciiTheme="minorHAnsi" w:hAnsiTheme="minorHAnsi"/>
          <w:i/>
          <w:sz w:val="20"/>
          <w:szCs w:val="20"/>
        </w:rPr>
        <w:t xml:space="preserve">o </w:t>
      </w:r>
      <w:r w:rsidRPr="006C6047">
        <w:rPr>
          <w:rFonts w:asciiTheme="minorHAnsi" w:hAnsiTheme="minorHAnsi"/>
          <w:i/>
          <w:sz w:val="20"/>
          <w:szCs w:val="20"/>
        </w:rPr>
        <w:t>a los administradores, según sea el caso, las irregularidades detectadas</w:t>
      </w:r>
      <w:r w:rsidR="00FF39C9" w:rsidRPr="006C6047">
        <w:rPr>
          <w:rFonts w:asciiTheme="minorHAnsi" w:hAnsiTheme="minorHAnsi"/>
          <w:i/>
          <w:sz w:val="20"/>
          <w:szCs w:val="20"/>
        </w:rPr>
        <w:t xml:space="preserve">. Igualmente </w:t>
      </w:r>
      <w:r w:rsidR="006D1E95" w:rsidRPr="006C6047">
        <w:rPr>
          <w:rFonts w:asciiTheme="minorHAnsi" w:hAnsiTheme="minorHAnsi"/>
          <w:i/>
          <w:sz w:val="20"/>
          <w:szCs w:val="20"/>
        </w:rPr>
        <w:t>reportará</w:t>
      </w:r>
      <w:r w:rsidR="00FF39C9" w:rsidRPr="006C6047">
        <w:rPr>
          <w:rFonts w:asciiTheme="minorHAnsi" w:hAnsiTheme="minorHAnsi"/>
          <w:i/>
          <w:sz w:val="20"/>
          <w:szCs w:val="20"/>
        </w:rPr>
        <w:t xml:space="preserve"> a la entidad que ejerza la vigilancia de la sociedad, si la irregularidad se refiere a </w:t>
      </w:r>
      <w:r w:rsidR="00775760" w:rsidRPr="006C6047">
        <w:rPr>
          <w:rFonts w:asciiTheme="minorHAnsi" w:hAnsiTheme="minorHAnsi"/>
          <w:i/>
          <w:sz w:val="20"/>
          <w:szCs w:val="20"/>
        </w:rPr>
        <w:t xml:space="preserve">violación de </w:t>
      </w:r>
      <w:r w:rsidR="00FF39C9" w:rsidRPr="006C6047">
        <w:rPr>
          <w:rFonts w:asciiTheme="minorHAnsi" w:hAnsiTheme="minorHAnsi"/>
          <w:i/>
          <w:sz w:val="20"/>
          <w:szCs w:val="20"/>
        </w:rPr>
        <w:t>n</w:t>
      </w:r>
      <w:r w:rsidR="00775760" w:rsidRPr="006C6047">
        <w:rPr>
          <w:rFonts w:asciiTheme="minorHAnsi" w:hAnsiTheme="minorHAnsi"/>
          <w:i/>
          <w:sz w:val="20"/>
          <w:szCs w:val="20"/>
        </w:rPr>
        <w:t>ormas</w:t>
      </w:r>
      <w:r w:rsidR="00FF39C9" w:rsidRPr="006C6047">
        <w:rPr>
          <w:rFonts w:asciiTheme="minorHAnsi" w:hAnsiTheme="minorHAnsi"/>
          <w:i/>
          <w:sz w:val="20"/>
          <w:szCs w:val="20"/>
        </w:rPr>
        <w:t xml:space="preserve"> </w:t>
      </w:r>
      <w:r w:rsidR="00775760" w:rsidRPr="006C6047">
        <w:rPr>
          <w:rFonts w:asciiTheme="minorHAnsi" w:hAnsiTheme="minorHAnsi"/>
          <w:i/>
          <w:sz w:val="20"/>
          <w:szCs w:val="20"/>
        </w:rPr>
        <w:t>legales</w:t>
      </w:r>
      <w:r w:rsidRPr="006C6047">
        <w:rPr>
          <w:rFonts w:asciiTheme="minorHAnsi" w:hAnsiTheme="minorHAnsi"/>
          <w:i/>
          <w:sz w:val="20"/>
          <w:szCs w:val="20"/>
        </w:rPr>
        <w:t xml:space="preserve">; </w:t>
      </w:r>
    </w:p>
    <w:p w14:paraId="766465E8"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Colaborar con las entidades gubernamentales que ejerzan la </w:t>
      </w:r>
      <w:r w:rsidR="006D1E95" w:rsidRPr="006C6047">
        <w:rPr>
          <w:rFonts w:asciiTheme="minorHAnsi" w:hAnsiTheme="minorHAnsi"/>
          <w:i/>
          <w:sz w:val="20"/>
          <w:szCs w:val="20"/>
        </w:rPr>
        <w:t>inspección, vigilancia</w:t>
      </w:r>
      <w:r w:rsidR="00AF0E02" w:rsidRPr="006C6047">
        <w:rPr>
          <w:rFonts w:asciiTheme="minorHAnsi" w:hAnsiTheme="minorHAnsi"/>
          <w:i/>
          <w:sz w:val="20"/>
          <w:szCs w:val="20"/>
        </w:rPr>
        <w:t xml:space="preserve"> o control</w:t>
      </w:r>
      <w:r w:rsidRPr="006C6047">
        <w:rPr>
          <w:rFonts w:asciiTheme="minorHAnsi" w:hAnsiTheme="minorHAnsi"/>
          <w:i/>
          <w:sz w:val="20"/>
          <w:szCs w:val="20"/>
        </w:rPr>
        <w:t xml:space="preserve"> de las sociedades, y rendirles los informes a que haya lugar de acuerdo con las normas legales, en especial sobre situaciones que den lugar a condiciones de disolución, cancelación de licencias o permisos de funcionamiento, o condiciones de inspección, control o toma de posesión por parte de tales autoridades;</w:t>
      </w:r>
    </w:p>
    <w:p w14:paraId="04A67377"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Velar porque se lleve regularmente la contabilidad y se conserven debidamente sus elementos, impartiendo oportunamente las instrucciones para tales fines; </w:t>
      </w:r>
    </w:p>
    <w:p w14:paraId="00A84B37"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Inspeccionar asiduamente los bienes de la sociedad y procurar que se tomen oportunamente las medidas de control y seguridad de </w:t>
      </w:r>
      <w:r w:rsidR="00EB1F7C" w:rsidRPr="006C6047">
        <w:rPr>
          <w:rFonts w:asciiTheme="minorHAnsi" w:hAnsiTheme="minorHAnsi"/>
          <w:i/>
          <w:sz w:val="20"/>
          <w:szCs w:val="20"/>
        </w:rPr>
        <w:t>é</w:t>
      </w:r>
      <w:r w:rsidRPr="006C6047">
        <w:rPr>
          <w:rFonts w:asciiTheme="minorHAnsi" w:hAnsiTheme="minorHAnsi"/>
          <w:i/>
          <w:sz w:val="20"/>
          <w:szCs w:val="20"/>
        </w:rPr>
        <w:t>stos y de los que se tengan en custodia a cualquier título</w:t>
      </w:r>
      <w:r w:rsidR="00EB1F7C" w:rsidRPr="006C6047">
        <w:rPr>
          <w:rFonts w:asciiTheme="minorHAnsi" w:hAnsiTheme="minorHAnsi"/>
          <w:i/>
          <w:sz w:val="20"/>
          <w:szCs w:val="20"/>
        </w:rPr>
        <w:t>;</w:t>
      </w:r>
    </w:p>
    <w:p w14:paraId="535A2C2F"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Impartir instrucciones, practicar inspecciones y solicitar los informes que sean necesarios para establecer un control permanente sobre los valores sociales; </w:t>
      </w:r>
    </w:p>
    <w:p w14:paraId="455DF18C"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Reportar a la Unidad de Información y Análisis Financiero</w:t>
      </w:r>
      <w:r w:rsidR="00EB1F7C" w:rsidRPr="006C6047">
        <w:rPr>
          <w:rFonts w:asciiTheme="minorHAnsi" w:hAnsiTheme="minorHAnsi"/>
          <w:i/>
          <w:sz w:val="20"/>
          <w:szCs w:val="20"/>
        </w:rPr>
        <w:t>-UIAF-</w:t>
      </w:r>
      <w:r w:rsidRPr="006C6047">
        <w:rPr>
          <w:rFonts w:asciiTheme="minorHAnsi" w:hAnsiTheme="minorHAnsi"/>
          <w:i/>
          <w:sz w:val="20"/>
          <w:szCs w:val="20"/>
        </w:rPr>
        <w:t xml:space="preserve"> las operaciones catalogadas como sospechosas de prácticas de lavado de activos o financiación del terrorismo en los términos de las normas vigentes sobre l</w:t>
      </w:r>
      <w:r w:rsidR="00811CE4" w:rsidRPr="006C6047">
        <w:rPr>
          <w:rFonts w:asciiTheme="minorHAnsi" w:hAnsiTheme="minorHAnsi"/>
          <w:i/>
          <w:sz w:val="20"/>
          <w:szCs w:val="20"/>
        </w:rPr>
        <w:t>a</w:t>
      </w:r>
      <w:r w:rsidRPr="006C6047">
        <w:rPr>
          <w:rFonts w:asciiTheme="minorHAnsi" w:hAnsiTheme="minorHAnsi"/>
          <w:i/>
          <w:sz w:val="20"/>
          <w:szCs w:val="20"/>
        </w:rPr>
        <w:t xml:space="preserve"> </w:t>
      </w:r>
      <w:r w:rsidR="00811CE4" w:rsidRPr="006C6047">
        <w:rPr>
          <w:rFonts w:asciiTheme="minorHAnsi" w:hAnsiTheme="minorHAnsi"/>
          <w:i/>
          <w:sz w:val="20"/>
          <w:szCs w:val="20"/>
        </w:rPr>
        <w:t>materia</w:t>
      </w:r>
      <w:r w:rsidRPr="006C6047">
        <w:rPr>
          <w:rFonts w:asciiTheme="minorHAnsi" w:hAnsiTheme="minorHAnsi"/>
          <w:i/>
          <w:sz w:val="20"/>
          <w:szCs w:val="20"/>
        </w:rPr>
        <w:t>;</w:t>
      </w:r>
    </w:p>
    <w:p w14:paraId="4008716F"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Denunciar oportunamente ante las autoridades penales, disciplinarias y administrativas, los actos de corrupción, así como la presunta realización de delitos contra la administración pública, el orden económico y social, o el patrimonio económico, que hubiere detectado en el ejercicio de su cargo. También deberán reportar estos hechos para conocimiento de los órganos sociales y de la administración de la sociedad</w:t>
      </w:r>
      <w:r w:rsidR="00234594" w:rsidRPr="006C6047">
        <w:rPr>
          <w:rFonts w:asciiTheme="minorHAnsi" w:hAnsiTheme="minorHAnsi"/>
          <w:i/>
          <w:sz w:val="20"/>
          <w:szCs w:val="20"/>
        </w:rPr>
        <w:t>;</w:t>
      </w:r>
    </w:p>
    <w:p w14:paraId="1EF4868B" w14:textId="77777777" w:rsidR="00234594" w:rsidRPr="006C6047" w:rsidRDefault="00234594"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Velar </w:t>
      </w:r>
      <w:r w:rsidR="00E87E5A" w:rsidRPr="006C6047">
        <w:rPr>
          <w:rFonts w:asciiTheme="minorHAnsi" w:hAnsiTheme="minorHAnsi"/>
          <w:i/>
          <w:sz w:val="20"/>
          <w:szCs w:val="20"/>
        </w:rPr>
        <w:t>por</w:t>
      </w:r>
      <w:r w:rsidRPr="006C6047">
        <w:rPr>
          <w:rFonts w:asciiTheme="minorHAnsi" w:hAnsiTheme="minorHAnsi"/>
          <w:i/>
          <w:sz w:val="20"/>
          <w:szCs w:val="20"/>
        </w:rPr>
        <w:t xml:space="preserve"> que en la obtención o adjudicación de contratos por parte del Estado, las personas jurídicas objeto de su fiscalización, no efectúen pagos, desembolsos o retribuciones de ningún tipo en favor de funcionarios estatales, colaborando con los funcionarios estatales que ejerzan funciones de interventoría, control o auditoría de los contratos celebrados, entregándoles los informes que sean pertinentes o le sean solicitados en relaci</w:t>
      </w:r>
      <w:r w:rsidR="0011321E" w:rsidRPr="006C6047">
        <w:rPr>
          <w:rFonts w:asciiTheme="minorHAnsi" w:hAnsiTheme="minorHAnsi"/>
          <w:i/>
          <w:sz w:val="20"/>
          <w:szCs w:val="20"/>
        </w:rPr>
        <w:t>ón con el control de los mismos</w:t>
      </w:r>
      <w:r w:rsidRPr="006C6047">
        <w:rPr>
          <w:rFonts w:asciiTheme="minorHAnsi" w:hAnsiTheme="minorHAnsi"/>
          <w:i/>
          <w:sz w:val="20"/>
          <w:szCs w:val="20"/>
        </w:rPr>
        <w:t>.</w:t>
      </w:r>
    </w:p>
    <w:p w14:paraId="25DA4675"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Presentar oportunamente, ante quien corresponda según la Ley o los estatutos, los informes derivados del cumplimiento de sus funciones, integrados </w:t>
      </w:r>
      <w:r w:rsidR="00811CE4" w:rsidRPr="006C6047">
        <w:rPr>
          <w:rFonts w:asciiTheme="minorHAnsi" w:hAnsiTheme="minorHAnsi"/>
          <w:i/>
          <w:sz w:val="20"/>
          <w:szCs w:val="20"/>
        </w:rPr>
        <w:t xml:space="preserve">entre otros </w:t>
      </w:r>
      <w:r w:rsidRPr="006C6047">
        <w:rPr>
          <w:rFonts w:asciiTheme="minorHAnsi" w:hAnsiTheme="minorHAnsi"/>
          <w:i/>
          <w:sz w:val="20"/>
          <w:szCs w:val="20"/>
        </w:rPr>
        <w:t>por dictámenes, atestaciones, reportes, denuncias</w:t>
      </w:r>
      <w:r w:rsidR="00811CE4" w:rsidRPr="006C6047">
        <w:rPr>
          <w:rFonts w:asciiTheme="minorHAnsi" w:hAnsiTheme="minorHAnsi"/>
          <w:i/>
          <w:sz w:val="20"/>
          <w:szCs w:val="20"/>
        </w:rPr>
        <w:t>.</w:t>
      </w:r>
      <w:r w:rsidRPr="006C6047">
        <w:rPr>
          <w:rFonts w:asciiTheme="minorHAnsi" w:hAnsiTheme="minorHAnsi"/>
          <w:i/>
          <w:sz w:val="20"/>
          <w:szCs w:val="20"/>
        </w:rPr>
        <w:t xml:space="preserve"> </w:t>
      </w:r>
    </w:p>
    <w:p w14:paraId="41CDC6AD"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Suscribir las Actas de la Asamblea cuando no fueren suscritas por el </w:t>
      </w:r>
      <w:r w:rsidR="00E87E5A" w:rsidRPr="006C6047">
        <w:rPr>
          <w:rFonts w:asciiTheme="minorHAnsi" w:hAnsiTheme="minorHAnsi"/>
          <w:i/>
          <w:sz w:val="20"/>
          <w:szCs w:val="20"/>
        </w:rPr>
        <w:t>presidente</w:t>
      </w:r>
      <w:r w:rsidRPr="006C6047">
        <w:rPr>
          <w:rFonts w:asciiTheme="minorHAnsi" w:hAnsiTheme="minorHAnsi"/>
          <w:i/>
          <w:sz w:val="20"/>
          <w:szCs w:val="20"/>
        </w:rPr>
        <w:t xml:space="preserve"> y </w:t>
      </w:r>
      <w:r w:rsidR="00E87E5A" w:rsidRPr="006C6047">
        <w:rPr>
          <w:rFonts w:asciiTheme="minorHAnsi" w:hAnsiTheme="minorHAnsi"/>
          <w:i/>
          <w:sz w:val="20"/>
          <w:szCs w:val="20"/>
        </w:rPr>
        <w:t>secretario</w:t>
      </w:r>
      <w:r w:rsidRPr="006C6047">
        <w:rPr>
          <w:rFonts w:asciiTheme="minorHAnsi" w:hAnsiTheme="minorHAnsi"/>
          <w:i/>
          <w:sz w:val="20"/>
          <w:szCs w:val="20"/>
        </w:rPr>
        <w:t xml:space="preserve"> de la misma. </w:t>
      </w:r>
    </w:p>
    <w:p w14:paraId="0E4BC254" w14:textId="77777777" w:rsidR="00F4014F" w:rsidRPr="006C6047" w:rsidRDefault="00F4014F" w:rsidP="006C6047">
      <w:pPr>
        <w:pStyle w:val="Prrafodelista"/>
        <w:numPr>
          <w:ilvl w:val="0"/>
          <w:numId w:val="16"/>
        </w:numPr>
        <w:spacing w:after="0" w:line="240" w:lineRule="auto"/>
        <w:jc w:val="both"/>
        <w:rPr>
          <w:rFonts w:asciiTheme="minorHAnsi" w:hAnsiTheme="minorHAnsi"/>
          <w:i/>
          <w:sz w:val="20"/>
          <w:szCs w:val="20"/>
        </w:rPr>
      </w:pPr>
      <w:r w:rsidRPr="006C6047">
        <w:rPr>
          <w:rFonts w:asciiTheme="minorHAnsi" w:hAnsiTheme="minorHAnsi"/>
          <w:i/>
          <w:sz w:val="20"/>
          <w:szCs w:val="20"/>
        </w:rPr>
        <w:t xml:space="preserve">Cumplir las demás funciones que le señalen las normas legales y las que, siendo compatibles con las anteriores, le encomiende el máximo órgano de dirección del ente fiscalizado. </w:t>
      </w:r>
    </w:p>
    <w:p w14:paraId="190AA32A" w14:textId="77777777" w:rsidR="00F4014F" w:rsidRPr="006C6047" w:rsidRDefault="00F4014F" w:rsidP="006C6047">
      <w:pPr>
        <w:spacing w:after="0" w:line="240" w:lineRule="auto"/>
        <w:jc w:val="both"/>
        <w:rPr>
          <w:rFonts w:asciiTheme="minorHAnsi" w:hAnsiTheme="minorHAnsi"/>
          <w:i/>
          <w:sz w:val="20"/>
          <w:szCs w:val="20"/>
        </w:rPr>
      </w:pPr>
      <w:r w:rsidRPr="006C6047">
        <w:rPr>
          <w:rFonts w:asciiTheme="minorHAnsi" w:hAnsiTheme="minorHAnsi"/>
          <w:b/>
          <w:i/>
          <w:sz w:val="20"/>
          <w:szCs w:val="20"/>
        </w:rPr>
        <w:t xml:space="preserve">Artículo 208. </w:t>
      </w:r>
      <w:bookmarkStart w:id="1" w:name="208"/>
      <w:r w:rsidR="0032569C" w:rsidRPr="006C6047">
        <w:rPr>
          <w:rFonts w:asciiTheme="minorHAnsi" w:hAnsiTheme="minorHAnsi"/>
          <w:b/>
          <w:i/>
          <w:sz w:val="20"/>
          <w:szCs w:val="20"/>
        </w:rPr>
        <w:t>CONTENIDO DEL DICTAMEN DEL REVISOR FISCAL</w:t>
      </w:r>
      <w:bookmarkEnd w:id="1"/>
      <w:r w:rsidR="0032569C" w:rsidRPr="006C6047">
        <w:rPr>
          <w:rFonts w:asciiTheme="minorHAnsi" w:hAnsiTheme="minorHAnsi"/>
          <w:b/>
          <w:i/>
          <w:sz w:val="20"/>
          <w:szCs w:val="20"/>
        </w:rPr>
        <w:t xml:space="preserve"> SOBRE ESTADOS FINANCIEROS</w:t>
      </w:r>
      <w:r w:rsidR="00811CE4" w:rsidRPr="006C6047">
        <w:rPr>
          <w:rFonts w:asciiTheme="minorHAnsi" w:hAnsiTheme="minorHAnsi"/>
          <w:b/>
          <w:i/>
          <w:sz w:val="20"/>
          <w:szCs w:val="20"/>
        </w:rPr>
        <w:t>.</w:t>
      </w:r>
      <w:r w:rsidRPr="006C6047">
        <w:rPr>
          <w:rFonts w:asciiTheme="minorHAnsi" w:hAnsiTheme="minorHAnsi"/>
          <w:b/>
          <w:i/>
          <w:sz w:val="20"/>
          <w:szCs w:val="20"/>
        </w:rPr>
        <w:t xml:space="preserve"> </w:t>
      </w:r>
      <w:r w:rsidRPr="006C6047">
        <w:rPr>
          <w:rFonts w:asciiTheme="minorHAnsi" w:hAnsiTheme="minorHAnsi"/>
          <w:i/>
          <w:sz w:val="20"/>
          <w:szCs w:val="20"/>
        </w:rPr>
        <w:t xml:space="preserve">El dictamen del </w:t>
      </w:r>
      <w:r w:rsidR="0032569C" w:rsidRPr="006C6047">
        <w:rPr>
          <w:rFonts w:asciiTheme="minorHAnsi" w:hAnsiTheme="minorHAnsi"/>
          <w:i/>
          <w:sz w:val="20"/>
          <w:szCs w:val="20"/>
        </w:rPr>
        <w:t>R</w:t>
      </w:r>
      <w:r w:rsidRPr="006C6047">
        <w:rPr>
          <w:rFonts w:asciiTheme="minorHAnsi" w:hAnsiTheme="minorHAnsi"/>
          <w:i/>
          <w:sz w:val="20"/>
          <w:szCs w:val="20"/>
        </w:rPr>
        <w:t xml:space="preserve">evisor </w:t>
      </w:r>
      <w:r w:rsidR="0032569C" w:rsidRPr="006C6047">
        <w:rPr>
          <w:rFonts w:asciiTheme="minorHAnsi" w:hAnsiTheme="minorHAnsi"/>
          <w:i/>
          <w:sz w:val="20"/>
          <w:szCs w:val="20"/>
        </w:rPr>
        <w:t>F</w:t>
      </w:r>
      <w:r w:rsidRPr="006C6047">
        <w:rPr>
          <w:rFonts w:asciiTheme="minorHAnsi" w:hAnsiTheme="minorHAnsi"/>
          <w:i/>
          <w:sz w:val="20"/>
          <w:szCs w:val="20"/>
        </w:rPr>
        <w:t>iscal sobre los estados financieros debe expresar, por lo menos:</w:t>
      </w:r>
    </w:p>
    <w:p w14:paraId="6045FAFB" w14:textId="77777777" w:rsidR="006C6047" w:rsidRPr="006C6047" w:rsidRDefault="006C6047" w:rsidP="006C6047">
      <w:pPr>
        <w:spacing w:after="0" w:line="240" w:lineRule="auto"/>
        <w:jc w:val="both"/>
        <w:rPr>
          <w:rFonts w:asciiTheme="minorHAnsi" w:hAnsiTheme="minorHAnsi"/>
          <w:i/>
          <w:sz w:val="20"/>
          <w:szCs w:val="20"/>
        </w:rPr>
      </w:pPr>
    </w:p>
    <w:p w14:paraId="482247F1" w14:textId="77777777" w:rsidR="00F4014F" w:rsidRPr="006C6047" w:rsidRDefault="00F4014F" w:rsidP="006C6047">
      <w:pPr>
        <w:pStyle w:val="Prrafodelista"/>
        <w:widowControl w:val="0"/>
        <w:numPr>
          <w:ilvl w:val="0"/>
          <w:numId w:val="14"/>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Si en su concepto la contabilidad se lleva conforme a las normas legales, a la técnica contable, si las operaciones registradas reflejan la realidad</w:t>
      </w:r>
      <w:r w:rsidRPr="006C6047">
        <w:rPr>
          <w:rFonts w:asciiTheme="minorHAnsi" w:hAnsiTheme="minorHAnsi"/>
          <w:i/>
          <w:color w:val="FF0000"/>
          <w:sz w:val="20"/>
          <w:szCs w:val="20"/>
        </w:rPr>
        <w:t xml:space="preserve"> </w:t>
      </w:r>
      <w:r w:rsidRPr="006C6047">
        <w:rPr>
          <w:rFonts w:asciiTheme="minorHAnsi" w:hAnsiTheme="minorHAnsi"/>
          <w:i/>
          <w:sz w:val="20"/>
          <w:szCs w:val="20"/>
        </w:rPr>
        <w:t>económica y financiera del ente, si se ajustan a las normas legales, a los estatutos y a las decisiones del máximo órgano de dirección de la entidad;</w:t>
      </w:r>
    </w:p>
    <w:p w14:paraId="662EBF8A" w14:textId="77777777" w:rsidR="00F4014F" w:rsidRPr="006C6047" w:rsidRDefault="00F4014F" w:rsidP="006C6047">
      <w:pPr>
        <w:pStyle w:val="Prrafodelista"/>
        <w:widowControl w:val="0"/>
        <w:numPr>
          <w:ilvl w:val="0"/>
          <w:numId w:val="14"/>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 xml:space="preserve">Si los estados financieros han sido tomados fielmente de los libros de contabilidad y si </w:t>
      </w:r>
      <w:r w:rsidR="00811CE4" w:rsidRPr="006C6047">
        <w:rPr>
          <w:rFonts w:asciiTheme="minorHAnsi" w:hAnsiTheme="minorHAnsi"/>
          <w:i/>
          <w:sz w:val="20"/>
          <w:szCs w:val="20"/>
        </w:rPr>
        <w:t>en</w:t>
      </w:r>
      <w:r w:rsidRPr="006C6047">
        <w:rPr>
          <w:rFonts w:asciiTheme="minorHAnsi" w:hAnsiTheme="minorHAnsi"/>
          <w:i/>
          <w:sz w:val="20"/>
          <w:szCs w:val="20"/>
        </w:rPr>
        <w:t xml:space="preserve"> su juicio profesional representan de forma real de acuerdo con las Normas de Contabilidad y de Información Financiera vigentes </w:t>
      </w:r>
      <w:r w:rsidRPr="006C6047">
        <w:rPr>
          <w:rFonts w:asciiTheme="minorHAnsi" w:hAnsiTheme="minorHAnsi"/>
          <w:i/>
          <w:sz w:val="20"/>
          <w:szCs w:val="20"/>
        </w:rPr>
        <w:lastRenderedPageBreak/>
        <w:t>en el país, la situación financiera a la fecha de cierre, los resultados,</w:t>
      </w:r>
      <w:r w:rsidRPr="006C6047">
        <w:rPr>
          <w:rFonts w:asciiTheme="minorHAnsi" w:hAnsiTheme="minorHAnsi"/>
          <w:i/>
          <w:color w:val="FF0000"/>
          <w:sz w:val="20"/>
          <w:szCs w:val="20"/>
        </w:rPr>
        <w:t xml:space="preserve"> </w:t>
      </w:r>
      <w:r w:rsidRPr="006C6047">
        <w:rPr>
          <w:rFonts w:asciiTheme="minorHAnsi" w:hAnsiTheme="minorHAnsi"/>
          <w:i/>
          <w:sz w:val="20"/>
          <w:szCs w:val="20"/>
        </w:rPr>
        <w:t>cambios en el patrimonio y los flujos financieros del periodo;</w:t>
      </w:r>
    </w:p>
    <w:p w14:paraId="2A770CEA" w14:textId="77777777" w:rsidR="00F4014F" w:rsidRPr="006C6047" w:rsidRDefault="00F4014F" w:rsidP="006C6047">
      <w:pPr>
        <w:pStyle w:val="Prrafodelista"/>
        <w:widowControl w:val="0"/>
        <w:numPr>
          <w:ilvl w:val="0"/>
          <w:numId w:val="14"/>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Si hay coherencia entre los estados financieros y el informe de gestión</w:t>
      </w:r>
      <w:r w:rsidRPr="006C6047">
        <w:rPr>
          <w:rFonts w:asciiTheme="minorHAnsi" w:hAnsiTheme="minorHAnsi"/>
          <w:i/>
          <w:color w:val="FF0000"/>
          <w:sz w:val="20"/>
          <w:szCs w:val="20"/>
        </w:rPr>
        <w:t xml:space="preserve"> </w:t>
      </w:r>
      <w:r w:rsidRPr="006C6047">
        <w:rPr>
          <w:rFonts w:asciiTheme="minorHAnsi" w:hAnsiTheme="minorHAnsi"/>
          <w:i/>
          <w:sz w:val="20"/>
          <w:szCs w:val="20"/>
        </w:rPr>
        <w:t>cuando deba presentarse por los administradores;</w:t>
      </w:r>
    </w:p>
    <w:p w14:paraId="3437498C" w14:textId="77777777" w:rsidR="00F4014F" w:rsidRPr="006C6047" w:rsidRDefault="00F4014F" w:rsidP="006C6047">
      <w:pPr>
        <w:pStyle w:val="Prrafodelista"/>
        <w:widowControl w:val="0"/>
        <w:numPr>
          <w:ilvl w:val="0"/>
          <w:numId w:val="14"/>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Si se han cumplido las disposiciones sobre aportes al sistema de seguridad social integral</w:t>
      </w:r>
      <w:r w:rsidRPr="006C6047">
        <w:rPr>
          <w:rFonts w:asciiTheme="minorHAnsi" w:hAnsiTheme="minorHAnsi"/>
          <w:i/>
          <w:color w:val="FF0000"/>
          <w:sz w:val="20"/>
          <w:szCs w:val="20"/>
        </w:rPr>
        <w:t xml:space="preserve"> </w:t>
      </w:r>
      <w:r w:rsidRPr="006C6047">
        <w:rPr>
          <w:rFonts w:asciiTheme="minorHAnsi" w:hAnsiTheme="minorHAnsi"/>
          <w:i/>
          <w:sz w:val="20"/>
          <w:szCs w:val="20"/>
        </w:rPr>
        <w:t>de manera correcta y oportuna;</w:t>
      </w:r>
    </w:p>
    <w:p w14:paraId="480D3FD9" w14:textId="77777777" w:rsidR="00BC5529" w:rsidRPr="006C6047" w:rsidRDefault="00BC5529" w:rsidP="006C6047">
      <w:pPr>
        <w:pStyle w:val="Prrafodelista"/>
        <w:widowControl w:val="0"/>
        <w:numPr>
          <w:ilvl w:val="0"/>
          <w:numId w:val="14"/>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 xml:space="preserve">Cuando hubiere contratación con el Estado incluir en su dictamen si </w:t>
      </w:r>
      <w:r w:rsidR="00E87E5A" w:rsidRPr="006C6047">
        <w:rPr>
          <w:rFonts w:asciiTheme="minorHAnsi" w:hAnsiTheme="minorHAnsi"/>
          <w:i/>
          <w:sz w:val="20"/>
          <w:szCs w:val="20"/>
        </w:rPr>
        <w:t>los estados</w:t>
      </w:r>
      <w:r w:rsidRPr="006C6047">
        <w:rPr>
          <w:rFonts w:asciiTheme="minorHAnsi" w:hAnsiTheme="minorHAnsi"/>
          <w:i/>
          <w:sz w:val="20"/>
          <w:szCs w:val="20"/>
        </w:rPr>
        <w:t xml:space="preserve"> financieros de las personas jurídicas fiscalizadas, se reflejan fidedignamente los ingresos y costos del respectivo contrato.</w:t>
      </w:r>
    </w:p>
    <w:p w14:paraId="3F574651" w14:textId="77777777" w:rsidR="00F4014F" w:rsidRPr="006C6047" w:rsidRDefault="00F4014F" w:rsidP="006C6047">
      <w:pPr>
        <w:pStyle w:val="Prrafodelista"/>
        <w:widowControl w:val="0"/>
        <w:numPr>
          <w:ilvl w:val="0"/>
          <w:numId w:val="14"/>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Las reservas o salvedades que tenga sobre la fidedignidad de los estados financieros.</w:t>
      </w:r>
    </w:p>
    <w:p w14:paraId="12316D24" w14:textId="77777777" w:rsidR="00F35734" w:rsidRPr="006C6047" w:rsidRDefault="00F35734" w:rsidP="006C6047">
      <w:pPr>
        <w:pStyle w:val="Prrafodelista"/>
        <w:widowControl w:val="0"/>
        <w:autoSpaceDE w:val="0"/>
        <w:autoSpaceDN w:val="0"/>
        <w:adjustRightInd w:val="0"/>
        <w:spacing w:after="0" w:line="240" w:lineRule="auto"/>
        <w:jc w:val="both"/>
        <w:rPr>
          <w:rFonts w:asciiTheme="minorHAnsi" w:hAnsiTheme="minorHAnsi"/>
          <w:i/>
          <w:sz w:val="20"/>
          <w:szCs w:val="20"/>
        </w:rPr>
      </w:pPr>
    </w:p>
    <w:p w14:paraId="0D34BE25" w14:textId="77777777" w:rsidR="00F4014F" w:rsidRPr="006C6047" w:rsidRDefault="00F4014F" w:rsidP="006C6047">
      <w:pPr>
        <w:widowControl w:val="0"/>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b/>
          <w:bCs/>
          <w:i/>
          <w:sz w:val="20"/>
          <w:szCs w:val="20"/>
        </w:rPr>
        <w:t xml:space="preserve">Artículo 209. </w:t>
      </w:r>
      <w:r w:rsidR="0032569C" w:rsidRPr="006C6047">
        <w:rPr>
          <w:rFonts w:asciiTheme="minorHAnsi" w:hAnsiTheme="minorHAnsi"/>
          <w:b/>
          <w:bCs/>
          <w:i/>
          <w:sz w:val="20"/>
          <w:szCs w:val="20"/>
        </w:rPr>
        <w:t>CONTENIDO DEL DICTAMEN DEL REVISOR FISCAL SOBRE ASUNTOS ADMINISTRATIVOS</w:t>
      </w:r>
      <w:r w:rsidRPr="006C6047">
        <w:rPr>
          <w:rFonts w:asciiTheme="minorHAnsi" w:hAnsiTheme="minorHAnsi"/>
          <w:i/>
          <w:sz w:val="20"/>
          <w:szCs w:val="20"/>
        </w:rPr>
        <w:t xml:space="preserve">. El </w:t>
      </w:r>
      <w:r w:rsidR="0032569C" w:rsidRPr="006C6047">
        <w:rPr>
          <w:rFonts w:asciiTheme="minorHAnsi" w:hAnsiTheme="minorHAnsi"/>
          <w:i/>
          <w:sz w:val="20"/>
          <w:szCs w:val="20"/>
        </w:rPr>
        <w:t>R</w:t>
      </w:r>
      <w:r w:rsidRPr="006C6047">
        <w:rPr>
          <w:rFonts w:asciiTheme="minorHAnsi" w:hAnsiTheme="minorHAnsi"/>
          <w:i/>
          <w:sz w:val="20"/>
          <w:szCs w:val="20"/>
        </w:rPr>
        <w:t xml:space="preserve">evisor </w:t>
      </w:r>
      <w:r w:rsidR="0032569C" w:rsidRPr="006C6047">
        <w:rPr>
          <w:rFonts w:asciiTheme="minorHAnsi" w:hAnsiTheme="minorHAnsi"/>
          <w:i/>
          <w:sz w:val="20"/>
          <w:szCs w:val="20"/>
        </w:rPr>
        <w:t>F</w:t>
      </w:r>
      <w:r w:rsidRPr="006C6047">
        <w:rPr>
          <w:rFonts w:asciiTheme="minorHAnsi" w:hAnsiTheme="minorHAnsi"/>
          <w:i/>
          <w:sz w:val="20"/>
          <w:szCs w:val="20"/>
        </w:rPr>
        <w:t>iscal debe informar al máximo órgano de dirección de la entidad:</w:t>
      </w:r>
    </w:p>
    <w:p w14:paraId="77BA5708" w14:textId="77777777" w:rsidR="006C6047" w:rsidRPr="006C6047" w:rsidRDefault="006C6047" w:rsidP="006C6047">
      <w:pPr>
        <w:widowControl w:val="0"/>
        <w:autoSpaceDE w:val="0"/>
        <w:autoSpaceDN w:val="0"/>
        <w:adjustRightInd w:val="0"/>
        <w:spacing w:after="0" w:line="240" w:lineRule="auto"/>
        <w:jc w:val="both"/>
        <w:rPr>
          <w:rFonts w:asciiTheme="minorHAnsi" w:hAnsiTheme="minorHAnsi"/>
          <w:i/>
          <w:sz w:val="20"/>
          <w:szCs w:val="20"/>
        </w:rPr>
      </w:pPr>
    </w:p>
    <w:p w14:paraId="3B6F5088" w14:textId="77777777" w:rsidR="00F4014F" w:rsidRPr="006C6047" w:rsidRDefault="00F4014F" w:rsidP="006C6047">
      <w:pPr>
        <w:pStyle w:val="Prrafodelista"/>
        <w:widowControl w:val="0"/>
        <w:numPr>
          <w:ilvl w:val="0"/>
          <w:numId w:val="15"/>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 xml:space="preserve">Si los actos de los administradores se </w:t>
      </w:r>
      <w:r w:rsidR="00F35734" w:rsidRPr="006C6047">
        <w:rPr>
          <w:rFonts w:asciiTheme="minorHAnsi" w:hAnsiTheme="minorHAnsi"/>
          <w:i/>
          <w:sz w:val="20"/>
          <w:szCs w:val="20"/>
        </w:rPr>
        <w:t xml:space="preserve">han </w:t>
      </w:r>
      <w:r w:rsidRPr="006C6047">
        <w:rPr>
          <w:rFonts w:asciiTheme="minorHAnsi" w:hAnsiTheme="minorHAnsi"/>
          <w:i/>
          <w:sz w:val="20"/>
          <w:szCs w:val="20"/>
        </w:rPr>
        <w:t>ajusta</w:t>
      </w:r>
      <w:r w:rsidR="00F35734" w:rsidRPr="006C6047">
        <w:rPr>
          <w:rFonts w:asciiTheme="minorHAnsi" w:hAnsiTheme="minorHAnsi"/>
          <w:i/>
          <w:sz w:val="20"/>
          <w:szCs w:val="20"/>
        </w:rPr>
        <w:t>do</w:t>
      </w:r>
      <w:r w:rsidRPr="006C6047">
        <w:rPr>
          <w:rFonts w:asciiTheme="minorHAnsi" w:hAnsiTheme="minorHAnsi"/>
          <w:i/>
          <w:sz w:val="20"/>
          <w:szCs w:val="20"/>
        </w:rPr>
        <w:t xml:space="preserve"> a la ley, a los estatutos y a las órdenes o instrucciones del máximo órgano de dirección de la entidad;</w:t>
      </w:r>
    </w:p>
    <w:p w14:paraId="38714900" w14:textId="77777777" w:rsidR="00F4014F" w:rsidRPr="006C6047" w:rsidRDefault="00F4014F" w:rsidP="006C6047">
      <w:pPr>
        <w:pStyle w:val="Prrafodelista"/>
        <w:widowControl w:val="0"/>
        <w:numPr>
          <w:ilvl w:val="0"/>
          <w:numId w:val="15"/>
        </w:numPr>
        <w:autoSpaceDE w:val="0"/>
        <w:autoSpaceDN w:val="0"/>
        <w:adjustRightInd w:val="0"/>
        <w:spacing w:after="0" w:line="240" w:lineRule="auto"/>
        <w:jc w:val="both"/>
        <w:rPr>
          <w:rFonts w:asciiTheme="minorHAnsi" w:hAnsiTheme="minorHAnsi"/>
          <w:i/>
          <w:sz w:val="20"/>
          <w:szCs w:val="20"/>
          <w:highlight w:val="yellow"/>
        </w:rPr>
      </w:pPr>
      <w:r w:rsidRPr="006C6047">
        <w:rPr>
          <w:rFonts w:asciiTheme="minorHAnsi" w:hAnsiTheme="minorHAnsi"/>
          <w:i/>
          <w:sz w:val="20"/>
          <w:szCs w:val="20"/>
        </w:rPr>
        <w:t>Si la actuación de la administración se ha fundamentado en principios de eficiencia, eficacia, calidad</w:t>
      </w:r>
      <w:r w:rsidR="00F35734" w:rsidRPr="006C6047">
        <w:rPr>
          <w:rFonts w:asciiTheme="minorHAnsi" w:hAnsiTheme="minorHAnsi"/>
          <w:i/>
          <w:sz w:val="20"/>
          <w:szCs w:val="20"/>
        </w:rPr>
        <w:t xml:space="preserve"> y moralidad</w:t>
      </w:r>
      <w:r w:rsidRPr="006C6047">
        <w:rPr>
          <w:rFonts w:asciiTheme="minorHAnsi" w:hAnsiTheme="minorHAnsi"/>
          <w:i/>
          <w:sz w:val="20"/>
          <w:szCs w:val="20"/>
        </w:rPr>
        <w:t>;</w:t>
      </w:r>
    </w:p>
    <w:p w14:paraId="6D0A4570" w14:textId="77777777" w:rsidR="00F4014F" w:rsidRPr="006C6047" w:rsidRDefault="00F4014F" w:rsidP="006C6047">
      <w:pPr>
        <w:pStyle w:val="Prrafodelista"/>
        <w:widowControl w:val="0"/>
        <w:numPr>
          <w:ilvl w:val="0"/>
          <w:numId w:val="15"/>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 xml:space="preserve">Si los libros y papeles </w:t>
      </w:r>
      <w:r w:rsidR="00F35734" w:rsidRPr="006C6047">
        <w:rPr>
          <w:rFonts w:asciiTheme="minorHAnsi" w:hAnsiTheme="minorHAnsi"/>
          <w:i/>
          <w:sz w:val="20"/>
          <w:szCs w:val="20"/>
        </w:rPr>
        <w:t>relacionados con el objeto social</w:t>
      </w:r>
      <w:r w:rsidRPr="006C6047">
        <w:rPr>
          <w:rFonts w:asciiTheme="minorHAnsi" w:hAnsiTheme="minorHAnsi"/>
          <w:i/>
          <w:sz w:val="20"/>
          <w:szCs w:val="20"/>
        </w:rPr>
        <w:t xml:space="preserve">, entre ellos, la correspondencia, los comprobantes de las cuentas, los libros de actas, de registro de socios </w:t>
      </w:r>
      <w:r w:rsidR="00F35734" w:rsidRPr="006C6047">
        <w:rPr>
          <w:rFonts w:asciiTheme="minorHAnsi" w:hAnsiTheme="minorHAnsi"/>
          <w:i/>
          <w:sz w:val="20"/>
          <w:szCs w:val="20"/>
        </w:rPr>
        <w:t xml:space="preserve">o propietarios </w:t>
      </w:r>
      <w:r w:rsidRPr="006C6047">
        <w:rPr>
          <w:rFonts w:asciiTheme="minorHAnsi" w:hAnsiTheme="minorHAnsi"/>
          <w:i/>
          <w:sz w:val="20"/>
          <w:szCs w:val="20"/>
        </w:rPr>
        <w:t>se llevan y se conservan debidamente;</w:t>
      </w:r>
    </w:p>
    <w:p w14:paraId="3E16BB9F" w14:textId="77777777" w:rsidR="00F4014F" w:rsidRPr="006C6047" w:rsidRDefault="00F4014F" w:rsidP="006C6047">
      <w:pPr>
        <w:pStyle w:val="Prrafodelista"/>
        <w:widowControl w:val="0"/>
        <w:numPr>
          <w:ilvl w:val="0"/>
          <w:numId w:val="15"/>
        </w:numPr>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Si existen y son adecuadas y efectivas las medidas de control interno, de conservación y custodia de los bienes de la sociedad o de terceros que estén en su</w:t>
      </w:r>
      <w:r w:rsidRPr="006C6047">
        <w:rPr>
          <w:rFonts w:asciiTheme="minorHAnsi" w:hAnsiTheme="minorHAnsi"/>
          <w:i/>
          <w:color w:val="FF0000"/>
          <w:sz w:val="20"/>
          <w:szCs w:val="20"/>
        </w:rPr>
        <w:t xml:space="preserve"> </w:t>
      </w:r>
      <w:r w:rsidRPr="006C6047">
        <w:rPr>
          <w:rFonts w:asciiTheme="minorHAnsi" w:hAnsiTheme="minorHAnsi"/>
          <w:i/>
          <w:sz w:val="20"/>
          <w:szCs w:val="20"/>
        </w:rPr>
        <w:t>poder</w:t>
      </w:r>
      <w:r w:rsidR="00BF7EDA" w:rsidRPr="006C6047">
        <w:rPr>
          <w:rFonts w:asciiTheme="minorHAnsi" w:hAnsiTheme="minorHAnsi"/>
          <w:i/>
          <w:sz w:val="20"/>
          <w:szCs w:val="20"/>
        </w:rPr>
        <w:t>,</w:t>
      </w:r>
      <w:r w:rsidRPr="006C6047">
        <w:rPr>
          <w:rFonts w:asciiTheme="minorHAnsi" w:hAnsiTheme="minorHAnsi"/>
          <w:i/>
          <w:sz w:val="20"/>
          <w:szCs w:val="20"/>
        </w:rPr>
        <w:t xml:space="preserve"> de</w:t>
      </w:r>
      <w:r w:rsidR="00BF7EDA" w:rsidRPr="006C6047">
        <w:rPr>
          <w:rFonts w:asciiTheme="minorHAnsi" w:hAnsiTheme="minorHAnsi"/>
          <w:i/>
          <w:sz w:val="20"/>
          <w:szCs w:val="20"/>
        </w:rPr>
        <w:t>l</w:t>
      </w:r>
      <w:r w:rsidRPr="006C6047">
        <w:rPr>
          <w:rFonts w:asciiTheme="minorHAnsi" w:hAnsiTheme="minorHAnsi"/>
          <w:i/>
          <w:sz w:val="20"/>
          <w:szCs w:val="20"/>
        </w:rPr>
        <w:t xml:space="preserve"> control de operaciones sospechosas de lavado de activos y </w:t>
      </w:r>
      <w:r w:rsidR="00BF7EDA" w:rsidRPr="006C6047">
        <w:rPr>
          <w:rFonts w:asciiTheme="minorHAnsi" w:hAnsiTheme="minorHAnsi"/>
          <w:i/>
          <w:sz w:val="20"/>
          <w:szCs w:val="20"/>
        </w:rPr>
        <w:t>d</w:t>
      </w:r>
      <w:r w:rsidRPr="006C6047">
        <w:rPr>
          <w:rFonts w:asciiTheme="minorHAnsi" w:hAnsiTheme="minorHAnsi"/>
          <w:i/>
          <w:sz w:val="20"/>
          <w:szCs w:val="20"/>
        </w:rPr>
        <w:t>el código de conducta y ética empresarial.</w:t>
      </w:r>
    </w:p>
    <w:p w14:paraId="092885D4" w14:textId="77777777" w:rsidR="00256687" w:rsidRPr="006C6047" w:rsidRDefault="00256687" w:rsidP="006C6047">
      <w:pPr>
        <w:pStyle w:val="Prrafodelista"/>
        <w:widowControl w:val="0"/>
        <w:autoSpaceDE w:val="0"/>
        <w:autoSpaceDN w:val="0"/>
        <w:adjustRightInd w:val="0"/>
        <w:spacing w:after="0" w:line="240" w:lineRule="auto"/>
        <w:ind w:left="709"/>
        <w:jc w:val="both"/>
        <w:rPr>
          <w:rFonts w:asciiTheme="minorHAnsi" w:hAnsiTheme="minorHAnsi"/>
          <w:i/>
          <w:sz w:val="20"/>
          <w:szCs w:val="20"/>
        </w:rPr>
      </w:pPr>
    </w:p>
    <w:p w14:paraId="72A2B8EE" w14:textId="77777777" w:rsidR="00F4014F" w:rsidRPr="006C6047" w:rsidRDefault="00F4014F" w:rsidP="006C6047">
      <w:pPr>
        <w:widowControl w:val="0"/>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b/>
          <w:i/>
          <w:sz w:val="20"/>
          <w:szCs w:val="20"/>
        </w:rPr>
        <w:t xml:space="preserve">Artículo 210. </w:t>
      </w:r>
      <w:r w:rsidR="0032569C" w:rsidRPr="006C6047">
        <w:rPr>
          <w:rFonts w:asciiTheme="minorHAnsi" w:hAnsiTheme="minorHAnsi"/>
          <w:b/>
          <w:i/>
          <w:sz w:val="20"/>
          <w:szCs w:val="20"/>
        </w:rPr>
        <w:t>ELECCIÓN Y PERÍODO DEL REVISOR FISCAL.</w:t>
      </w:r>
      <w:r w:rsidRPr="006C6047">
        <w:rPr>
          <w:rFonts w:asciiTheme="minorHAnsi" w:hAnsiTheme="minorHAnsi"/>
          <w:i/>
          <w:sz w:val="20"/>
          <w:szCs w:val="20"/>
        </w:rPr>
        <w:t xml:space="preserve"> La elección y remoción del </w:t>
      </w:r>
      <w:r w:rsidR="0032569C" w:rsidRPr="006C6047">
        <w:rPr>
          <w:rFonts w:asciiTheme="minorHAnsi" w:hAnsiTheme="minorHAnsi"/>
          <w:i/>
          <w:sz w:val="20"/>
          <w:szCs w:val="20"/>
        </w:rPr>
        <w:t>Re</w:t>
      </w:r>
      <w:r w:rsidRPr="006C6047">
        <w:rPr>
          <w:rFonts w:asciiTheme="minorHAnsi" w:hAnsiTheme="minorHAnsi"/>
          <w:i/>
          <w:sz w:val="20"/>
          <w:szCs w:val="20"/>
        </w:rPr>
        <w:t xml:space="preserve">visor </w:t>
      </w:r>
      <w:r w:rsidR="0032569C" w:rsidRPr="006C6047">
        <w:rPr>
          <w:rFonts w:asciiTheme="minorHAnsi" w:hAnsiTheme="minorHAnsi"/>
          <w:i/>
          <w:sz w:val="20"/>
          <w:szCs w:val="20"/>
        </w:rPr>
        <w:t>F</w:t>
      </w:r>
      <w:r w:rsidRPr="006C6047">
        <w:rPr>
          <w:rFonts w:asciiTheme="minorHAnsi" w:hAnsiTheme="minorHAnsi"/>
          <w:i/>
          <w:sz w:val="20"/>
          <w:szCs w:val="20"/>
        </w:rPr>
        <w:t xml:space="preserve">iscal se hará </w:t>
      </w:r>
      <w:r w:rsidR="00110FC3" w:rsidRPr="006C6047">
        <w:rPr>
          <w:rFonts w:asciiTheme="minorHAnsi" w:hAnsiTheme="minorHAnsi"/>
          <w:i/>
          <w:sz w:val="20"/>
          <w:szCs w:val="20"/>
        </w:rPr>
        <w:t xml:space="preserve">de manera indelegable </w:t>
      </w:r>
      <w:r w:rsidRPr="006C6047">
        <w:rPr>
          <w:rFonts w:asciiTheme="minorHAnsi" w:hAnsiTheme="minorHAnsi"/>
          <w:i/>
          <w:sz w:val="20"/>
          <w:szCs w:val="20"/>
        </w:rPr>
        <w:t xml:space="preserve">por la mayoría absoluta de los asambleístas </w:t>
      </w:r>
      <w:r w:rsidR="00E87E5A" w:rsidRPr="006C6047">
        <w:rPr>
          <w:rFonts w:asciiTheme="minorHAnsi" w:hAnsiTheme="minorHAnsi"/>
          <w:i/>
          <w:sz w:val="20"/>
          <w:szCs w:val="20"/>
        </w:rPr>
        <w:t xml:space="preserve">del máximo órgano de dirección, </w:t>
      </w:r>
      <w:r w:rsidRPr="006C6047">
        <w:rPr>
          <w:rFonts w:asciiTheme="minorHAnsi" w:hAnsiTheme="minorHAnsi"/>
          <w:i/>
          <w:sz w:val="20"/>
          <w:szCs w:val="20"/>
        </w:rPr>
        <w:t>presentes en la reunión mediante voto secreto, independientemente del número de acciones que se posean.</w:t>
      </w:r>
    </w:p>
    <w:p w14:paraId="42A9C4AB" w14:textId="77777777" w:rsidR="006C6047" w:rsidRPr="006C6047" w:rsidRDefault="006C6047" w:rsidP="006C6047">
      <w:pPr>
        <w:widowControl w:val="0"/>
        <w:autoSpaceDE w:val="0"/>
        <w:autoSpaceDN w:val="0"/>
        <w:adjustRightInd w:val="0"/>
        <w:spacing w:after="0" w:line="240" w:lineRule="auto"/>
        <w:jc w:val="both"/>
        <w:rPr>
          <w:rFonts w:asciiTheme="minorHAnsi" w:hAnsiTheme="minorHAnsi"/>
          <w:i/>
          <w:sz w:val="20"/>
          <w:szCs w:val="20"/>
        </w:rPr>
      </w:pPr>
    </w:p>
    <w:p w14:paraId="679D7506" w14:textId="77777777" w:rsidR="00F4014F" w:rsidRPr="006C6047" w:rsidRDefault="00F4014F" w:rsidP="006C6047">
      <w:pPr>
        <w:pStyle w:val="Prrafodelista"/>
        <w:widowControl w:val="0"/>
        <w:autoSpaceDE w:val="0"/>
        <w:autoSpaceDN w:val="0"/>
        <w:adjustRightInd w:val="0"/>
        <w:spacing w:after="0" w:line="240" w:lineRule="auto"/>
        <w:ind w:left="0"/>
        <w:jc w:val="both"/>
        <w:rPr>
          <w:rFonts w:asciiTheme="minorHAnsi" w:hAnsiTheme="minorHAnsi"/>
          <w:i/>
          <w:sz w:val="20"/>
          <w:szCs w:val="20"/>
        </w:rPr>
      </w:pPr>
      <w:r w:rsidRPr="006C6047">
        <w:rPr>
          <w:rFonts w:asciiTheme="minorHAnsi" w:hAnsiTheme="minorHAnsi"/>
          <w:i/>
          <w:sz w:val="20"/>
          <w:szCs w:val="20"/>
        </w:rPr>
        <w:t>En las sociedades</w:t>
      </w:r>
      <w:r w:rsidRPr="006C6047">
        <w:rPr>
          <w:rFonts w:asciiTheme="minorHAnsi" w:hAnsiTheme="minorHAnsi"/>
          <w:i/>
          <w:color w:val="FF0000"/>
          <w:sz w:val="20"/>
          <w:szCs w:val="20"/>
        </w:rPr>
        <w:t xml:space="preserve"> </w:t>
      </w:r>
      <w:r w:rsidRPr="006C6047">
        <w:rPr>
          <w:rFonts w:asciiTheme="minorHAnsi" w:hAnsiTheme="minorHAnsi"/>
          <w:i/>
          <w:sz w:val="20"/>
          <w:szCs w:val="20"/>
        </w:rPr>
        <w:t>comanditarias por acciones por la mayoría absoluta de los votos de los comanditarios.</w:t>
      </w:r>
    </w:p>
    <w:p w14:paraId="05EAAA38" w14:textId="77777777" w:rsidR="006C6047" w:rsidRPr="006C6047" w:rsidRDefault="006C6047" w:rsidP="006C6047">
      <w:pPr>
        <w:pStyle w:val="Prrafodelista"/>
        <w:widowControl w:val="0"/>
        <w:autoSpaceDE w:val="0"/>
        <w:autoSpaceDN w:val="0"/>
        <w:adjustRightInd w:val="0"/>
        <w:spacing w:after="0" w:line="240" w:lineRule="auto"/>
        <w:ind w:left="0"/>
        <w:jc w:val="both"/>
        <w:rPr>
          <w:rFonts w:asciiTheme="minorHAnsi" w:hAnsiTheme="minorHAnsi"/>
          <w:i/>
          <w:sz w:val="20"/>
          <w:szCs w:val="20"/>
        </w:rPr>
      </w:pPr>
    </w:p>
    <w:p w14:paraId="1E9F5D0B" w14:textId="77777777" w:rsidR="00F4014F" w:rsidRPr="006C6047" w:rsidRDefault="00F4014F" w:rsidP="006C6047">
      <w:pPr>
        <w:pStyle w:val="Prrafodelista"/>
        <w:widowControl w:val="0"/>
        <w:autoSpaceDE w:val="0"/>
        <w:autoSpaceDN w:val="0"/>
        <w:adjustRightInd w:val="0"/>
        <w:spacing w:after="0" w:line="240" w:lineRule="auto"/>
        <w:ind w:left="0"/>
        <w:jc w:val="both"/>
        <w:rPr>
          <w:rFonts w:asciiTheme="minorHAnsi" w:hAnsiTheme="minorHAnsi"/>
          <w:i/>
          <w:sz w:val="20"/>
          <w:szCs w:val="20"/>
        </w:rPr>
      </w:pPr>
      <w:r w:rsidRPr="006C6047">
        <w:rPr>
          <w:rFonts w:asciiTheme="minorHAnsi" w:hAnsiTheme="minorHAnsi"/>
          <w:i/>
          <w:sz w:val="20"/>
          <w:szCs w:val="20"/>
        </w:rPr>
        <w:t xml:space="preserve">En las sucursales </w:t>
      </w:r>
      <w:r w:rsidR="00DC25E5" w:rsidRPr="006C6047">
        <w:rPr>
          <w:rFonts w:asciiTheme="minorHAnsi" w:hAnsiTheme="minorHAnsi"/>
          <w:i/>
          <w:sz w:val="20"/>
          <w:szCs w:val="20"/>
        </w:rPr>
        <w:t xml:space="preserve">y establecimientos permanentes </w:t>
      </w:r>
      <w:r w:rsidRPr="006C6047">
        <w:rPr>
          <w:rFonts w:asciiTheme="minorHAnsi" w:hAnsiTheme="minorHAnsi"/>
          <w:i/>
          <w:sz w:val="20"/>
          <w:szCs w:val="20"/>
        </w:rPr>
        <w:t xml:space="preserve">de </w:t>
      </w:r>
      <w:r w:rsidR="00257DD9" w:rsidRPr="006C6047">
        <w:rPr>
          <w:rFonts w:asciiTheme="minorHAnsi" w:hAnsiTheme="minorHAnsi"/>
          <w:i/>
          <w:sz w:val="20"/>
          <w:szCs w:val="20"/>
        </w:rPr>
        <w:t>empresas</w:t>
      </w:r>
      <w:r w:rsidRPr="006C6047">
        <w:rPr>
          <w:rFonts w:asciiTheme="minorHAnsi" w:hAnsiTheme="minorHAnsi"/>
          <w:i/>
          <w:sz w:val="20"/>
          <w:szCs w:val="20"/>
        </w:rPr>
        <w:t xml:space="preserve"> extranjeras lo designará el órgano competente de acuerdo con los estatutos.</w:t>
      </w:r>
    </w:p>
    <w:p w14:paraId="1690CE82" w14:textId="77777777" w:rsidR="006C6047" w:rsidRPr="006C6047" w:rsidRDefault="006C6047" w:rsidP="006C6047">
      <w:pPr>
        <w:pStyle w:val="Prrafodelista"/>
        <w:widowControl w:val="0"/>
        <w:autoSpaceDE w:val="0"/>
        <w:autoSpaceDN w:val="0"/>
        <w:adjustRightInd w:val="0"/>
        <w:spacing w:after="0" w:line="240" w:lineRule="auto"/>
        <w:ind w:left="0"/>
        <w:jc w:val="both"/>
        <w:rPr>
          <w:rFonts w:asciiTheme="minorHAnsi" w:hAnsiTheme="minorHAnsi"/>
          <w:i/>
          <w:sz w:val="20"/>
          <w:szCs w:val="20"/>
        </w:rPr>
      </w:pPr>
    </w:p>
    <w:p w14:paraId="62C13E1E" w14:textId="77777777" w:rsidR="00F4014F" w:rsidRPr="006C6047" w:rsidRDefault="00F4014F" w:rsidP="006C6047">
      <w:pPr>
        <w:widowControl w:val="0"/>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i/>
          <w:sz w:val="20"/>
          <w:szCs w:val="20"/>
        </w:rPr>
        <w:t xml:space="preserve">El período del Revisor Fiscal será de </w:t>
      </w:r>
      <w:r w:rsidR="00257DD9" w:rsidRPr="006C6047">
        <w:rPr>
          <w:rFonts w:asciiTheme="minorHAnsi" w:hAnsiTheme="minorHAnsi"/>
          <w:i/>
          <w:sz w:val="20"/>
          <w:szCs w:val="20"/>
        </w:rPr>
        <w:t>cinco (5)</w:t>
      </w:r>
      <w:r w:rsidRPr="006C6047">
        <w:rPr>
          <w:rFonts w:asciiTheme="minorHAnsi" w:hAnsiTheme="minorHAnsi"/>
          <w:i/>
          <w:sz w:val="20"/>
          <w:szCs w:val="20"/>
        </w:rPr>
        <w:t xml:space="preserve"> años, sin perjuicio de que pueda ser removido por justa causa con respeto del debido proceso.</w:t>
      </w:r>
    </w:p>
    <w:p w14:paraId="4C4F127D" w14:textId="77777777" w:rsidR="006C6047" w:rsidRPr="006C6047" w:rsidRDefault="006C6047" w:rsidP="006C6047">
      <w:pPr>
        <w:widowControl w:val="0"/>
        <w:autoSpaceDE w:val="0"/>
        <w:autoSpaceDN w:val="0"/>
        <w:adjustRightInd w:val="0"/>
        <w:spacing w:after="0" w:line="240" w:lineRule="auto"/>
        <w:jc w:val="both"/>
        <w:rPr>
          <w:rFonts w:asciiTheme="minorHAnsi" w:hAnsiTheme="minorHAnsi"/>
          <w:i/>
          <w:sz w:val="20"/>
          <w:szCs w:val="20"/>
        </w:rPr>
      </w:pPr>
    </w:p>
    <w:p w14:paraId="2A78FDE9" w14:textId="77777777" w:rsidR="00F4014F" w:rsidRPr="006C6047" w:rsidRDefault="00F4014F" w:rsidP="006C6047">
      <w:pPr>
        <w:widowControl w:val="0"/>
        <w:autoSpaceDE w:val="0"/>
        <w:autoSpaceDN w:val="0"/>
        <w:adjustRightInd w:val="0"/>
        <w:spacing w:after="0" w:line="240" w:lineRule="auto"/>
        <w:jc w:val="both"/>
        <w:rPr>
          <w:rFonts w:asciiTheme="minorHAnsi" w:hAnsiTheme="minorHAnsi"/>
          <w:bCs/>
          <w:i/>
          <w:sz w:val="20"/>
          <w:szCs w:val="20"/>
          <w:lang w:eastAsia="es-CO"/>
        </w:rPr>
      </w:pPr>
      <w:r w:rsidRPr="006C6047">
        <w:rPr>
          <w:rFonts w:asciiTheme="minorHAnsi" w:hAnsiTheme="minorHAnsi"/>
          <w:b/>
          <w:i/>
          <w:sz w:val="20"/>
          <w:szCs w:val="20"/>
        </w:rPr>
        <w:t>Parágrafo primero.</w:t>
      </w:r>
      <w:r w:rsidRPr="006C6047">
        <w:rPr>
          <w:rFonts w:asciiTheme="minorHAnsi" w:hAnsiTheme="minorHAnsi"/>
          <w:i/>
          <w:sz w:val="20"/>
          <w:szCs w:val="20"/>
        </w:rPr>
        <w:t xml:space="preserve"> </w:t>
      </w:r>
      <w:r w:rsidRPr="006C6047">
        <w:rPr>
          <w:rFonts w:asciiTheme="minorHAnsi" w:hAnsiTheme="minorHAnsi"/>
          <w:bCs/>
          <w:i/>
          <w:sz w:val="20"/>
          <w:szCs w:val="20"/>
          <w:lang w:eastAsia="es-CO"/>
        </w:rPr>
        <w:t>La designación de revisor fiscal deberá incluir la de su suplente o suplentes, quienes serán electos juntamente con el principal</w:t>
      </w:r>
      <w:r w:rsidR="00B7529B" w:rsidRPr="006C6047">
        <w:rPr>
          <w:rFonts w:asciiTheme="minorHAnsi" w:hAnsiTheme="minorHAnsi"/>
          <w:bCs/>
          <w:i/>
          <w:sz w:val="20"/>
          <w:szCs w:val="20"/>
          <w:lang w:eastAsia="es-CO"/>
        </w:rPr>
        <w:t>,</w:t>
      </w:r>
      <w:r w:rsidR="0032569C" w:rsidRPr="006C6047">
        <w:rPr>
          <w:rFonts w:asciiTheme="minorHAnsi" w:hAnsiTheme="minorHAnsi"/>
          <w:bCs/>
          <w:i/>
          <w:sz w:val="20"/>
          <w:szCs w:val="20"/>
          <w:lang w:eastAsia="es-CO"/>
        </w:rPr>
        <w:t xml:space="preserve"> reunir las mismas calidades</w:t>
      </w:r>
      <w:r w:rsidR="00B7529B" w:rsidRPr="006C6047">
        <w:rPr>
          <w:rFonts w:asciiTheme="minorHAnsi" w:hAnsiTheme="minorHAnsi"/>
          <w:bCs/>
          <w:i/>
          <w:sz w:val="20"/>
          <w:szCs w:val="20"/>
          <w:lang w:eastAsia="es-CO"/>
        </w:rPr>
        <w:t xml:space="preserve"> y suplir las ausencias </w:t>
      </w:r>
      <w:r w:rsidR="00E87E5A" w:rsidRPr="006C6047">
        <w:rPr>
          <w:rFonts w:asciiTheme="minorHAnsi" w:hAnsiTheme="minorHAnsi"/>
          <w:bCs/>
          <w:i/>
          <w:sz w:val="20"/>
          <w:szCs w:val="20"/>
          <w:lang w:eastAsia="es-CO"/>
        </w:rPr>
        <w:t xml:space="preserve">temporales o definitivas </w:t>
      </w:r>
      <w:r w:rsidR="00100F97" w:rsidRPr="006C6047">
        <w:rPr>
          <w:rFonts w:asciiTheme="minorHAnsi" w:hAnsiTheme="minorHAnsi"/>
          <w:bCs/>
          <w:i/>
          <w:sz w:val="20"/>
          <w:szCs w:val="20"/>
          <w:lang w:eastAsia="es-CO"/>
        </w:rPr>
        <w:t>del principal</w:t>
      </w:r>
      <w:r w:rsidR="00110FC3" w:rsidRPr="006C6047">
        <w:rPr>
          <w:rFonts w:asciiTheme="minorHAnsi" w:hAnsiTheme="minorHAnsi"/>
          <w:bCs/>
          <w:i/>
          <w:sz w:val="20"/>
          <w:szCs w:val="20"/>
          <w:lang w:eastAsia="es-CO"/>
        </w:rPr>
        <w:t>.</w:t>
      </w:r>
    </w:p>
    <w:p w14:paraId="10852745" w14:textId="77777777" w:rsidR="006C6047" w:rsidRPr="006C6047" w:rsidRDefault="006C6047" w:rsidP="006C6047">
      <w:pPr>
        <w:widowControl w:val="0"/>
        <w:autoSpaceDE w:val="0"/>
        <w:autoSpaceDN w:val="0"/>
        <w:adjustRightInd w:val="0"/>
        <w:spacing w:after="0" w:line="240" w:lineRule="auto"/>
        <w:jc w:val="both"/>
        <w:rPr>
          <w:rFonts w:asciiTheme="minorHAnsi" w:hAnsiTheme="minorHAnsi"/>
          <w:bCs/>
          <w:i/>
          <w:sz w:val="20"/>
          <w:szCs w:val="20"/>
          <w:lang w:eastAsia="es-CO"/>
        </w:rPr>
      </w:pPr>
    </w:p>
    <w:p w14:paraId="7EB19487" w14:textId="77777777" w:rsidR="00F4014F" w:rsidRPr="006C6047" w:rsidRDefault="00F4014F" w:rsidP="006C6047">
      <w:pPr>
        <w:widowControl w:val="0"/>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b/>
          <w:bCs/>
          <w:i/>
          <w:sz w:val="20"/>
          <w:szCs w:val="20"/>
          <w:lang w:eastAsia="es-CO"/>
        </w:rPr>
        <w:t>Parágrafo segundo.</w:t>
      </w:r>
      <w:r w:rsidRPr="006C6047">
        <w:rPr>
          <w:rFonts w:asciiTheme="minorHAnsi" w:hAnsiTheme="minorHAnsi"/>
          <w:i/>
          <w:sz w:val="20"/>
          <w:szCs w:val="20"/>
        </w:rPr>
        <w:t xml:space="preserve"> Cuando se designe como revisor fiscal a una persona jurídica, ésta deberá nombrar a un contador público para que desempeñe en su nombre personalmente el cargo</w:t>
      </w:r>
      <w:r w:rsidR="00110FC3" w:rsidRPr="006C6047">
        <w:rPr>
          <w:rFonts w:asciiTheme="minorHAnsi" w:hAnsiTheme="minorHAnsi"/>
          <w:i/>
          <w:sz w:val="20"/>
          <w:szCs w:val="20"/>
        </w:rPr>
        <w:t xml:space="preserve">. </w:t>
      </w:r>
    </w:p>
    <w:p w14:paraId="7D9C0AC8" w14:textId="77777777" w:rsidR="00F4014F" w:rsidRPr="006C6047" w:rsidRDefault="00F4014F" w:rsidP="006C6047">
      <w:pPr>
        <w:spacing w:after="0" w:line="240" w:lineRule="auto"/>
        <w:jc w:val="both"/>
        <w:rPr>
          <w:rFonts w:asciiTheme="minorHAnsi" w:hAnsiTheme="minorHAnsi"/>
          <w:i/>
          <w:sz w:val="20"/>
          <w:szCs w:val="20"/>
        </w:rPr>
      </w:pPr>
      <w:r w:rsidRPr="006C6047">
        <w:rPr>
          <w:rFonts w:asciiTheme="minorHAnsi" w:hAnsiTheme="minorHAnsi"/>
          <w:b/>
          <w:bCs/>
          <w:i/>
          <w:sz w:val="20"/>
          <w:szCs w:val="20"/>
          <w:lang w:eastAsia="es-CO"/>
        </w:rPr>
        <w:t>Parágrafo tercero:</w:t>
      </w:r>
      <w:r w:rsidRPr="006C6047">
        <w:rPr>
          <w:rFonts w:asciiTheme="minorHAnsi" w:hAnsiTheme="minorHAnsi"/>
          <w:bCs/>
          <w:i/>
          <w:sz w:val="20"/>
          <w:szCs w:val="20"/>
          <w:lang w:eastAsia="es-CO"/>
        </w:rPr>
        <w:t xml:space="preserve"> </w:t>
      </w:r>
      <w:r w:rsidRPr="006C6047">
        <w:rPr>
          <w:rFonts w:asciiTheme="minorHAnsi" w:hAnsiTheme="minorHAnsi"/>
          <w:i/>
          <w:sz w:val="20"/>
          <w:szCs w:val="20"/>
        </w:rPr>
        <w:t>Ninguna persona natural podrá ejercer simultáneamente el cargo de revisor fiscal en más de tres (3) entidades o empresas.</w:t>
      </w:r>
    </w:p>
    <w:p w14:paraId="5F403E15" w14:textId="77777777" w:rsidR="006C6047" w:rsidRPr="006C6047" w:rsidRDefault="006C6047" w:rsidP="006C6047">
      <w:pPr>
        <w:spacing w:after="0" w:line="240" w:lineRule="auto"/>
        <w:jc w:val="both"/>
        <w:rPr>
          <w:rFonts w:asciiTheme="minorHAnsi" w:hAnsiTheme="minorHAnsi"/>
          <w:i/>
          <w:sz w:val="20"/>
          <w:szCs w:val="20"/>
        </w:rPr>
      </w:pPr>
    </w:p>
    <w:p w14:paraId="665691B7" w14:textId="77777777" w:rsidR="00F4014F" w:rsidRPr="006C6047" w:rsidRDefault="00F4014F" w:rsidP="006C6047">
      <w:pPr>
        <w:widowControl w:val="0"/>
        <w:autoSpaceDE w:val="0"/>
        <w:autoSpaceDN w:val="0"/>
        <w:adjustRightInd w:val="0"/>
        <w:spacing w:after="0" w:line="240" w:lineRule="auto"/>
        <w:jc w:val="both"/>
        <w:rPr>
          <w:rFonts w:asciiTheme="minorHAnsi" w:hAnsiTheme="minorHAnsi" w:cstheme="minorHAnsi"/>
          <w:b/>
          <w:bCs/>
          <w:i/>
          <w:sz w:val="20"/>
          <w:szCs w:val="20"/>
        </w:rPr>
      </w:pPr>
      <w:r w:rsidRPr="006C6047">
        <w:rPr>
          <w:rFonts w:asciiTheme="minorHAnsi" w:hAnsiTheme="minorHAnsi"/>
          <w:b/>
          <w:bCs/>
          <w:i/>
          <w:sz w:val="20"/>
          <w:szCs w:val="20"/>
        </w:rPr>
        <w:t>Artículo 21</w:t>
      </w:r>
      <w:r w:rsidR="0032569C" w:rsidRPr="006C6047">
        <w:rPr>
          <w:rFonts w:asciiTheme="minorHAnsi" w:hAnsiTheme="minorHAnsi"/>
          <w:b/>
          <w:bCs/>
          <w:i/>
          <w:sz w:val="20"/>
          <w:szCs w:val="20"/>
        </w:rPr>
        <w:t>1</w:t>
      </w:r>
      <w:r w:rsidRPr="006C6047">
        <w:rPr>
          <w:rFonts w:asciiTheme="minorHAnsi" w:hAnsiTheme="minorHAnsi"/>
          <w:b/>
          <w:bCs/>
          <w:i/>
          <w:sz w:val="20"/>
          <w:szCs w:val="20"/>
        </w:rPr>
        <w:t xml:space="preserve">. </w:t>
      </w:r>
      <w:r w:rsidR="0032569C" w:rsidRPr="006C6047">
        <w:rPr>
          <w:rFonts w:asciiTheme="minorHAnsi" w:hAnsiTheme="minorHAnsi"/>
          <w:b/>
          <w:bCs/>
          <w:i/>
          <w:sz w:val="20"/>
          <w:szCs w:val="20"/>
        </w:rPr>
        <w:t>DE LA</w:t>
      </w:r>
      <w:r w:rsidR="0046557C" w:rsidRPr="006C6047">
        <w:rPr>
          <w:rFonts w:asciiTheme="minorHAnsi" w:hAnsiTheme="minorHAnsi"/>
          <w:b/>
          <w:bCs/>
          <w:i/>
          <w:sz w:val="20"/>
          <w:szCs w:val="20"/>
        </w:rPr>
        <w:t xml:space="preserve"> FE PÚBLICA</w:t>
      </w:r>
      <w:r w:rsidRPr="006C6047">
        <w:rPr>
          <w:rFonts w:asciiTheme="minorHAnsi" w:hAnsiTheme="minorHAnsi" w:cstheme="minorHAnsi"/>
          <w:i/>
          <w:sz w:val="20"/>
          <w:szCs w:val="20"/>
        </w:rPr>
        <w:t xml:space="preserve">. Cuando el </w:t>
      </w:r>
      <w:r w:rsidR="0046557C" w:rsidRPr="006C6047">
        <w:rPr>
          <w:rFonts w:asciiTheme="minorHAnsi" w:hAnsiTheme="minorHAnsi" w:cstheme="minorHAnsi"/>
          <w:i/>
          <w:sz w:val="20"/>
          <w:szCs w:val="20"/>
        </w:rPr>
        <w:t>R</w:t>
      </w:r>
      <w:r w:rsidRPr="006C6047">
        <w:rPr>
          <w:rFonts w:asciiTheme="minorHAnsi" w:hAnsiTheme="minorHAnsi" w:cstheme="minorHAnsi"/>
          <w:i/>
          <w:sz w:val="20"/>
          <w:szCs w:val="20"/>
        </w:rPr>
        <w:t xml:space="preserve">evisor </w:t>
      </w:r>
      <w:r w:rsidR="0046557C" w:rsidRPr="006C6047">
        <w:rPr>
          <w:rFonts w:asciiTheme="minorHAnsi" w:hAnsiTheme="minorHAnsi" w:cstheme="minorHAnsi"/>
          <w:i/>
          <w:sz w:val="20"/>
          <w:szCs w:val="20"/>
        </w:rPr>
        <w:t>F</w:t>
      </w:r>
      <w:r w:rsidRPr="006C6047">
        <w:rPr>
          <w:rFonts w:asciiTheme="minorHAnsi" w:hAnsiTheme="minorHAnsi" w:cstheme="minorHAnsi"/>
          <w:i/>
          <w:sz w:val="20"/>
          <w:szCs w:val="20"/>
        </w:rPr>
        <w:t xml:space="preserve">iscal emita dictámenes y atestaciones, estos informes </w:t>
      </w:r>
      <w:r w:rsidR="0046557C" w:rsidRPr="006C6047">
        <w:rPr>
          <w:rFonts w:asciiTheme="minorHAnsi" w:hAnsiTheme="minorHAnsi" w:cstheme="minorHAnsi"/>
          <w:i/>
          <w:sz w:val="20"/>
          <w:szCs w:val="20"/>
        </w:rPr>
        <w:t>estará</w:t>
      </w:r>
      <w:r w:rsidRPr="006C6047">
        <w:rPr>
          <w:rFonts w:asciiTheme="minorHAnsi" w:hAnsiTheme="minorHAnsi" w:cstheme="minorHAnsi"/>
          <w:i/>
          <w:sz w:val="20"/>
          <w:szCs w:val="20"/>
        </w:rPr>
        <w:t>n revestidos de fe pública la cual constituye una presunción legal de veracidad y legalidad, con valor probatorio</w:t>
      </w:r>
      <w:r w:rsidRPr="006C6047">
        <w:rPr>
          <w:rFonts w:asciiTheme="minorHAnsi" w:hAnsiTheme="minorHAnsi" w:cstheme="minorHAnsi"/>
          <w:i/>
          <w:color w:val="444444"/>
          <w:sz w:val="20"/>
          <w:szCs w:val="20"/>
          <w:shd w:val="clear" w:color="auto" w:fill="FFFFFF"/>
        </w:rPr>
        <w:t xml:space="preserve">, salvo prueba en contrario, de que las afirmaciones contenidas en ellos representan los hechos </w:t>
      </w:r>
      <w:r w:rsidRPr="006C6047">
        <w:rPr>
          <w:rFonts w:asciiTheme="minorHAnsi" w:hAnsiTheme="minorHAnsi" w:cstheme="minorHAnsi"/>
          <w:i/>
          <w:sz w:val="20"/>
          <w:szCs w:val="20"/>
          <w:shd w:val="clear" w:color="auto" w:fill="FFFFFF"/>
        </w:rPr>
        <w:t>o actos a los cuales se refiere</w:t>
      </w:r>
      <w:r w:rsidRPr="006C6047">
        <w:rPr>
          <w:rFonts w:asciiTheme="minorHAnsi" w:hAnsiTheme="minorHAnsi" w:cstheme="minorHAnsi"/>
          <w:i/>
          <w:color w:val="444444"/>
          <w:sz w:val="20"/>
          <w:szCs w:val="20"/>
          <w:shd w:val="clear" w:color="auto" w:fill="FFFFFF"/>
        </w:rPr>
        <w:t xml:space="preserve">, y estos se ajustan a los requisitos legales y estatutarios en el caso de personas jurídicas. Tratándose de información contable, se presumirá además que los saldos se han tomado fielmente de los libros, que éstos se ajustan a las normas legales y </w:t>
      </w:r>
      <w:r w:rsidRPr="006C6047">
        <w:rPr>
          <w:rFonts w:asciiTheme="minorHAnsi" w:hAnsiTheme="minorHAnsi" w:cstheme="minorHAnsi"/>
          <w:i/>
          <w:sz w:val="20"/>
          <w:szCs w:val="20"/>
          <w:shd w:val="clear" w:color="auto" w:fill="FFFFFF"/>
        </w:rPr>
        <w:t xml:space="preserve">a la técnica contable, </w:t>
      </w:r>
      <w:r w:rsidRPr="006C6047">
        <w:rPr>
          <w:rFonts w:asciiTheme="minorHAnsi" w:hAnsiTheme="minorHAnsi" w:cstheme="minorHAnsi"/>
          <w:i/>
          <w:color w:val="444444"/>
          <w:sz w:val="20"/>
          <w:szCs w:val="20"/>
          <w:shd w:val="clear" w:color="auto" w:fill="FFFFFF"/>
        </w:rPr>
        <w:t xml:space="preserve">que las cifras registradas en ellos reflejan en forma </w:t>
      </w:r>
      <w:r w:rsidRPr="006C6047">
        <w:rPr>
          <w:rFonts w:asciiTheme="minorHAnsi" w:hAnsiTheme="minorHAnsi" w:cstheme="minorHAnsi"/>
          <w:i/>
          <w:sz w:val="20"/>
          <w:szCs w:val="20"/>
          <w:shd w:val="clear" w:color="auto" w:fill="FFFFFF"/>
        </w:rPr>
        <w:t>fiel</w:t>
      </w:r>
      <w:r w:rsidR="0046557C" w:rsidRPr="006C6047">
        <w:rPr>
          <w:rFonts w:asciiTheme="minorHAnsi" w:hAnsiTheme="minorHAnsi" w:cstheme="minorHAnsi"/>
          <w:i/>
          <w:color w:val="444444"/>
          <w:sz w:val="20"/>
          <w:szCs w:val="20"/>
          <w:shd w:val="clear" w:color="auto" w:fill="FFFFFF"/>
        </w:rPr>
        <w:t xml:space="preserve"> y</w:t>
      </w:r>
      <w:r w:rsidRPr="006C6047">
        <w:rPr>
          <w:rFonts w:asciiTheme="minorHAnsi" w:hAnsiTheme="minorHAnsi" w:cstheme="minorHAnsi"/>
          <w:i/>
          <w:color w:val="444444"/>
          <w:sz w:val="20"/>
          <w:szCs w:val="20"/>
          <w:shd w:val="clear" w:color="auto" w:fill="FFFFFF"/>
        </w:rPr>
        <w:t xml:space="preserve"> fidedigna la correspondiente situación financiera, </w:t>
      </w:r>
      <w:r w:rsidRPr="006C6047">
        <w:rPr>
          <w:rFonts w:asciiTheme="minorHAnsi" w:hAnsiTheme="minorHAnsi" w:cstheme="minorHAnsi"/>
          <w:i/>
          <w:sz w:val="20"/>
          <w:szCs w:val="20"/>
          <w:shd w:val="clear" w:color="auto" w:fill="FFFFFF"/>
        </w:rPr>
        <w:t>sobre la cual se emite</w:t>
      </w:r>
      <w:r w:rsidR="002F241C" w:rsidRPr="006C6047">
        <w:rPr>
          <w:rFonts w:asciiTheme="minorHAnsi" w:hAnsiTheme="minorHAnsi" w:cstheme="minorHAnsi"/>
          <w:i/>
          <w:sz w:val="20"/>
          <w:szCs w:val="20"/>
          <w:shd w:val="clear" w:color="auto" w:fill="FFFFFF"/>
        </w:rPr>
        <w:t>.</w:t>
      </w:r>
      <w:r w:rsidRPr="006C6047">
        <w:rPr>
          <w:rFonts w:asciiTheme="minorHAnsi" w:hAnsiTheme="minorHAnsi" w:cstheme="minorHAnsi"/>
          <w:b/>
          <w:bCs/>
          <w:i/>
          <w:sz w:val="20"/>
          <w:szCs w:val="20"/>
        </w:rPr>
        <w:t xml:space="preserve"> </w:t>
      </w:r>
    </w:p>
    <w:p w14:paraId="3E9A986D" w14:textId="77777777" w:rsidR="006C6047" w:rsidRPr="006C6047" w:rsidRDefault="006C6047" w:rsidP="006C6047">
      <w:pPr>
        <w:widowControl w:val="0"/>
        <w:autoSpaceDE w:val="0"/>
        <w:autoSpaceDN w:val="0"/>
        <w:adjustRightInd w:val="0"/>
        <w:spacing w:after="0" w:line="240" w:lineRule="auto"/>
        <w:jc w:val="both"/>
        <w:rPr>
          <w:rFonts w:asciiTheme="minorHAnsi" w:hAnsiTheme="minorHAnsi" w:cstheme="minorHAnsi"/>
          <w:b/>
          <w:bCs/>
          <w:i/>
          <w:sz w:val="20"/>
          <w:szCs w:val="20"/>
        </w:rPr>
      </w:pPr>
    </w:p>
    <w:p w14:paraId="22210B73" w14:textId="77777777" w:rsidR="002F241C" w:rsidRPr="006C6047" w:rsidRDefault="002F241C" w:rsidP="006C6047">
      <w:pPr>
        <w:widowControl w:val="0"/>
        <w:autoSpaceDE w:val="0"/>
        <w:autoSpaceDN w:val="0"/>
        <w:adjustRightInd w:val="0"/>
        <w:spacing w:after="0" w:line="240" w:lineRule="auto"/>
        <w:jc w:val="both"/>
        <w:rPr>
          <w:rFonts w:asciiTheme="minorHAnsi" w:hAnsiTheme="minorHAnsi"/>
          <w:i/>
          <w:sz w:val="20"/>
          <w:szCs w:val="20"/>
        </w:rPr>
      </w:pPr>
      <w:r w:rsidRPr="006C6047">
        <w:rPr>
          <w:rFonts w:asciiTheme="minorHAnsi" w:hAnsiTheme="minorHAnsi"/>
          <w:b/>
          <w:bCs/>
          <w:i/>
          <w:sz w:val="20"/>
          <w:szCs w:val="20"/>
        </w:rPr>
        <w:t>ARTÍCULO 212. AUXILIARES Y COLABORADORES DEL REVISOR FISCAL</w:t>
      </w:r>
      <w:r w:rsidR="00F4014F" w:rsidRPr="006C6047">
        <w:rPr>
          <w:rFonts w:asciiTheme="minorHAnsi" w:hAnsiTheme="minorHAnsi"/>
          <w:b/>
          <w:bCs/>
          <w:i/>
          <w:sz w:val="20"/>
          <w:szCs w:val="20"/>
        </w:rPr>
        <w:t>.</w:t>
      </w:r>
      <w:r w:rsidR="00F4014F" w:rsidRPr="006C6047">
        <w:rPr>
          <w:rFonts w:asciiTheme="minorHAnsi" w:hAnsiTheme="minorHAnsi"/>
          <w:i/>
          <w:sz w:val="20"/>
          <w:szCs w:val="20"/>
        </w:rPr>
        <w:t xml:space="preserve"> </w:t>
      </w:r>
      <w:r w:rsidRPr="006C6047">
        <w:rPr>
          <w:rFonts w:asciiTheme="minorHAnsi" w:hAnsiTheme="minorHAnsi"/>
          <w:i/>
          <w:sz w:val="20"/>
          <w:szCs w:val="20"/>
        </w:rPr>
        <w:t>A juicio de la Asamblea el Revisor Fiscal podrá tener auxiliares o colaboradores nombrados y removidos libremente por él, que actuarán bajo su directa responsabilidad, con la remuneración que les fije la Asamblea.</w:t>
      </w:r>
      <w:r w:rsidR="002E3919" w:rsidRPr="006C6047">
        <w:rPr>
          <w:rFonts w:asciiTheme="minorHAnsi" w:hAnsiTheme="minorHAnsi"/>
          <w:i/>
          <w:sz w:val="20"/>
          <w:szCs w:val="20"/>
        </w:rPr>
        <w:t xml:space="preserve"> Podrá también tener auxiliares o colaboradores, contratados libremente por él. </w:t>
      </w:r>
    </w:p>
    <w:p w14:paraId="4BD65D8C" w14:textId="77777777" w:rsidR="006C6047" w:rsidRPr="006C6047" w:rsidRDefault="006C6047" w:rsidP="006C6047">
      <w:pPr>
        <w:widowControl w:val="0"/>
        <w:autoSpaceDE w:val="0"/>
        <w:autoSpaceDN w:val="0"/>
        <w:adjustRightInd w:val="0"/>
        <w:spacing w:after="0" w:line="240" w:lineRule="auto"/>
        <w:jc w:val="both"/>
        <w:rPr>
          <w:rFonts w:asciiTheme="minorHAnsi" w:hAnsiTheme="minorHAnsi"/>
          <w:i/>
          <w:sz w:val="20"/>
          <w:szCs w:val="20"/>
        </w:rPr>
      </w:pPr>
    </w:p>
    <w:p w14:paraId="68C0F8D1" w14:textId="77777777" w:rsidR="00F4014F" w:rsidRPr="006C6047" w:rsidRDefault="00F4014F" w:rsidP="006C6047">
      <w:pPr>
        <w:spacing w:after="0" w:line="240" w:lineRule="auto"/>
        <w:jc w:val="both"/>
        <w:rPr>
          <w:rFonts w:asciiTheme="minorHAnsi" w:hAnsiTheme="minorHAnsi"/>
          <w:i/>
          <w:iCs/>
          <w:sz w:val="20"/>
          <w:szCs w:val="20"/>
        </w:rPr>
      </w:pPr>
      <w:r w:rsidRPr="006C6047">
        <w:rPr>
          <w:rFonts w:asciiTheme="minorHAnsi" w:hAnsiTheme="minorHAnsi"/>
          <w:b/>
          <w:bCs/>
          <w:i/>
          <w:iCs/>
          <w:sz w:val="20"/>
          <w:szCs w:val="20"/>
        </w:rPr>
        <w:lastRenderedPageBreak/>
        <w:t>Artículo 21</w:t>
      </w:r>
      <w:r w:rsidR="00FA4922" w:rsidRPr="006C6047">
        <w:rPr>
          <w:rFonts w:asciiTheme="minorHAnsi" w:hAnsiTheme="minorHAnsi"/>
          <w:b/>
          <w:bCs/>
          <w:i/>
          <w:iCs/>
          <w:sz w:val="20"/>
          <w:szCs w:val="20"/>
        </w:rPr>
        <w:t>3</w:t>
      </w:r>
      <w:r w:rsidRPr="006C6047">
        <w:rPr>
          <w:rFonts w:asciiTheme="minorHAnsi" w:hAnsiTheme="minorHAnsi"/>
          <w:b/>
          <w:bCs/>
          <w:i/>
          <w:iCs/>
          <w:sz w:val="20"/>
          <w:szCs w:val="20"/>
        </w:rPr>
        <w:t xml:space="preserve">. </w:t>
      </w:r>
      <w:r w:rsidR="00FA4922" w:rsidRPr="006C6047">
        <w:rPr>
          <w:rFonts w:asciiTheme="minorHAnsi" w:hAnsiTheme="minorHAnsi"/>
          <w:b/>
          <w:bCs/>
          <w:i/>
          <w:iCs/>
          <w:sz w:val="20"/>
          <w:szCs w:val="20"/>
        </w:rPr>
        <w:t>DERECHOS Y ATRIBUCIONES DE LOS REVISORES FISCALES</w:t>
      </w:r>
      <w:r w:rsidR="00FA4922" w:rsidRPr="006C6047">
        <w:rPr>
          <w:rFonts w:asciiTheme="minorHAnsi" w:hAnsiTheme="minorHAnsi"/>
          <w:sz w:val="20"/>
          <w:szCs w:val="20"/>
        </w:rPr>
        <w:t>.</w:t>
      </w:r>
      <w:r w:rsidRPr="006C6047">
        <w:rPr>
          <w:rFonts w:asciiTheme="minorHAnsi" w:hAnsiTheme="minorHAnsi"/>
          <w:sz w:val="20"/>
          <w:szCs w:val="20"/>
        </w:rPr>
        <w:t xml:space="preserve"> </w:t>
      </w:r>
      <w:r w:rsidRPr="006C6047">
        <w:rPr>
          <w:rFonts w:asciiTheme="minorHAnsi" w:hAnsiTheme="minorHAnsi"/>
          <w:i/>
          <w:iCs/>
          <w:sz w:val="20"/>
          <w:szCs w:val="20"/>
        </w:rPr>
        <w:t>En el ejercicio de</w:t>
      </w:r>
      <w:r w:rsidR="00FA4922" w:rsidRPr="006C6047">
        <w:rPr>
          <w:rFonts w:asciiTheme="minorHAnsi" w:hAnsiTheme="minorHAnsi"/>
          <w:i/>
          <w:iCs/>
          <w:sz w:val="20"/>
          <w:szCs w:val="20"/>
        </w:rPr>
        <w:t xml:space="preserve"> su </w:t>
      </w:r>
      <w:r w:rsidRPr="006C6047">
        <w:rPr>
          <w:rFonts w:asciiTheme="minorHAnsi" w:hAnsiTheme="minorHAnsi"/>
          <w:i/>
          <w:iCs/>
          <w:sz w:val="20"/>
          <w:szCs w:val="20"/>
        </w:rPr>
        <w:t xml:space="preserve">cargo el </w:t>
      </w:r>
      <w:r w:rsidR="00FA4922" w:rsidRPr="006C6047">
        <w:rPr>
          <w:rFonts w:asciiTheme="minorHAnsi" w:hAnsiTheme="minorHAnsi"/>
          <w:i/>
          <w:iCs/>
          <w:sz w:val="20"/>
          <w:szCs w:val="20"/>
        </w:rPr>
        <w:t>R</w:t>
      </w:r>
      <w:r w:rsidRPr="006C6047">
        <w:rPr>
          <w:rFonts w:asciiTheme="minorHAnsi" w:hAnsiTheme="minorHAnsi"/>
          <w:i/>
          <w:iCs/>
          <w:sz w:val="20"/>
          <w:szCs w:val="20"/>
        </w:rPr>
        <w:t xml:space="preserve">evisor </w:t>
      </w:r>
      <w:r w:rsidR="00FA4922" w:rsidRPr="006C6047">
        <w:rPr>
          <w:rFonts w:asciiTheme="minorHAnsi" w:hAnsiTheme="minorHAnsi"/>
          <w:i/>
          <w:iCs/>
          <w:sz w:val="20"/>
          <w:szCs w:val="20"/>
        </w:rPr>
        <w:t>F</w:t>
      </w:r>
      <w:r w:rsidRPr="006C6047">
        <w:rPr>
          <w:rFonts w:asciiTheme="minorHAnsi" w:hAnsiTheme="minorHAnsi"/>
          <w:i/>
          <w:iCs/>
          <w:sz w:val="20"/>
          <w:szCs w:val="20"/>
        </w:rPr>
        <w:t>iscal tendrá los siguientes derechos y atribuciones:</w:t>
      </w:r>
    </w:p>
    <w:p w14:paraId="79CF966D" w14:textId="77777777" w:rsidR="006C6047" w:rsidRPr="006C6047" w:rsidRDefault="006C6047" w:rsidP="006C6047">
      <w:pPr>
        <w:spacing w:after="0" w:line="240" w:lineRule="auto"/>
        <w:jc w:val="both"/>
        <w:rPr>
          <w:rFonts w:asciiTheme="minorHAnsi" w:hAnsiTheme="minorHAnsi"/>
          <w:i/>
          <w:iCs/>
          <w:sz w:val="20"/>
          <w:szCs w:val="20"/>
        </w:rPr>
      </w:pPr>
    </w:p>
    <w:p w14:paraId="4E16530D" w14:textId="77777777" w:rsidR="00F4014F" w:rsidRPr="006C6047" w:rsidRDefault="00F4014F"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Convocar a los órganos de dirección y administración, cuando lo considere necesario o lo solicite el Organismo que ejerza inspección, vigilancia y control.</w:t>
      </w:r>
    </w:p>
    <w:p w14:paraId="497CED7E" w14:textId="77777777" w:rsidR="00F4014F" w:rsidRPr="006C6047" w:rsidRDefault="00F4014F"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Participar con voz en las reuniones de los órganos de dirección y administración</w:t>
      </w:r>
      <w:r w:rsidR="00FA4922" w:rsidRPr="006C6047">
        <w:rPr>
          <w:rFonts w:asciiTheme="minorHAnsi" w:hAnsiTheme="minorHAnsi"/>
          <w:i/>
          <w:iCs/>
          <w:sz w:val="20"/>
          <w:szCs w:val="20"/>
        </w:rPr>
        <w:t>.</w:t>
      </w:r>
    </w:p>
    <w:p w14:paraId="58AFD775" w14:textId="77777777" w:rsidR="00F4014F" w:rsidRPr="006C6047" w:rsidRDefault="00F4014F"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Examinar libros, papeles, correspondencia y actas de la entidad</w:t>
      </w:r>
      <w:r w:rsidR="00FA4922" w:rsidRPr="006C6047">
        <w:rPr>
          <w:rFonts w:asciiTheme="minorHAnsi" w:hAnsiTheme="minorHAnsi"/>
          <w:i/>
          <w:iCs/>
          <w:sz w:val="20"/>
          <w:szCs w:val="20"/>
        </w:rPr>
        <w:t>.</w:t>
      </w:r>
    </w:p>
    <w:p w14:paraId="6CE997CA" w14:textId="77777777" w:rsidR="00F4014F" w:rsidRPr="006C6047" w:rsidRDefault="00F4014F"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Inspeccionar bienes</w:t>
      </w:r>
      <w:r w:rsidR="00FA4922" w:rsidRPr="006C6047">
        <w:rPr>
          <w:rFonts w:asciiTheme="minorHAnsi" w:hAnsiTheme="minorHAnsi"/>
          <w:i/>
          <w:iCs/>
          <w:sz w:val="20"/>
          <w:szCs w:val="20"/>
        </w:rPr>
        <w:t>,</w:t>
      </w:r>
      <w:r w:rsidRPr="006C6047">
        <w:rPr>
          <w:rFonts w:asciiTheme="minorHAnsi" w:hAnsiTheme="minorHAnsi"/>
          <w:i/>
          <w:iCs/>
          <w:sz w:val="20"/>
          <w:szCs w:val="20"/>
        </w:rPr>
        <w:t xml:space="preserve"> derechos </w:t>
      </w:r>
      <w:r w:rsidR="00FA4922" w:rsidRPr="006C6047">
        <w:rPr>
          <w:rFonts w:asciiTheme="minorHAnsi" w:hAnsiTheme="minorHAnsi"/>
          <w:i/>
          <w:iCs/>
          <w:sz w:val="20"/>
          <w:szCs w:val="20"/>
        </w:rPr>
        <w:t xml:space="preserve">y obligaciones </w:t>
      </w:r>
      <w:r w:rsidRPr="006C6047">
        <w:rPr>
          <w:rFonts w:asciiTheme="minorHAnsi" w:hAnsiTheme="minorHAnsi"/>
          <w:i/>
          <w:iCs/>
          <w:sz w:val="20"/>
          <w:szCs w:val="20"/>
        </w:rPr>
        <w:t>de la entidad o que estén en su custodia</w:t>
      </w:r>
      <w:r w:rsidR="00FA4922" w:rsidRPr="006C6047">
        <w:rPr>
          <w:rFonts w:asciiTheme="minorHAnsi" w:hAnsiTheme="minorHAnsi"/>
          <w:i/>
          <w:iCs/>
          <w:sz w:val="20"/>
          <w:szCs w:val="20"/>
        </w:rPr>
        <w:t>.</w:t>
      </w:r>
    </w:p>
    <w:p w14:paraId="58711CFD" w14:textId="77777777" w:rsidR="00F4014F" w:rsidRPr="006C6047" w:rsidRDefault="00F4014F"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Impartir instrucciones</w:t>
      </w:r>
      <w:r w:rsidR="00FA4922" w:rsidRPr="006C6047">
        <w:rPr>
          <w:rFonts w:asciiTheme="minorHAnsi" w:hAnsiTheme="minorHAnsi"/>
          <w:i/>
          <w:iCs/>
          <w:sz w:val="20"/>
          <w:szCs w:val="20"/>
        </w:rPr>
        <w:t>.</w:t>
      </w:r>
    </w:p>
    <w:p w14:paraId="0671F273" w14:textId="77777777" w:rsidR="00FA4922" w:rsidRPr="006C6047" w:rsidRDefault="00FA4922"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Obtener respuesta de la Administración a sus solicitudes y requerimientos de información.</w:t>
      </w:r>
    </w:p>
    <w:p w14:paraId="5C6EE5C4" w14:textId="77777777" w:rsidR="00FA4922" w:rsidRPr="006C6047" w:rsidRDefault="00F4014F"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Presentar reportes y denuncias en el marco</w:t>
      </w:r>
      <w:r w:rsidR="000A67C3" w:rsidRPr="006C6047">
        <w:rPr>
          <w:rFonts w:asciiTheme="minorHAnsi" w:hAnsiTheme="minorHAnsi"/>
          <w:i/>
          <w:iCs/>
          <w:sz w:val="20"/>
          <w:szCs w:val="20"/>
        </w:rPr>
        <w:t xml:space="preserve"> de sus funciones.</w:t>
      </w:r>
      <w:r w:rsidRPr="006C6047">
        <w:rPr>
          <w:rFonts w:asciiTheme="minorHAnsi" w:hAnsiTheme="minorHAnsi"/>
          <w:i/>
          <w:iCs/>
          <w:sz w:val="20"/>
          <w:szCs w:val="20"/>
        </w:rPr>
        <w:t xml:space="preserve"> </w:t>
      </w:r>
    </w:p>
    <w:p w14:paraId="25716EB1" w14:textId="77777777" w:rsidR="000A67C3" w:rsidRPr="006C6047" w:rsidRDefault="000A67C3"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Obtener oportunamente la colaboración de la administración para el cumplimiento de sus funciones y la de sus colaboradores.</w:t>
      </w:r>
    </w:p>
    <w:p w14:paraId="0BB031A7" w14:textId="77777777" w:rsidR="000A67C3" w:rsidRPr="006C6047" w:rsidRDefault="000A67C3" w:rsidP="006C6047">
      <w:pPr>
        <w:pStyle w:val="Prrafodelista"/>
        <w:numPr>
          <w:ilvl w:val="0"/>
          <w:numId w:val="10"/>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Recibir el apoyo de las autoridades del Estado cuando se requieran para el cumplimiento de sus funciones.</w:t>
      </w:r>
    </w:p>
    <w:p w14:paraId="016D93BC" w14:textId="77777777" w:rsidR="000A67C3" w:rsidRPr="006C6047" w:rsidRDefault="000A67C3" w:rsidP="006C6047">
      <w:pPr>
        <w:pStyle w:val="Prrafodelista"/>
        <w:numPr>
          <w:ilvl w:val="0"/>
          <w:numId w:val="10"/>
        </w:numPr>
        <w:spacing w:after="0" w:line="240" w:lineRule="auto"/>
        <w:ind w:left="284" w:hanging="426"/>
        <w:jc w:val="both"/>
        <w:rPr>
          <w:rFonts w:asciiTheme="minorHAnsi" w:hAnsiTheme="minorHAnsi"/>
          <w:i/>
          <w:iCs/>
          <w:sz w:val="20"/>
          <w:szCs w:val="20"/>
        </w:rPr>
      </w:pPr>
      <w:r w:rsidRPr="006C6047">
        <w:rPr>
          <w:rFonts w:asciiTheme="minorHAnsi" w:hAnsiTheme="minorHAnsi"/>
          <w:i/>
          <w:iCs/>
          <w:sz w:val="20"/>
          <w:szCs w:val="20"/>
        </w:rPr>
        <w:t>Ser inscrito oportunamente su nombramiento, remoción o renuncia en el Registro mercantil o ante el organismo correspondiente.</w:t>
      </w:r>
    </w:p>
    <w:p w14:paraId="63C95262" w14:textId="77777777" w:rsidR="00F4014F" w:rsidRPr="006C6047" w:rsidRDefault="00F4014F" w:rsidP="006C6047">
      <w:pPr>
        <w:pStyle w:val="Prrafodelista"/>
        <w:numPr>
          <w:ilvl w:val="0"/>
          <w:numId w:val="10"/>
        </w:numPr>
        <w:spacing w:after="0" w:line="240" w:lineRule="auto"/>
        <w:ind w:left="284" w:hanging="426"/>
        <w:jc w:val="both"/>
        <w:rPr>
          <w:rFonts w:asciiTheme="minorHAnsi" w:hAnsiTheme="minorHAnsi"/>
          <w:i/>
          <w:iCs/>
          <w:sz w:val="20"/>
          <w:szCs w:val="20"/>
        </w:rPr>
      </w:pPr>
      <w:r w:rsidRPr="006C6047">
        <w:rPr>
          <w:rFonts w:asciiTheme="minorHAnsi" w:hAnsiTheme="minorHAnsi"/>
          <w:i/>
          <w:iCs/>
          <w:sz w:val="20"/>
          <w:szCs w:val="20"/>
        </w:rPr>
        <w:t>Instruir a los revisores fiscales de las subordinadas para efectos de información consolidada.</w:t>
      </w:r>
    </w:p>
    <w:p w14:paraId="3D6A778F" w14:textId="77777777" w:rsidR="000A3509" w:rsidRPr="006C6047" w:rsidRDefault="000A3509" w:rsidP="006C6047">
      <w:pPr>
        <w:pStyle w:val="Prrafodelista"/>
        <w:spacing w:after="0" w:line="240" w:lineRule="auto"/>
        <w:ind w:left="284"/>
        <w:jc w:val="both"/>
        <w:rPr>
          <w:rFonts w:asciiTheme="minorHAnsi" w:hAnsiTheme="minorHAnsi"/>
          <w:i/>
          <w:iCs/>
          <w:sz w:val="20"/>
          <w:szCs w:val="20"/>
        </w:rPr>
      </w:pPr>
    </w:p>
    <w:p w14:paraId="387974DA" w14:textId="41E4F86D" w:rsidR="00F4014F" w:rsidRPr="006C6047" w:rsidRDefault="00F4014F" w:rsidP="006C6047">
      <w:pPr>
        <w:spacing w:after="0" w:line="240" w:lineRule="auto"/>
        <w:jc w:val="both"/>
        <w:rPr>
          <w:rFonts w:asciiTheme="minorHAnsi" w:hAnsiTheme="minorHAnsi"/>
          <w:i/>
          <w:iCs/>
          <w:sz w:val="20"/>
          <w:szCs w:val="20"/>
        </w:rPr>
      </w:pPr>
      <w:r w:rsidRPr="006C6047">
        <w:rPr>
          <w:rFonts w:asciiTheme="minorHAnsi" w:hAnsiTheme="minorHAnsi"/>
          <w:b/>
          <w:bCs/>
          <w:i/>
          <w:iCs/>
          <w:sz w:val="20"/>
          <w:szCs w:val="20"/>
        </w:rPr>
        <w:t>Artículo 21</w:t>
      </w:r>
      <w:r w:rsidR="000A3509" w:rsidRPr="006C6047">
        <w:rPr>
          <w:rFonts w:asciiTheme="minorHAnsi" w:hAnsiTheme="minorHAnsi"/>
          <w:b/>
          <w:bCs/>
          <w:i/>
          <w:iCs/>
          <w:sz w:val="20"/>
          <w:szCs w:val="20"/>
        </w:rPr>
        <w:t>4</w:t>
      </w:r>
      <w:r w:rsidRPr="006C6047">
        <w:rPr>
          <w:rFonts w:asciiTheme="minorHAnsi" w:hAnsiTheme="minorHAnsi"/>
          <w:b/>
          <w:bCs/>
          <w:i/>
          <w:iCs/>
          <w:sz w:val="20"/>
          <w:szCs w:val="20"/>
        </w:rPr>
        <w:t xml:space="preserve">. </w:t>
      </w:r>
      <w:r w:rsidR="000A3509" w:rsidRPr="006C6047">
        <w:rPr>
          <w:rFonts w:asciiTheme="minorHAnsi" w:hAnsiTheme="minorHAnsi"/>
          <w:b/>
          <w:bCs/>
          <w:i/>
          <w:iCs/>
          <w:sz w:val="20"/>
          <w:szCs w:val="20"/>
        </w:rPr>
        <w:t>REQUISITOS PARA EJERCER EL CARGO DE REVISOR FISCAL.</w:t>
      </w:r>
      <w:r w:rsidRPr="006C6047">
        <w:rPr>
          <w:rFonts w:asciiTheme="minorHAnsi" w:hAnsiTheme="minorHAnsi"/>
          <w:b/>
          <w:bCs/>
          <w:i/>
          <w:iCs/>
          <w:sz w:val="20"/>
          <w:szCs w:val="20"/>
        </w:rPr>
        <w:t xml:space="preserve"> </w:t>
      </w:r>
      <w:r w:rsidRPr="006C6047">
        <w:rPr>
          <w:rFonts w:asciiTheme="minorHAnsi" w:hAnsiTheme="minorHAnsi"/>
          <w:i/>
          <w:iCs/>
          <w:sz w:val="20"/>
          <w:szCs w:val="20"/>
        </w:rPr>
        <w:t xml:space="preserve">Para ejercer el cargo de </w:t>
      </w:r>
      <w:r w:rsidR="000A3509" w:rsidRPr="006C6047">
        <w:rPr>
          <w:rFonts w:asciiTheme="minorHAnsi" w:hAnsiTheme="minorHAnsi"/>
          <w:i/>
          <w:iCs/>
          <w:sz w:val="20"/>
          <w:szCs w:val="20"/>
        </w:rPr>
        <w:t>R</w:t>
      </w:r>
      <w:r w:rsidRPr="006C6047">
        <w:rPr>
          <w:rFonts w:asciiTheme="minorHAnsi" w:hAnsiTheme="minorHAnsi"/>
          <w:i/>
          <w:iCs/>
          <w:sz w:val="20"/>
          <w:szCs w:val="20"/>
        </w:rPr>
        <w:t xml:space="preserve">evisor </w:t>
      </w:r>
      <w:r w:rsidR="000A3509" w:rsidRPr="006C6047">
        <w:rPr>
          <w:rFonts w:asciiTheme="minorHAnsi" w:hAnsiTheme="minorHAnsi"/>
          <w:i/>
          <w:iCs/>
          <w:sz w:val="20"/>
          <w:szCs w:val="20"/>
        </w:rPr>
        <w:t>F</w:t>
      </w:r>
      <w:r w:rsidRPr="006C6047">
        <w:rPr>
          <w:rFonts w:asciiTheme="minorHAnsi" w:hAnsiTheme="minorHAnsi"/>
          <w:i/>
          <w:iCs/>
          <w:sz w:val="20"/>
          <w:szCs w:val="20"/>
        </w:rPr>
        <w:t xml:space="preserve">iscal se requiere ser </w:t>
      </w:r>
      <w:r w:rsidR="00A5686B" w:rsidRPr="006C6047">
        <w:rPr>
          <w:rFonts w:asciiTheme="minorHAnsi" w:hAnsiTheme="minorHAnsi"/>
          <w:i/>
          <w:iCs/>
          <w:sz w:val="20"/>
          <w:szCs w:val="20"/>
        </w:rPr>
        <w:t xml:space="preserve">Contador Público </w:t>
      </w:r>
      <w:r w:rsidR="00DC70A8" w:rsidRPr="006C6047">
        <w:rPr>
          <w:rFonts w:asciiTheme="minorHAnsi" w:hAnsiTheme="minorHAnsi"/>
          <w:i/>
          <w:iCs/>
          <w:sz w:val="20"/>
          <w:szCs w:val="20"/>
        </w:rPr>
        <w:t>con inscripción</w:t>
      </w:r>
      <w:r w:rsidRPr="006C6047">
        <w:rPr>
          <w:rFonts w:asciiTheme="minorHAnsi" w:hAnsiTheme="minorHAnsi"/>
          <w:i/>
          <w:iCs/>
          <w:sz w:val="20"/>
          <w:szCs w:val="20"/>
        </w:rPr>
        <w:t xml:space="preserve"> profesional vigente,</w:t>
      </w:r>
      <w:r w:rsidRPr="006C6047">
        <w:rPr>
          <w:rFonts w:asciiTheme="minorHAnsi" w:hAnsiTheme="minorHAnsi"/>
          <w:i/>
          <w:iCs/>
          <w:color w:val="FF0000"/>
          <w:sz w:val="20"/>
          <w:szCs w:val="20"/>
        </w:rPr>
        <w:t xml:space="preserve"> </w:t>
      </w:r>
      <w:r w:rsidRPr="006C6047">
        <w:rPr>
          <w:rFonts w:asciiTheme="minorHAnsi" w:hAnsiTheme="minorHAnsi"/>
          <w:i/>
          <w:iCs/>
          <w:sz w:val="20"/>
          <w:szCs w:val="20"/>
        </w:rPr>
        <w:t xml:space="preserve">cinco años de experiencia profesional o estudio </w:t>
      </w:r>
      <w:r w:rsidR="000A3509" w:rsidRPr="006C6047">
        <w:rPr>
          <w:rFonts w:asciiTheme="minorHAnsi" w:hAnsiTheme="minorHAnsi"/>
          <w:i/>
          <w:iCs/>
          <w:sz w:val="20"/>
          <w:szCs w:val="20"/>
        </w:rPr>
        <w:t xml:space="preserve">formal </w:t>
      </w:r>
      <w:r w:rsidR="006C6047" w:rsidRPr="006C6047">
        <w:rPr>
          <w:rFonts w:asciiTheme="minorHAnsi" w:hAnsiTheme="minorHAnsi"/>
          <w:i/>
          <w:iCs/>
          <w:sz w:val="20"/>
          <w:szCs w:val="20"/>
        </w:rPr>
        <w:t>pos gradual</w:t>
      </w:r>
      <w:r w:rsidRPr="006C6047">
        <w:rPr>
          <w:rFonts w:asciiTheme="minorHAnsi" w:hAnsiTheme="minorHAnsi"/>
          <w:i/>
          <w:iCs/>
          <w:sz w:val="20"/>
          <w:szCs w:val="20"/>
        </w:rPr>
        <w:t xml:space="preserve"> en el área</w:t>
      </w:r>
      <w:r w:rsidRPr="006C6047">
        <w:rPr>
          <w:rFonts w:asciiTheme="minorHAnsi" w:hAnsiTheme="minorHAnsi"/>
          <w:i/>
          <w:iCs/>
          <w:color w:val="FF0000"/>
          <w:sz w:val="20"/>
          <w:szCs w:val="20"/>
        </w:rPr>
        <w:t xml:space="preserve"> </w:t>
      </w:r>
      <w:r w:rsidR="00A5686B" w:rsidRPr="006C6047">
        <w:rPr>
          <w:rFonts w:asciiTheme="minorHAnsi" w:hAnsiTheme="minorHAnsi"/>
          <w:i/>
          <w:iCs/>
          <w:sz w:val="20"/>
          <w:szCs w:val="20"/>
        </w:rPr>
        <w:t>de revisoría fiscal</w:t>
      </w:r>
      <w:r w:rsidR="00A5686B" w:rsidRPr="006C6047">
        <w:rPr>
          <w:rFonts w:asciiTheme="minorHAnsi" w:hAnsiTheme="minorHAnsi"/>
          <w:i/>
          <w:iCs/>
          <w:color w:val="FF0000"/>
          <w:sz w:val="20"/>
          <w:szCs w:val="20"/>
        </w:rPr>
        <w:t xml:space="preserve"> </w:t>
      </w:r>
      <w:r w:rsidRPr="006C6047">
        <w:rPr>
          <w:rFonts w:asciiTheme="minorHAnsi" w:hAnsiTheme="minorHAnsi"/>
          <w:i/>
          <w:iCs/>
          <w:sz w:val="20"/>
          <w:szCs w:val="20"/>
        </w:rPr>
        <w:t xml:space="preserve">y al menos dos años de experiencia profesional. Podrán ser designadas como revisores fiscales personas jurídicas organizadas como sociedades de contadores públicos </w:t>
      </w:r>
      <w:r w:rsidR="00DC70A8" w:rsidRPr="006C6047">
        <w:rPr>
          <w:rFonts w:asciiTheme="minorHAnsi" w:hAnsiTheme="minorHAnsi"/>
          <w:i/>
          <w:iCs/>
          <w:sz w:val="20"/>
          <w:szCs w:val="20"/>
        </w:rPr>
        <w:t>de acuerdo con</w:t>
      </w:r>
      <w:r w:rsidRPr="006C6047">
        <w:rPr>
          <w:rFonts w:asciiTheme="minorHAnsi" w:hAnsiTheme="minorHAnsi"/>
          <w:i/>
          <w:iCs/>
          <w:sz w:val="20"/>
          <w:szCs w:val="20"/>
        </w:rPr>
        <w:t xml:space="preserve"> la ley, las cuales deberán designar </w:t>
      </w:r>
      <w:r w:rsidR="00A5686B" w:rsidRPr="006C6047">
        <w:rPr>
          <w:rFonts w:asciiTheme="minorHAnsi" w:hAnsiTheme="minorHAnsi"/>
          <w:i/>
          <w:iCs/>
          <w:sz w:val="20"/>
          <w:szCs w:val="20"/>
        </w:rPr>
        <w:t>un Contador Público</w:t>
      </w:r>
      <w:r w:rsidRPr="006C6047">
        <w:rPr>
          <w:rFonts w:asciiTheme="minorHAnsi" w:hAnsiTheme="minorHAnsi"/>
          <w:i/>
          <w:iCs/>
          <w:sz w:val="20"/>
          <w:szCs w:val="20"/>
        </w:rPr>
        <w:t xml:space="preserve"> con las condiciones establecidas que desempeñe personalmente el cargo. </w:t>
      </w:r>
    </w:p>
    <w:p w14:paraId="2BCADA3F" w14:textId="77777777" w:rsidR="006C6047" w:rsidRPr="006C6047" w:rsidRDefault="006C6047" w:rsidP="006C6047">
      <w:pPr>
        <w:spacing w:after="0" w:line="240" w:lineRule="auto"/>
        <w:jc w:val="both"/>
        <w:rPr>
          <w:rFonts w:asciiTheme="minorHAnsi" w:hAnsiTheme="minorHAnsi"/>
          <w:i/>
          <w:iCs/>
          <w:sz w:val="20"/>
          <w:szCs w:val="20"/>
        </w:rPr>
      </w:pPr>
    </w:p>
    <w:p w14:paraId="2684A91C" w14:textId="77777777" w:rsidR="00F4014F" w:rsidRPr="006C6047" w:rsidRDefault="00F4014F" w:rsidP="006C6047">
      <w:pPr>
        <w:spacing w:after="0" w:line="240" w:lineRule="auto"/>
        <w:jc w:val="both"/>
        <w:rPr>
          <w:rFonts w:asciiTheme="minorHAnsi" w:hAnsiTheme="minorHAnsi"/>
          <w:i/>
          <w:iCs/>
          <w:sz w:val="20"/>
          <w:szCs w:val="20"/>
        </w:rPr>
      </w:pPr>
      <w:r w:rsidRPr="006C6047">
        <w:rPr>
          <w:rFonts w:asciiTheme="minorHAnsi" w:hAnsiTheme="minorHAnsi"/>
          <w:b/>
          <w:bCs/>
          <w:i/>
          <w:iCs/>
          <w:sz w:val="20"/>
          <w:szCs w:val="20"/>
        </w:rPr>
        <w:t>Parágrafo.</w:t>
      </w:r>
      <w:r w:rsidRPr="006C6047">
        <w:rPr>
          <w:rFonts w:asciiTheme="minorHAnsi" w:hAnsiTheme="minorHAnsi"/>
          <w:i/>
          <w:iCs/>
          <w:sz w:val="20"/>
          <w:szCs w:val="20"/>
        </w:rPr>
        <w:t xml:space="preserve"> En ningún caso, las sociedades de contadores públicos designadas como </w:t>
      </w:r>
      <w:r w:rsidR="000A3509" w:rsidRPr="006C6047">
        <w:rPr>
          <w:rFonts w:asciiTheme="minorHAnsi" w:hAnsiTheme="minorHAnsi"/>
          <w:i/>
          <w:iCs/>
          <w:sz w:val="20"/>
          <w:szCs w:val="20"/>
        </w:rPr>
        <w:t>R</w:t>
      </w:r>
      <w:r w:rsidRPr="006C6047">
        <w:rPr>
          <w:rFonts w:asciiTheme="minorHAnsi" w:hAnsiTheme="minorHAnsi"/>
          <w:i/>
          <w:iCs/>
          <w:sz w:val="20"/>
          <w:szCs w:val="20"/>
        </w:rPr>
        <w:t xml:space="preserve">evisores </w:t>
      </w:r>
      <w:r w:rsidR="000A3509" w:rsidRPr="006C6047">
        <w:rPr>
          <w:rFonts w:asciiTheme="minorHAnsi" w:hAnsiTheme="minorHAnsi"/>
          <w:i/>
          <w:iCs/>
          <w:sz w:val="20"/>
          <w:szCs w:val="20"/>
        </w:rPr>
        <w:t>F</w:t>
      </w:r>
      <w:r w:rsidRPr="006C6047">
        <w:rPr>
          <w:rFonts w:asciiTheme="minorHAnsi" w:hAnsiTheme="minorHAnsi"/>
          <w:i/>
          <w:iCs/>
          <w:sz w:val="20"/>
          <w:szCs w:val="20"/>
        </w:rPr>
        <w:t xml:space="preserve">iscales podrán imponer a sus delegados procedimientos para el ejercicio del cargo que no garanticen el cumplimiento diligente de </w:t>
      </w:r>
      <w:r w:rsidR="000A3509" w:rsidRPr="006C6047">
        <w:rPr>
          <w:rFonts w:asciiTheme="minorHAnsi" w:hAnsiTheme="minorHAnsi"/>
          <w:i/>
          <w:iCs/>
          <w:sz w:val="20"/>
          <w:szCs w:val="20"/>
        </w:rPr>
        <w:t>su</w:t>
      </w:r>
      <w:r w:rsidRPr="006C6047">
        <w:rPr>
          <w:rFonts w:asciiTheme="minorHAnsi" w:hAnsiTheme="minorHAnsi"/>
          <w:i/>
          <w:iCs/>
          <w:sz w:val="20"/>
          <w:szCs w:val="20"/>
        </w:rPr>
        <w:t>s funciones. Las sociedades de contadores públicos son responsables de las actuaciones de sus delegados.</w:t>
      </w:r>
    </w:p>
    <w:p w14:paraId="2023661A" w14:textId="77777777" w:rsidR="006C6047" w:rsidRPr="006C6047" w:rsidRDefault="006C6047" w:rsidP="006C6047">
      <w:pPr>
        <w:spacing w:after="0" w:line="240" w:lineRule="auto"/>
        <w:jc w:val="both"/>
        <w:rPr>
          <w:rFonts w:asciiTheme="minorHAnsi" w:hAnsiTheme="minorHAnsi"/>
          <w:i/>
          <w:iCs/>
          <w:sz w:val="20"/>
          <w:szCs w:val="20"/>
        </w:rPr>
      </w:pPr>
    </w:p>
    <w:p w14:paraId="4A586FD0" w14:textId="77777777" w:rsidR="00F4014F" w:rsidRPr="006C6047" w:rsidRDefault="000A3509" w:rsidP="006C6047">
      <w:pPr>
        <w:spacing w:after="0" w:line="240" w:lineRule="auto"/>
        <w:jc w:val="both"/>
        <w:rPr>
          <w:rFonts w:asciiTheme="minorHAnsi" w:hAnsiTheme="minorHAnsi"/>
          <w:i/>
          <w:iCs/>
          <w:sz w:val="20"/>
          <w:szCs w:val="20"/>
        </w:rPr>
      </w:pPr>
      <w:r w:rsidRPr="006C6047">
        <w:rPr>
          <w:rFonts w:asciiTheme="minorHAnsi" w:hAnsiTheme="minorHAnsi"/>
          <w:b/>
          <w:bCs/>
          <w:i/>
          <w:iCs/>
          <w:sz w:val="20"/>
          <w:szCs w:val="20"/>
        </w:rPr>
        <w:t>ARTÍCULO 21</w:t>
      </w:r>
      <w:r w:rsidR="00256687" w:rsidRPr="006C6047">
        <w:rPr>
          <w:rFonts w:asciiTheme="minorHAnsi" w:hAnsiTheme="minorHAnsi"/>
          <w:b/>
          <w:bCs/>
          <w:i/>
          <w:iCs/>
          <w:sz w:val="20"/>
          <w:szCs w:val="20"/>
        </w:rPr>
        <w:t>5</w:t>
      </w:r>
      <w:r w:rsidRPr="006C6047">
        <w:rPr>
          <w:rFonts w:asciiTheme="minorHAnsi" w:hAnsiTheme="minorHAnsi"/>
          <w:b/>
          <w:bCs/>
          <w:i/>
          <w:iCs/>
          <w:sz w:val="20"/>
          <w:szCs w:val="20"/>
        </w:rPr>
        <w:t>. RESPONSABILIDAD DE LOS REVISORES FISCALES.</w:t>
      </w:r>
      <w:r w:rsidR="00F4014F" w:rsidRPr="006C6047">
        <w:rPr>
          <w:rFonts w:asciiTheme="minorHAnsi" w:hAnsiTheme="minorHAnsi"/>
          <w:i/>
          <w:iCs/>
          <w:sz w:val="20"/>
          <w:szCs w:val="20"/>
        </w:rPr>
        <w:t xml:space="preserve"> En el ejercicio del cargo</w:t>
      </w:r>
      <w:r w:rsidR="00B76DEA" w:rsidRPr="006C6047">
        <w:rPr>
          <w:rFonts w:asciiTheme="minorHAnsi" w:hAnsiTheme="minorHAnsi"/>
          <w:i/>
          <w:iCs/>
          <w:sz w:val="20"/>
          <w:szCs w:val="20"/>
        </w:rPr>
        <w:t>,</w:t>
      </w:r>
      <w:r w:rsidR="00F4014F" w:rsidRPr="006C6047">
        <w:rPr>
          <w:rFonts w:asciiTheme="minorHAnsi" w:hAnsiTheme="minorHAnsi"/>
          <w:i/>
          <w:iCs/>
          <w:sz w:val="20"/>
          <w:szCs w:val="20"/>
        </w:rPr>
        <w:t xml:space="preserve"> </w:t>
      </w:r>
      <w:r w:rsidRPr="006C6047">
        <w:rPr>
          <w:rFonts w:asciiTheme="minorHAnsi" w:hAnsiTheme="minorHAnsi"/>
          <w:i/>
          <w:iCs/>
          <w:sz w:val="20"/>
          <w:szCs w:val="20"/>
        </w:rPr>
        <w:t>el</w:t>
      </w:r>
      <w:r w:rsidR="00F4014F" w:rsidRPr="006C6047">
        <w:rPr>
          <w:rFonts w:asciiTheme="minorHAnsi" w:hAnsiTheme="minorHAnsi"/>
          <w:i/>
          <w:iCs/>
          <w:color w:val="FF0000"/>
          <w:sz w:val="20"/>
          <w:szCs w:val="20"/>
        </w:rPr>
        <w:t xml:space="preserve"> </w:t>
      </w:r>
      <w:r w:rsidRPr="006C6047">
        <w:rPr>
          <w:rFonts w:asciiTheme="minorHAnsi" w:hAnsiTheme="minorHAnsi"/>
          <w:i/>
          <w:iCs/>
          <w:sz w:val="20"/>
          <w:szCs w:val="20"/>
        </w:rPr>
        <w:t>R</w:t>
      </w:r>
      <w:r w:rsidR="00F4014F" w:rsidRPr="006C6047">
        <w:rPr>
          <w:rFonts w:asciiTheme="minorHAnsi" w:hAnsiTheme="minorHAnsi"/>
          <w:i/>
          <w:iCs/>
          <w:sz w:val="20"/>
          <w:szCs w:val="20"/>
        </w:rPr>
        <w:t xml:space="preserve">evisor </w:t>
      </w:r>
      <w:r w:rsidRPr="006C6047">
        <w:rPr>
          <w:rFonts w:asciiTheme="minorHAnsi" w:hAnsiTheme="minorHAnsi"/>
          <w:i/>
          <w:iCs/>
          <w:sz w:val="20"/>
          <w:szCs w:val="20"/>
        </w:rPr>
        <w:t>F</w:t>
      </w:r>
      <w:r w:rsidR="00F4014F" w:rsidRPr="006C6047">
        <w:rPr>
          <w:rFonts w:asciiTheme="minorHAnsi" w:hAnsiTheme="minorHAnsi"/>
          <w:i/>
          <w:iCs/>
          <w:sz w:val="20"/>
          <w:szCs w:val="20"/>
        </w:rPr>
        <w:t xml:space="preserve">iscal </w:t>
      </w:r>
      <w:r w:rsidRPr="006C6047">
        <w:rPr>
          <w:rFonts w:asciiTheme="minorHAnsi" w:hAnsiTheme="minorHAnsi"/>
          <w:i/>
          <w:iCs/>
          <w:sz w:val="20"/>
          <w:szCs w:val="20"/>
        </w:rPr>
        <w:t xml:space="preserve">responderá de los perjuicios que ocasiones a la Sociedad, a los Socios o a terceros </w:t>
      </w:r>
      <w:r w:rsidR="00F4014F" w:rsidRPr="006C6047">
        <w:rPr>
          <w:rFonts w:asciiTheme="minorHAnsi" w:hAnsiTheme="minorHAnsi"/>
          <w:i/>
          <w:iCs/>
          <w:sz w:val="20"/>
          <w:szCs w:val="20"/>
        </w:rPr>
        <w:t xml:space="preserve">por negligencia o dolo en </w:t>
      </w:r>
      <w:r w:rsidRPr="006C6047">
        <w:rPr>
          <w:rFonts w:asciiTheme="minorHAnsi" w:hAnsiTheme="minorHAnsi"/>
          <w:i/>
          <w:iCs/>
          <w:sz w:val="20"/>
          <w:szCs w:val="20"/>
        </w:rPr>
        <w:t>el cumplimiento de sus funciones</w:t>
      </w:r>
      <w:r w:rsidR="00256B35" w:rsidRPr="006C6047">
        <w:rPr>
          <w:rFonts w:asciiTheme="minorHAnsi" w:hAnsiTheme="minorHAnsi"/>
          <w:i/>
          <w:iCs/>
          <w:sz w:val="20"/>
          <w:szCs w:val="20"/>
        </w:rPr>
        <w:t xml:space="preserve"> y </w:t>
      </w:r>
      <w:r w:rsidR="00FF39C9" w:rsidRPr="006C6047">
        <w:rPr>
          <w:rFonts w:asciiTheme="minorHAnsi" w:hAnsiTheme="minorHAnsi"/>
          <w:i/>
          <w:iCs/>
          <w:sz w:val="20"/>
          <w:szCs w:val="20"/>
        </w:rPr>
        <w:t>específicamente</w:t>
      </w:r>
      <w:r w:rsidR="00256B35" w:rsidRPr="006C6047">
        <w:rPr>
          <w:rFonts w:asciiTheme="minorHAnsi" w:hAnsiTheme="minorHAnsi"/>
          <w:i/>
          <w:iCs/>
          <w:sz w:val="20"/>
          <w:szCs w:val="20"/>
        </w:rPr>
        <w:t xml:space="preserve"> en cuanto </w:t>
      </w:r>
      <w:proofErr w:type="gramStart"/>
      <w:r w:rsidR="00256B35" w:rsidRPr="006C6047">
        <w:rPr>
          <w:rFonts w:asciiTheme="minorHAnsi" w:hAnsiTheme="minorHAnsi"/>
          <w:i/>
          <w:iCs/>
          <w:sz w:val="20"/>
          <w:szCs w:val="20"/>
        </w:rPr>
        <w:t>a</w:t>
      </w:r>
      <w:proofErr w:type="gramEnd"/>
      <w:r w:rsidR="00F4014F" w:rsidRPr="006C6047">
        <w:rPr>
          <w:rFonts w:asciiTheme="minorHAnsi" w:hAnsiTheme="minorHAnsi"/>
          <w:i/>
          <w:iCs/>
          <w:sz w:val="20"/>
          <w:szCs w:val="20"/>
        </w:rPr>
        <w:t>:</w:t>
      </w:r>
    </w:p>
    <w:p w14:paraId="0910A44D" w14:textId="77777777" w:rsidR="006C6047" w:rsidRPr="006C6047" w:rsidRDefault="006C6047" w:rsidP="006C6047">
      <w:pPr>
        <w:spacing w:after="0" w:line="240" w:lineRule="auto"/>
        <w:jc w:val="both"/>
        <w:rPr>
          <w:rFonts w:asciiTheme="minorHAnsi" w:hAnsiTheme="minorHAnsi"/>
          <w:i/>
          <w:iCs/>
          <w:sz w:val="20"/>
          <w:szCs w:val="20"/>
        </w:rPr>
      </w:pPr>
    </w:p>
    <w:p w14:paraId="3DC653D5" w14:textId="77777777" w:rsidR="00F4014F" w:rsidRPr="006C6047" w:rsidRDefault="00F4014F" w:rsidP="006C6047">
      <w:pPr>
        <w:pStyle w:val="Prrafodelista"/>
        <w:numPr>
          <w:ilvl w:val="0"/>
          <w:numId w:val="12"/>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Responsabilidad ética, por la inobservancia del código de ética de los contadores públicos</w:t>
      </w:r>
      <w:r w:rsidR="00256B35" w:rsidRPr="006C6047">
        <w:rPr>
          <w:rFonts w:asciiTheme="minorHAnsi" w:hAnsiTheme="minorHAnsi"/>
          <w:i/>
          <w:iCs/>
          <w:sz w:val="20"/>
          <w:szCs w:val="20"/>
        </w:rPr>
        <w:t xml:space="preserve"> establecido por la Ley.</w:t>
      </w:r>
    </w:p>
    <w:p w14:paraId="7C8AE0FA" w14:textId="77777777" w:rsidR="00F4014F" w:rsidRPr="006C6047" w:rsidRDefault="00256687" w:rsidP="006C6047">
      <w:pPr>
        <w:pStyle w:val="Prrafodelista"/>
        <w:numPr>
          <w:ilvl w:val="0"/>
          <w:numId w:val="12"/>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Responsabilidad</w:t>
      </w:r>
      <w:r w:rsidR="00F4014F" w:rsidRPr="006C6047">
        <w:rPr>
          <w:rFonts w:asciiTheme="minorHAnsi" w:hAnsiTheme="minorHAnsi"/>
          <w:i/>
          <w:iCs/>
          <w:sz w:val="20"/>
          <w:szCs w:val="20"/>
        </w:rPr>
        <w:t xml:space="preserve"> contravencional por el i</w:t>
      </w:r>
      <w:r w:rsidR="00256B35" w:rsidRPr="006C6047">
        <w:rPr>
          <w:rFonts w:asciiTheme="minorHAnsi" w:hAnsiTheme="minorHAnsi"/>
          <w:i/>
          <w:iCs/>
          <w:sz w:val="20"/>
          <w:szCs w:val="20"/>
        </w:rPr>
        <w:t>ncumplimiento de sus funciones</w:t>
      </w:r>
      <w:r w:rsidR="00F4014F" w:rsidRPr="006C6047">
        <w:rPr>
          <w:rFonts w:asciiTheme="minorHAnsi" w:hAnsiTheme="minorHAnsi"/>
          <w:i/>
          <w:iCs/>
          <w:sz w:val="20"/>
          <w:szCs w:val="20"/>
        </w:rPr>
        <w:t xml:space="preserve">, las cuales serán determinadas por la Superintendencia </w:t>
      </w:r>
      <w:r w:rsidR="00256B35" w:rsidRPr="006C6047">
        <w:rPr>
          <w:rFonts w:asciiTheme="minorHAnsi" w:hAnsiTheme="minorHAnsi"/>
          <w:i/>
          <w:iCs/>
          <w:sz w:val="20"/>
          <w:szCs w:val="20"/>
        </w:rPr>
        <w:t>que ejerza la</w:t>
      </w:r>
      <w:r w:rsidR="00F4014F" w:rsidRPr="006C6047">
        <w:rPr>
          <w:rFonts w:asciiTheme="minorHAnsi" w:hAnsiTheme="minorHAnsi"/>
          <w:i/>
          <w:iCs/>
          <w:sz w:val="20"/>
          <w:szCs w:val="20"/>
        </w:rPr>
        <w:t xml:space="preserve"> inspección</w:t>
      </w:r>
      <w:r w:rsidR="00256B35" w:rsidRPr="006C6047">
        <w:rPr>
          <w:rFonts w:asciiTheme="minorHAnsi" w:hAnsiTheme="minorHAnsi"/>
          <w:i/>
          <w:iCs/>
          <w:sz w:val="20"/>
          <w:szCs w:val="20"/>
        </w:rPr>
        <w:t>,</w:t>
      </w:r>
      <w:r w:rsidR="00F4014F" w:rsidRPr="006C6047">
        <w:rPr>
          <w:rFonts w:asciiTheme="minorHAnsi" w:hAnsiTheme="minorHAnsi"/>
          <w:i/>
          <w:iCs/>
          <w:sz w:val="20"/>
          <w:szCs w:val="20"/>
        </w:rPr>
        <w:t xml:space="preserve"> vigilancia </w:t>
      </w:r>
      <w:r w:rsidR="00256B35" w:rsidRPr="006C6047">
        <w:rPr>
          <w:rFonts w:asciiTheme="minorHAnsi" w:hAnsiTheme="minorHAnsi"/>
          <w:i/>
          <w:iCs/>
          <w:sz w:val="20"/>
          <w:szCs w:val="20"/>
        </w:rPr>
        <w:t xml:space="preserve">y control </w:t>
      </w:r>
      <w:r w:rsidR="00863286" w:rsidRPr="006C6047">
        <w:rPr>
          <w:rFonts w:asciiTheme="minorHAnsi" w:hAnsiTheme="minorHAnsi"/>
          <w:i/>
          <w:iCs/>
          <w:sz w:val="20"/>
          <w:szCs w:val="20"/>
        </w:rPr>
        <w:t>del ente fiscalizado.</w:t>
      </w:r>
    </w:p>
    <w:p w14:paraId="76E5C569" w14:textId="77777777" w:rsidR="00F4014F" w:rsidRPr="006C6047" w:rsidRDefault="00F4014F" w:rsidP="006C6047">
      <w:pPr>
        <w:pStyle w:val="Prrafodelista"/>
        <w:numPr>
          <w:ilvl w:val="0"/>
          <w:numId w:val="12"/>
        </w:numPr>
        <w:spacing w:after="0" w:line="240" w:lineRule="auto"/>
        <w:ind w:left="284" w:hanging="284"/>
        <w:jc w:val="both"/>
        <w:rPr>
          <w:rFonts w:asciiTheme="minorHAnsi" w:hAnsiTheme="minorHAnsi"/>
          <w:i/>
          <w:iCs/>
          <w:sz w:val="20"/>
          <w:szCs w:val="20"/>
        </w:rPr>
      </w:pPr>
      <w:r w:rsidRPr="006C6047">
        <w:rPr>
          <w:rFonts w:asciiTheme="minorHAnsi" w:hAnsiTheme="minorHAnsi"/>
          <w:i/>
          <w:iCs/>
          <w:sz w:val="20"/>
          <w:szCs w:val="20"/>
        </w:rPr>
        <w:t xml:space="preserve">Responsabilidad patrimonial cuando se cause daño </w:t>
      </w:r>
      <w:r w:rsidR="00B76DEA" w:rsidRPr="006C6047">
        <w:rPr>
          <w:rFonts w:asciiTheme="minorHAnsi" w:hAnsiTheme="minorHAnsi"/>
          <w:i/>
          <w:iCs/>
          <w:sz w:val="20"/>
          <w:szCs w:val="20"/>
        </w:rPr>
        <w:t>económico</w:t>
      </w:r>
      <w:r w:rsidRPr="006C6047">
        <w:rPr>
          <w:rFonts w:asciiTheme="minorHAnsi" w:hAnsiTheme="minorHAnsi"/>
          <w:i/>
          <w:iCs/>
          <w:sz w:val="20"/>
          <w:szCs w:val="20"/>
        </w:rPr>
        <w:t>. Estas responsabilidades serán establecidas por los jueces civiles</w:t>
      </w:r>
      <w:r w:rsidR="00B76DEA" w:rsidRPr="006C6047">
        <w:rPr>
          <w:rFonts w:asciiTheme="minorHAnsi" w:hAnsiTheme="minorHAnsi"/>
          <w:i/>
          <w:iCs/>
          <w:sz w:val="20"/>
          <w:szCs w:val="20"/>
        </w:rPr>
        <w:t>.</w:t>
      </w:r>
    </w:p>
    <w:p w14:paraId="67D3513E" w14:textId="77777777" w:rsidR="00B76DEA" w:rsidRPr="006C6047" w:rsidRDefault="00F4014F" w:rsidP="006C6047">
      <w:pPr>
        <w:pStyle w:val="Prrafodelista"/>
        <w:numPr>
          <w:ilvl w:val="0"/>
          <w:numId w:val="12"/>
        </w:numPr>
        <w:spacing w:after="0" w:line="240" w:lineRule="auto"/>
        <w:ind w:left="284" w:hanging="284"/>
        <w:jc w:val="both"/>
        <w:rPr>
          <w:rFonts w:asciiTheme="minorHAnsi" w:hAnsiTheme="minorHAnsi"/>
          <w:i/>
          <w:iCs/>
          <w:color w:val="FF0000"/>
          <w:sz w:val="20"/>
          <w:szCs w:val="20"/>
        </w:rPr>
      </w:pPr>
      <w:r w:rsidRPr="006C6047">
        <w:rPr>
          <w:rFonts w:asciiTheme="minorHAnsi" w:hAnsiTheme="minorHAnsi"/>
          <w:i/>
          <w:iCs/>
          <w:sz w:val="20"/>
          <w:szCs w:val="20"/>
        </w:rPr>
        <w:t xml:space="preserve">Responsabilidad penal cuando en el ejercicio del cargo se violen disposiciones consagradas en el código penal. </w:t>
      </w:r>
    </w:p>
    <w:p w14:paraId="30E09A5B" w14:textId="77777777" w:rsidR="00B76DEA" w:rsidRPr="006C6047" w:rsidRDefault="00B76DEA" w:rsidP="006C6047">
      <w:pPr>
        <w:pStyle w:val="Prrafodelista"/>
        <w:spacing w:after="0" w:line="240" w:lineRule="auto"/>
        <w:ind w:left="284"/>
        <w:jc w:val="both"/>
        <w:rPr>
          <w:rFonts w:asciiTheme="minorHAnsi" w:hAnsiTheme="minorHAnsi"/>
          <w:i/>
          <w:iCs/>
          <w:color w:val="FF0000"/>
          <w:sz w:val="20"/>
          <w:szCs w:val="20"/>
        </w:rPr>
      </w:pPr>
    </w:p>
    <w:p w14:paraId="338E5EF0" w14:textId="77777777" w:rsidR="00E632E3" w:rsidRPr="006C6047" w:rsidRDefault="00256687" w:rsidP="006C6047">
      <w:pPr>
        <w:pStyle w:val="Prrafodelista"/>
        <w:spacing w:after="0" w:line="240" w:lineRule="auto"/>
        <w:ind w:left="0"/>
        <w:jc w:val="both"/>
        <w:rPr>
          <w:rFonts w:asciiTheme="minorHAnsi" w:hAnsiTheme="minorHAnsi"/>
          <w:i/>
          <w:iCs/>
          <w:sz w:val="20"/>
          <w:szCs w:val="20"/>
        </w:rPr>
      </w:pPr>
      <w:r w:rsidRPr="006C6047">
        <w:rPr>
          <w:rFonts w:asciiTheme="minorHAnsi" w:hAnsiTheme="minorHAnsi"/>
          <w:b/>
          <w:bCs/>
          <w:i/>
          <w:iCs/>
          <w:sz w:val="20"/>
          <w:szCs w:val="20"/>
        </w:rPr>
        <w:t>ARTÍCULO 21</w:t>
      </w:r>
      <w:r w:rsidR="003F235C" w:rsidRPr="006C6047">
        <w:rPr>
          <w:rFonts w:asciiTheme="minorHAnsi" w:hAnsiTheme="minorHAnsi"/>
          <w:b/>
          <w:bCs/>
          <w:i/>
          <w:iCs/>
          <w:sz w:val="20"/>
          <w:szCs w:val="20"/>
        </w:rPr>
        <w:t>6</w:t>
      </w:r>
      <w:r w:rsidRPr="006C6047">
        <w:rPr>
          <w:rFonts w:asciiTheme="minorHAnsi" w:hAnsiTheme="minorHAnsi"/>
          <w:b/>
          <w:bCs/>
          <w:i/>
          <w:iCs/>
          <w:sz w:val="20"/>
          <w:szCs w:val="20"/>
        </w:rPr>
        <w:t>. CONFIDENCIALIDAD EN EL EJERCICIO DE LA REVISORÍA FISCAL</w:t>
      </w:r>
      <w:r w:rsidR="00F4014F" w:rsidRPr="006C6047">
        <w:rPr>
          <w:rFonts w:asciiTheme="minorHAnsi" w:hAnsiTheme="minorHAnsi"/>
          <w:b/>
          <w:bCs/>
          <w:i/>
          <w:iCs/>
          <w:sz w:val="20"/>
          <w:szCs w:val="20"/>
        </w:rPr>
        <w:t>.</w:t>
      </w:r>
      <w:r w:rsidR="00F4014F" w:rsidRPr="006C6047">
        <w:rPr>
          <w:rFonts w:asciiTheme="minorHAnsi" w:hAnsiTheme="minorHAnsi"/>
          <w:i/>
          <w:iCs/>
          <w:sz w:val="20"/>
          <w:szCs w:val="20"/>
        </w:rPr>
        <w:t xml:space="preserve"> </w:t>
      </w:r>
      <w:r w:rsidR="003F235C" w:rsidRPr="006C6047">
        <w:rPr>
          <w:rFonts w:asciiTheme="minorHAnsi" w:hAnsiTheme="minorHAnsi"/>
          <w:i/>
          <w:iCs/>
          <w:sz w:val="20"/>
          <w:szCs w:val="20"/>
        </w:rPr>
        <w:t>El Revisor Fiscal</w:t>
      </w:r>
      <w:r w:rsidR="0068613D" w:rsidRPr="006C6047">
        <w:rPr>
          <w:rFonts w:asciiTheme="minorHAnsi" w:hAnsiTheme="minorHAnsi"/>
          <w:i/>
          <w:iCs/>
          <w:sz w:val="20"/>
          <w:szCs w:val="20"/>
        </w:rPr>
        <w:t xml:space="preserve"> </w:t>
      </w:r>
      <w:r w:rsidR="003F235C" w:rsidRPr="006C6047">
        <w:rPr>
          <w:rFonts w:asciiTheme="minorHAnsi" w:hAnsiTheme="minorHAnsi"/>
          <w:i/>
          <w:iCs/>
          <w:sz w:val="20"/>
          <w:szCs w:val="20"/>
        </w:rPr>
        <w:t>deberá guardar completa reserva sobre los actos o hechos de que tenga</w:t>
      </w:r>
      <w:r w:rsidR="0068613D" w:rsidRPr="006C6047">
        <w:rPr>
          <w:rFonts w:asciiTheme="minorHAnsi" w:hAnsiTheme="minorHAnsi"/>
          <w:i/>
          <w:iCs/>
          <w:sz w:val="20"/>
          <w:szCs w:val="20"/>
        </w:rPr>
        <w:t>n</w:t>
      </w:r>
      <w:r w:rsidR="003F235C" w:rsidRPr="006C6047">
        <w:rPr>
          <w:rFonts w:asciiTheme="minorHAnsi" w:hAnsiTheme="minorHAnsi"/>
          <w:i/>
          <w:iCs/>
          <w:sz w:val="20"/>
          <w:szCs w:val="20"/>
        </w:rPr>
        <w:t xml:space="preserve"> conocimiento en ejercicio de su cargo y solamente podrá comunicarlos o denunciarlos en la forma y casos previstos expresamente en las leyes</w:t>
      </w:r>
      <w:r w:rsidR="0068613D" w:rsidRPr="006C6047">
        <w:rPr>
          <w:rFonts w:asciiTheme="minorHAnsi" w:hAnsiTheme="minorHAnsi"/>
          <w:i/>
          <w:iCs/>
          <w:sz w:val="20"/>
          <w:szCs w:val="20"/>
        </w:rPr>
        <w:t>.</w:t>
      </w:r>
    </w:p>
    <w:p w14:paraId="77DCFAC5" w14:textId="77777777" w:rsidR="0068613D" w:rsidRPr="006C6047" w:rsidRDefault="0068613D" w:rsidP="006C6047">
      <w:pPr>
        <w:pStyle w:val="Prrafodelista"/>
        <w:spacing w:after="0" w:line="240" w:lineRule="auto"/>
        <w:ind w:left="0"/>
        <w:jc w:val="both"/>
        <w:rPr>
          <w:rFonts w:asciiTheme="minorHAnsi" w:hAnsiTheme="minorHAnsi"/>
          <w:b/>
          <w:sz w:val="20"/>
          <w:szCs w:val="20"/>
        </w:rPr>
      </w:pPr>
      <w:r w:rsidRPr="006C6047">
        <w:rPr>
          <w:rFonts w:asciiTheme="minorHAnsi" w:hAnsiTheme="minorHAnsi"/>
          <w:b/>
          <w:i/>
          <w:iCs/>
          <w:sz w:val="20"/>
          <w:szCs w:val="20"/>
        </w:rPr>
        <w:t xml:space="preserve">Parágrafo. </w:t>
      </w:r>
      <w:r w:rsidRPr="006C6047">
        <w:rPr>
          <w:rFonts w:asciiTheme="minorHAnsi" w:hAnsiTheme="minorHAnsi"/>
          <w:i/>
          <w:iCs/>
          <w:sz w:val="20"/>
          <w:szCs w:val="20"/>
        </w:rPr>
        <w:t>El Revisor Fiscal será responsable por la violación del secreto profesional que hicieren sus auxiliares o colaboradores.</w:t>
      </w:r>
    </w:p>
    <w:p w14:paraId="738D52BF" w14:textId="77777777" w:rsidR="00DD1E22" w:rsidRPr="006C6047" w:rsidRDefault="00DD1E22" w:rsidP="006C6047">
      <w:pPr>
        <w:pStyle w:val="Prrafodelista"/>
        <w:spacing w:after="0" w:line="240" w:lineRule="auto"/>
        <w:ind w:left="0"/>
        <w:jc w:val="both"/>
        <w:rPr>
          <w:rFonts w:asciiTheme="minorHAnsi" w:hAnsiTheme="minorHAnsi"/>
          <w:sz w:val="20"/>
          <w:szCs w:val="20"/>
        </w:rPr>
      </w:pPr>
      <w:bookmarkStart w:id="2" w:name="_GoBack"/>
      <w:bookmarkEnd w:id="2"/>
    </w:p>
    <w:p w14:paraId="0FAC5AE8" w14:textId="77777777" w:rsidR="005F0AD0" w:rsidRPr="006C6047" w:rsidRDefault="005F0AD0"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Atentamente,</w:t>
      </w:r>
    </w:p>
    <w:p w14:paraId="622830F3" w14:textId="77777777" w:rsidR="002E3487" w:rsidRPr="006C6047" w:rsidRDefault="002E3487" w:rsidP="006C6047">
      <w:pPr>
        <w:pStyle w:val="Prrafodelista"/>
        <w:spacing w:after="0" w:line="240" w:lineRule="auto"/>
        <w:ind w:left="0"/>
        <w:jc w:val="both"/>
        <w:rPr>
          <w:rFonts w:asciiTheme="minorHAnsi" w:hAnsiTheme="minorHAnsi"/>
          <w:sz w:val="20"/>
          <w:szCs w:val="20"/>
        </w:rPr>
      </w:pPr>
    </w:p>
    <w:p w14:paraId="3AEABCBC" w14:textId="77777777" w:rsidR="005F0AD0" w:rsidRPr="006C6047" w:rsidRDefault="005F0AD0"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Representantes Grupo de Estudio:</w:t>
      </w:r>
    </w:p>
    <w:p w14:paraId="5A5745B2" w14:textId="77777777" w:rsidR="005F0AD0" w:rsidRPr="006C6047" w:rsidRDefault="005F0AD0" w:rsidP="006C6047">
      <w:pPr>
        <w:pStyle w:val="Prrafodelista"/>
        <w:spacing w:after="0" w:line="240" w:lineRule="auto"/>
        <w:ind w:left="0"/>
        <w:jc w:val="both"/>
        <w:rPr>
          <w:rFonts w:asciiTheme="minorHAnsi" w:hAnsiTheme="minorHAnsi"/>
          <w:sz w:val="20"/>
          <w:szCs w:val="20"/>
        </w:rPr>
      </w:pPr>
    </w:p>
    <w:p w14:paraId="6119AFDA" w14:textId="77777777" w:rsidR="005F0AD0" w:rsidRPr="006C6047" w:rsidRDefault="005F0AD0" w:rsidP="006C6047">
      <w:pPr>
        <w:pStyle w:val="Prrafodelista"/>
        <w:spacing w:after="0" w:line="240" w:lineRule="auto"/>
        <w:ind w:left="0"/>
        <w:jc w:val="both"/>
        <w:rPr>
          <w:rFonts w:asciiTheme="minorHAnsi" w:hAnsiTheme="minorHAnsi"/>
          <w:sz w:val="20"/>
          <w:szCs w:val="20"/>
        </w:rPr>
      </w:pPr>
    </w:p>
    <w:p w14:paraId="317C3781" w14:textId="77777777" w:rsidR="002E3487" w:rsidRPr="006C6047" w:rsidRDefault="002E3487" w:rsidP="006C6047">
      <w:pPr>
        <w:pStyle w:val="Prrafodelista"/>
        <w:spacing w:after="0" w:line="240" w:lineRule="auto"/>
        <w:ind w:left="0"/>
        <w:jc w:val="both"/>
        <w:rPr>
          <w:rFonts w:asciiTheme="minorHAnsi" w:hAnsiTheme="minorHAnsi"/>
          <w:sz w:val="20"/>
          <w:szCs w:val="20"/>
        </w:rPr>
      </w:pPr>
    </w:p>
    <w:p w14:paraId="056A2CA1" w14:textId="77777777" w:rsidR="005F0AD0" w:rsidRPr="006C6047" w:rsidRDefault="005F0AD0" w:rsidP="006C6047">
      <w:pPr>
        <w:pStyle w:val="Prrafodelista"/>
        <w:spacing w:after="0" w:line="240" w:lineRule="auto"/>
        <w:ind w:left="0"/>
        <w:jc w:val="both"/>
        <w:rPr>
          <w:rFonts w:asciiTheme="minorHAnsi" w:hAnsiTheme="minorHAnsi"/>
          <w:sz w:val="20"/>
          <w:szCs w:val="20"/>
        </w:rPr>
      </w:pPr>
      <w:r w:rsidRPr="006C6047">
        <w:rPr>
          <w:rFonts w:asciiTheme="minorHAnsi" w:hAnsiTheme="minorHAnsi"/>
          <w:sz w:val="20"/>
          <w:szCs w:val="20"/>
        </w:rPr>
        <w:t xml:space="preserve">Jesús María Peña   </w:t>
      </w:r>
      <w:r w:rsidR="00ED626F" w:rsidRPr="006C6047">
        <w:rPr>
          <w:rFonts w:asciiTheme="minorHAnsi" w:hAnsiTheme="minorHAnsi"/>
          <w:sz w:val="20"/>
          <w:szCs w:val="20"/>
        </w:rPr>
        <w:t xml:space="preserve">     </w:t>
      </w:r>
      <w:r w:rsidRPr="006C6047">
        <w:rPr>
          <w:rFonts w:asciiTheme="minorHAnsi" w:hAnsiTheme="minorHAnsi"/>
          <w:sz w:val="20"/>
          <w:szCs w:val="20"/>
        </w:rPr>
        <w:t xml:space="preserve">    Rafael Franco </w:t>
      </w:r>
      <w:r w:rsidR="00E8602D" w:rsidRPr="006C6047">
        <w:rPr>
          <w:rFonts w:asciiTheme="minorHAnsi" w:hAnsiTheme="minorHAnsi"/>
          <w:sz w:val="20"/>
          <w:szCs w:val="20"/>
        </w:rPr>
        <w:t>Ruiz</w:t>
      </w:r>
      <w:r w:rsidRPr="006C6047">
        <w:rPr>
          <w:rFonts w:asciiTheme="minorHAnsi" w:hAnsiTheme="minorHAnsi"/>
          <w:sz w:val="20"/>
          <w:szCs w:val="20"/>
        </w:rPr>
        <w:t xml:space="preserve">   </w:t>
      </w:r>
      <w:r w:rsidR="00ED626F" w:rsidRPr="006C6047">
        <w:rPr>
          <w:rFonts w:asciiTheme="minorHAnsi" w:hAnsiTheme="minorHAnsi"/>
          <w:sz w:val="20"/>
          <w:szCs w:val="20"/>
        </w:rPr>
        <w:t xml:space="preserve">     </w:t>
      </w:r>
      <w:r w:rsidRPr="006C6047">
        <w:rPr>
          <w:rFonts w:asciiTheme="minorHAnsi" w:hAnsiTheme="minorHAnsi"/>
          <w:sz w:val="20"/>
          <w:szCs w:val="20"/>
        </w:rPr>
        <w:t xml:space="preserve">    </w:t>
      </w:r>
    </w:p>
    <w:p w14:paraId="553ECB05" w14:textId="77777777" w:rsidR="00973CA0" w:rsidRPr="006C6047" w:rsidRDefault="009000FF"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 </w:t>
      </w:r>
      <w:r w:rsidR="00C03998" w:rsidRPr="006C6047">
        <w:rPr>
          <w:rFonts w:asciiTheme="minorHAnsi" w:hAnsiTheme="minorHAnsi"/>
          <w:sz w:val="20"/>
          <w:szCs w:val="20"/>
        </w:rPr>
        <w:t>Firmado en el original</w:t>
      </w:r>
    </w:p>
    <w:p w14:paraId="64FF50F0" w14:textId="77777777" w:rsidR="00500FDF" w:rsidRPr="006C6047" w:rsidRDefault="00500FDF" w:rsidP="006C6047">
      <w:pPr>
        <w:pStyle w:val="Prrafodelista"/>
        <w:spacing w:after="0" w:line="240" w:lineRule="auto"/>
        <w:rPr>
          <w:rFonts w:asciiTheme="minorHAnsi" w:hAnsiTheme="minorHAnsi"/>
          <w:sz w:val="20"/>
          <w:szCs w:val="20"/>
        </w:rPr>
      </w:pPr>
    </w:p>
    <w:p w14:paraId="31D0E406" w14:textId="77777777" w:rsidR="009C5774" w:rsidRPr="006C6047" w:rsidRDefault="00EB39CC" w:rsidP="006C6047">
      <w:pPr>
        <w:spacing w:after="0" w:line="240" w:lineRule="auto"/>
        <w:jc w:val="both"/>
        <w:rPr>
          <w:rFonts w:asciiTheme="minorHAnsi" w:hAnsiTheme="minorHAnsi"/>
          <w:sz w:val="20"/>
          <w:szCs w:val="20"/>
        </w:rPr>
      </w:pPr>
      <w:r w:rsidRPr="006C6047">
        <w:rPr>
          <w:rFonts w:asciiTheme="minorHAnsi" w:hAnsiTheme="minorHAnsi"/>
          <w:sz w:val="20"/>
          <w:szCs w:val="20"/>
        </w:rPr>
        <w:t xml:space="preserve"> </w:t>
      </w:r>
    </w:p>
    <w:sectPr w:rsidR="009C5774" w:rsidRPr="006C6047" w:rsidSect="00BE3283">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991AD" w14:textId="77777777" w:rsidR="00C33819" w:rsidRDefault="00C33819" w:rsidP="001248B6">
      <w:pPr>
        <w:spacing w:after="0" w:line="240" w:lineRule="auto"/>
      </w:pPr>
      <w:r>
        <w:separator/>
      </w:r>
    </w:p>
  </w:endnote>
  <w:endnote w:type="continuationSeparator" w:id="0">
    <w:p w14:paraId="3E195C28" w14:textId="77777777" w:rsidR="00C33819" w:rsidRDefault="00C33819" w:rsidP="0012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720714"/>
      <w:docPartObj>
        <w:docPartGallery w:val="Page Numbers (Bottom of Page)"/>
        <w:docPartUnique/>
      </w:docPartObj>
    </w:sdtPr>
    <w:sdtEndPr/>
    <w:sdtContent>
      <w:p w14:paraId="4E1723F4" w14:textId="77777777" w:rsidR="001248B6" w:rsidRDefault="001248B6">
        <w:pPr>
          <w:pStyle w:val="Piedepgina"/>
          <w:jc w:val="right"/>
        </w:pPr>
        <w:r>
          <w:fldChar w:fldCharType="begin"/>
        </w:r>
        <w:r>
          <w:instrText>PAGE   \* MERGEFORMAT</w:instrText>
        </w:r>
        <w:r>
          <w:fldChar w:fldCharType="separate"/>
        </w:r>
        <w:r w:rsidR="006C6047">
          <w:rPr>
            <w:noProof/>
          </w:rPr>
          <w:t>8</w:t>
        </w:r>
        <w:r>
          <w:fldChar w:fldCharType="end"/>
        </w:r>
      </w:p>
    </w:sdtContent>
  </w:sdt>
  <w:p w14:paraId="68CB230D" w14:textId="77777777" w:rsidR="001248B6" w:rsidRDefault="001248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E0B93" w14:textId="77777777" w:rsidR="00C33819" w:rsidRDefault="00C33819" w:rsidP="001248B6">
      <w:pPr>
        <w:spacing w:after="0" w:line="240" w:lineRule="auto"/>
      </w:pPr>
      <w:r>
        <w:separator/>
      </w:r>
    </w:p>
  </w:footnote>
  <w:footnote w:type="continuationSeparator" w:id="0">
    <w:p w14:paraId="35927918" w14:textId="77777777" w:rsidR="00C33819" w:rsidRDefault="00C33819" w:rsidP="001248B6">
      <w:pPr>
        <w:spacing w:after="0" w:line="240" w:lineRule="auto"/>
      </w:pPr>
      <w:r>
        <w:continuationSeparator/>
      </w:r>
    </w:p>
  </w:footnote>
  <w:footnote w:id="1">
    <w:p w14:paraId="35F08F43" w14:textId="77777777" w:rsidR="008B2921" w:rsidRPr="006C6047" w:rsidRDefault="008B2921">
      <w:pPr>
        <w:pStyle w:val="Textonotapie"/>
        <w:rPr>
          <w:rFonts w:ascii="Arial Narrow" w:hAnsi="Arial Narrow"/>
          <w:sz w:val="16"/>
          <w:szCs w:val="16"/>
        </w:rPr>
      </w:pPr>
      <w:r w:rsidRPr="006C6047">
        <w:rPr>
          <w:rStyle w:val="Refdenotaalpie"/>
          <w:rFonts w:ascii="Arial Narrow" w:hAnsi="Arial Narrow"/>
          <w:sz w:val="16"/>
          <w:szCs w:val="16"/>
        </w:rPr>
        <w:footnoteRef/>
      </w:r>
      <w:r w:rsidRPr="006C6047">
        <w:rPr>
          <w:rFonts w:ascii="Arial Narrow" w:hAnsi="Arial Narrow"/>
          <w:sz w:val="16"/>
          <w:szCs w:val="16"/>
        </w:rPr>
        <w:t xml:space="preserve"> Peña Bermúdez Jesús María. Revisoría Fiscal, libro Revisoría Fiscal una garantía para la empresa, la sociedad y el Estado, tercera edición. </w:t>
      </w:r>
      <w:proofErr w:type="spellStart"/>
      <w:r w:rsidRPr="006C6047">
        <w:rPr>
          <w:rFonts w:ascii="Arial Narrow" w:hAnsi="Arial Narrow"/>
          <w:sz w:val="16"/>
          <w:szCs w:val="16"/>
        </w:rPr>
        <w:t>Ecoe</w:t>
      </w:r>
      <w:proofErr w:type="spellEnd"/>
      <w:r w:rsidRPr="006C6047">
        <w:rPr>
          <w:rFonts w:ascii="Arial Narrow" w:hAnsi="Arial Narrow"/>
          <w:sz w:val="16"/>
          <w:szCs w:val="16"/>
        </w:rPr>
        <w:t xml:space="preserve"> Ediciones, página 44. </w:t>
      </w:r>
    </w:p>
  </w:footnote>
  <w:footnote w:id="2">
    <w:p w14:paraId="68B4CBDD" w14:textId="77777777" w:rsidR="008B2921" w:rsidRDefault="008B2921">
      <w:pPr>
        <w:pStyle w:val="Textonotapie"/>
      </w:pPr>
      <w:r w:rsidRPr="006C6047">
        <w:rPr>
          <w:rStyle w:val="Refdenotaalpie"/>
          <w:rFonts w:ascii="Arial Narrow" w:hAnsi="Arial Narrow"/>
          <w:sz w:val="16"/>
          <w:szCs w:val="16"/>
        </w:rPr>
        <w:footnoteRef/>
      </w:r>
      <w:r w:rsidRPr="006C6047">
        <w:rPr>
          <w:rFonts w:ascii="Arial Narrow" w:hAnsi="Arial Narrow"/>
          <w:sz w:val="16"/>
          <w:szCs w:val="16"/>
        </w:rPr>
        <w:t xml:space="preserve"> Peña Bermúdez Jesús María. Revisoría Fiscal, libro Revisoría Fiscal una garantía para la empresa, la sociedad y el Estado, tercera edición. </w:t>
      </w:r>
      <w:proofErr w:type="spellStart"/>
      <w:r w:rsidRPr="006C6047">
        <w:rPr>
          <w:rFonts w:ascii="Arial Narrow" w:hAnsi="Arial Narrow"/>
          <w:sz w:val="16"/>
          <w:szCs w:val="16"/>
        </w:rPr>
        <w:t>Ecoe</w:t>
      </w:r>
      <w:proofErr w:type="spellEnd"/>
      <w:r w:rsidRPr="006C6047">
        <w:rPr>
          <w:rFonts w:ascii="Arial Narrow" w:hAnsi="Arial Narrow"/>
          <w:sz w:val="16"/>
          <w:szCs w:val="16"/>
        </w:rPr>
        <w:t xml:space="preserve"> Ediciones, página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AD4"/>
    <w:multiLevelType w:val="hybridMultilevel"/>
    <w:tmpl w:val="65584910"/>
    <w:lvl w:ilvl="0" w:tplc="5AC80D5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20D5828"/>
    <w:multiLevelType w:val="hybridMultilevel"/>
    <w:tmpl w:val="21564D22"/>
    <w:lvl w:ilvl="0" w:tplc="A2BED810">
      <w:start w:val="1"/>
      <w:numFmt w:val="decimal"/>
      <w:lvlText w:val="%1."/>
      <w:lvlJc w:val="left"/>
      <w:pPr>
        <w:ind w:left="502"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3F47A4"/>
    <w:multiLevelType w:val="hybridMultilevel"/>
    <w:tmpl w:val="F9E21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7C7426"/>
    <w:multiLevelType w:val="hybridMultilevel"/>
    <w:tmpl w:val="E52C69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64247"/>
    <w:multiLevelType w:val="hybridMultilevel"/>
    <w:tmpl w:val="9C700F0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E75433A"/>
    <w:multiLevelType w:val="hybridMultilevel"/>
    <w:tmpl w:val="A386DDD6"/>
    <w:lvl w:ilvl="0" w:tplc="24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9772F43"/>
    <w:multiLevelType w:val="hybridMultilevel"/>
    <w:tmpl w:val="9C88BE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166D60"/>
    <w:multiLevelType w:val="hybridMultilevel"/>
    <w:tmpl w:val="B04CE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B936FC"/>
    <w:multiLevelType w:val="hybridMultilevel"/>
    <w:tmpl w:val="2A7E86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69C5C36"/>
    <w:multiLevelType w:val="hybridMultilevel"/>
    <w:tmpl w:val="8B8267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9845E9B"/>
    <w:multiLevelType w:val="hybridMultilevel"/>
    <w:tmpl w:val="5A7EF0F4"/>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C0751E7"/>
    <w:multiLevelType w:val="hybridMultilevel"/>
    <w:tmpl w:val="E82A2E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846B7E"/>
    <w:multiLevelType w:val="hybridMultilevel"/>
    <w:tmpl w:val="E7C07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12570F"/>
    <w:multiLevelType w:val="hybridMultilevel"/>
    <w:tmpl w:val="96664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064886"/>
    <w:multiLevelType w:val="hybridMultilevel"/>
    <w:tmpl w:val="E42E6D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0F21C2"/>
    <w:multiLevelType w:val="hybridMultilevel"/>
    <w:tmpl w:val="28084072"/>
    <w:lvl w:ilvl="0" w:tplc="080A000F">
      <w:start w:val="1"/>
      <w:numFmt w:val="decimal"/>
      <w:lvlText w:val="%1."/>
      <w:lvlJc w:val="left"/>
      <w:pPr>
        <w:ind w:left="786" w:hanging="360"/>
      </w:pPr>
      <w:rPr>
        <w:rFonts w:hint="default"/>
      </w:rPr>
    </w:lvl>
    <w:lvl w:ilvl="1" w:tplc="080A0019">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6" w15:restartNumberingAfterBreak="0">
    <w:nsid w:val="4CFF1507"/>
    <w:multiLevelType w:val="hybridMultilevel"/>
    <w:tmpl w:val="D330951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73D6D46"/>
    <w:multiLevelType w:val="hybridMultilevel"/>
    <w:tmpl w:val="7BC82048"/>
    <w:lvl w:ilvl="0" w:tplc="D500191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74A41204"/>
    <w:multiLevelType w:val="hybridMultilevel"/>
    <w:tmpl w:val="6FD4A4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257702"/>
    <w:multiLevelType w:val="hybridMultilevel"/>
    <w:tmpl w:val="6546A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BD1A92"/>
    <w:multiLevelType w:val="hybridMultilevel"/>
    <w:tmpl w:val="BB486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1F70E9"/>
    <w:multiLevelType w:val="hybridMultilevel"/>
    <w:tmpl w:val="BA84F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3"/>
  </w:num>
  <w:num w:numId="3">
    <w:abstractNumId w:val="17"/>
  </w:num>
  <w:num w:numId="4">
    <w:abstractNumId w:val="13"/>
  </w:num>
  <w:num w:numId="5">
    <w:abstractNumId w:val="15"/>
  </w:num>
  <w:num w:numId="6">
    <w:abstractNumId w:val="7"/>
  </w:num>
  <w:num w:numId="7">
    <w:abstractNumId w:val="14"/>
  </w:num>
  <w:num w:numId="8">
    <w:abstractNumId w:val="11"/>
  </w:num>
  <w:num w:numId="9">
    <w:abstractNumId w:val="20"/>
  </w:num>
  <w:num w:numId="10">
    <w:abstractNumId w:val="18"/>
  </w:num>
  <w:num w:numId="11">
    <w:abstractNumId w:val="2"/>
  </w:num>
  <w:num w:numId="12">
    <w:abstractNumId w:val="1"/>
  </w:num>
  <w:num w:numId="13">
    <w:abstractNumId w:val="0"/>
  </w:num>
  <w:num w:numId="14">
    <w:abstractNumId w:val="9"/>
  </w:num>
  <w:num w:numId="15">
    <w:abstractNumId w:val="6"/>
  </w:num>
  <w:num w:numId="16">
    <w:abstractNumId w:val="21"/>
  </w:num>
  <w:num w:numId="17">
    <w:abstractNumId w:val="4"/>
  </w:num>
  <w:num w:numId="18">
    <w:abstractNumId w:val="8"/>
  </w:num>
  <w:num w:numId="19">
    <w:abstractNumId w:val="16"/>
  </w:num>
  <w:num w:numId="20">
    <w:abstractNumId w:val="12"/>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25"/>
    <w:rsid w:val="000258B2"/>
    <w:rsid w:val="000628D2"/>
    <w:rsid w:val="0007533C"/>
    <w:rsid w:val="00075AE4"/>
    <w:rsid w:val="000A3509"/>
    <w:rsid w:val="000A67C3"/>
    <w:rsid w:val="000B1DB9"/>
    <w:rsid w:val="000D1E28"/>
    <w:rsid w:val="00100F97"/>
    <w:rsid w:val="00102996"/>
    <w:rsid w:val="00110FC3"/>
    <w:rsid w:val="0011321E"/>
    <w:rsid w:val="001248B6"/>
    <w:rsid w:val="001315D7"/>
    <w:rsid w:val="00140F0D"/>
    <w:rsid w:val="00151D1F"/>
    <w:rsid w:val="00183D15"/>
    <w:rsid w:val="001B5EAB"/>
    <w:rsid w:val="001C727C"/>
    <w:rsid w:val="001D1E9C"/>
    <w:rsid w:val="001E2CF0"/>
    <w:rsid w:val="001E3563"/>
    <w:rsid w:val="00202470"/>
    <w:rsid w:val="00234594"/>
    <w:rsid w:val="00235BA8"/>
    <w:rsid w:val="002368A9"/>
    <w:rsid w:val="00256687"/>
    <w:rsid w:val="00256B35"/>
    <w:rsid w:val="00257DD9"/>
    <w:rsid w:val="00261D29"/>
    <w:rsid w:val="00270789"/>
    <w:rsid w:val="00281596"/>
    <w:rsid w:val="002948A8"/>
    <w:rsid w:val="002A5DC0"/>
    <w:rsid w:val="002E1B94"/>
    <w:rsid w:val="002E3487"/>
    <w:rsid w:val="002E3919"/>
    <w:rsid w:val="002F241C"/>
    <w:rsid w:val="003167D1"/>
    <w:rsid w:val="0032569C"/>
    <w:rsid w:val="003256D5"/>
    <w:rsid w:val="0033627F"/>
    <w:rsid w:val="00347761"/>
    <w:rsid w:val="003A5EC4"/>
    <w:rsid w:val="003B11AF"/>
    <w:rsid w:val="003B64CD"/>
    <w:rsid w:val="003E1CC8"/>
    <w:rsid w:val="003E634E"/>
    <w:rsid w:val="003F235C"/>
    <w:rsid w:val="004044E6"/>
    <w:rsid w:val="00410662"/>
    <w:rsid w:val="00430986"/>
    <w:rsid w:val="00442A62"/>
    <w:rsid w:val="00456250"/>
    <w:rsid w:val="0046557C"/>
    <w:rsid w:val="00466102"/>
    <w:rsid w:val="00483B18"/>
    <w:rsid w:val="00495057"/>
    <w:rsid w:val="00500FDF"/>
    <w:rsid w:val="00517155"/>
    <w:rsid w:val="0052465B"/>
    <w:rsid w:val="005A3B4B"/>
    <w:rsid w:val="005B4FAF"/>
    <w:rsid w:val="005C1AA1"/>
    <w:rsid w:val="005D3639"/>
    <w:rsid w:val="005F0AD0"/>
    <w:rsid w:val="006177BD"/>
    <w:rsid w:val="006569A0"/>
    <w:rsid w:val="0068613D"/>
    <w:rsid w:val="00686EFD"/>
    <w:rsid w:val="006B3A14"/>
    <w:rsid w:val="006C6047"/>
    <w:rsid w:val="006D1E95"/>
    <w:rsid w:val="006E4CBB"/>
    <w:rsid w:val="006E4DE9"/>
    <w:rsid w:val="0075389E"/>
    <w:rsid w:val="00775760"/>
    <w:rsid w:val="00783FB9"/>
    <w:rsid w:val="00790DCB"/>
    <w:rsid w:val="007A78A4"/>
    <w:rsid w:val="007B1AF5"/>
    <w:rsid w:val="007B4D9C"/>
    <w:rsid w:val="00811CE4"/>
    <w:rsid w:val="00817EE3"/>
    <w:rsid w:val="00837ACD"/>
    <w:rsid w:val="008429A1"/>
    <w:rsid w:val="00846F6E"/>
    <w:rsid w:val="00863286"/>
    <w:rsid w:val="0087469E"/>
    <w:rsid w:val="00876684"/>
    <w:rsid w:val="00896D36"/>
    <w:rsid w:val="008B2921"/>
    <w:rsid w:val="008E4AA7"/>
    <w:rsid w:val="009000FF"/>
    <w:rsid w:val="00903E83"/>
    <w:rsid w:val="00917314"/>
    <w:rsid w:val="0092160C"/>
    <w:rsid w:val="00934AA6"/>
    <w:rsid w:val="009405F6"/>
    <w:rsid w:val="00947297"/>
    <w:rsid w:val="0097296F"/>
    <w:rsid w:val="00973CA0"/>
    <w:rsid w:val="00973E32"/>
    <w:rsid w:val="0098286F"/>
    <w:rsid w:val="009A2394"/>
    <w:rsid w:val="009B49FA"/>
    <w:rsid w:val="009C3809"/>
    <w:rsid w:val="009C5774"/>
    <w:rsid w:val="009D000C"/>
    <w:rsid w:val="009D1728"/>
    <w:rsid w:val="009D7301"/>
    <w:rsid w:val="009F38BA"/>
    <w:rsid w:val="00A00EAE"/>
    <w:rsid w:val="00A01EE7"/>
    <w:rsid w:val="00A41D42"/>
    <w:rsid w:val="00A5686B"/>
    <w:rsid w:val="00A66888"/>
    <w:rsid w:val="00AA7FA5"/>
    <w:rsid w:val="00AB0BA2"/>
    <w:rsid w:val="00AD7196"/>
    <w:rsid w:val="00AF0E02"/>
    <w:rsid w:val="00B26667"/>
    <w:rsid w:val="00B7529B"/>
    <w:rsid w:val="00B76DEA"/>
    <w:rsid w:val="00BC5529"/>
    <w:rsid w:val="00BE30EF"/>
    <w:rsid w:val="00BE3283"/>
    <w:rsid w:val="00BF7EDA"/>
    <w:rsid w:val="00C03998"/>
    <w:rsid w:val="00C05E05"/>
    <w:rsid w:val="00C0758F"/>
    <w:rsid w:val="00C33819"/>
    <w:rsid w:val="00C53132"/>
    <w:rsid w:val="00C77179"/>
    <w:rsid w:val="00C853DB"/>
    <w:rsid w:val="00C96477"/>
    <w:rsid w:val="00CB158C"/>
    <w:rsid w:val="00CB1CDB"/>
    <w:rsid w:val="00CE7359"/>
    <w:rsid w:val="00D17798"/>
    <w:rsid w:val="00D45840"/>
    <w:rsid w:val="00D55355"/>
    <w:rsid w:val="00D64D25"/>
    <w:rsid w:val="00D9236A"/>
    <w:rsid w:val="00DB013D"/>
    <w:rsid w:val="00DC25E5"/>
    <w:rsid w:val="00DC70A8"/>
    <w:rsid w:val="00DD1E22"/>
    <w:rsid w:val="00E1592A"/>
    <w:rsid w:val="00E257C0"/>
    <w:rsid w:val="00E520AF"/>
    <w:rsid w:val="00E55F05"/>
    <w:rsid w:val="00E632E3"/>
    <w:rsid w:val="00E64CD6"/>
    <w:rsid w:val="00E85DDF"/>
    <w:rsid w:val="00E8602D"/>
    <w:rsid w:val="00E87E5A"/>
    <w:rsid w:val="00EB1F7C"/>
    <w:rsid w:val="00EB39CC"/>
    <w:rsid w:val="00EC19E1"/>
    <w:rsid w:val="00ED626F"/>
    <w:rsid w:val="00EE3F52"/>
    <w:rsid w:val="00F35734"/>
    <w:rsid w:val="00F4014F"/>
    <w:rsid w:val="00F44C88"/>
    <w:rsid w:val="00F5720F"/>
    <w:rsid w:val="00F75DD7"/>
    <w:rsid w:val="00F77DA2"/>
    <w:rsid w:val="00F80BEA"/>
    <w:rsid w:val="00FA36BC"/>
    <w:rsid w:val="00FA4922"/>
    <w:rsid w:val="00FD207D"/>
    <w:rsid w:val="00FD3F5B"/>
    <w:rsid w:val="00FF1AE7"/>
    <w:rsid w:val="00FF39C9"/>
    <w:rsid w:val="00FF4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0D63"/>
  <w15:chartTrackingRefBased/>
  <w15:docId w15:val="{81341667-909D-4B93-88DA-98E9F6C2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9CC"/>
    <w:pPr>
      <w:ind w:left="720"/>
      <w:contextualSpacing/>
    </w:pPr>
  </w:style>
  <w:style w:type="character" w:styleId="Hipervnculo">
    <w:name w:val="Hyperlink"/>
    <w:basedOn w:val="Fuentedeprrafopredeter"/>
    <w:uiPriority w:val="99"/>
    <w:semiHidden/>
    <w:unhideWhenUsed/>
    <w:rsid w:val="00FF1AE7"/>
    <w:rPr>
      <w:color w:val="0000FF"/>
      <w:u w:val="single"/>
    </w:rPr>
  </w:style>
  <w:style w:type="paragraph" w:styleId="Encabezado">
    <w:name w:val="header"/>
    <w:basedOn w:val="Normal"/>
    <w:link w:val="EncabezadoCar"/>
    <w:uiPriority w:val="99"/>
    <w:unhideWhenUsed/>
    <w:rsid w:val="00124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48B6"/>
  </w:style>
  <w:style w:type="paragraph" w:styleId="Piedepgina">
    <w:name w:val="footer"/>
    <w:basedOn w:val="Normal"/>
    <w:link w:val="PiedepginaCar"/>
    <w:uiPriority w:val="99"/>
    <w:unhideWhenUsed/>
    <w:rsid w:val="00124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48B6"/>
  </w:style>
  <w:style w:type="paragraph" w:styleId="Textonotaalfinal">
    <w:name w:val="endnote text"/>
    <w:basedOn w:val="Normal"/>
    <w:link w:val="TextonotaalfinalCar"/>
    <w:uiPriority w:val="99"/>
    <w:semiHidden/>
    <w:unhideWhenUsed/>
    <w:rsid w:val="00E1592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592A"/>
    <w:rPr>
      <w:sz w:val="20"/>
      <w:szCs w:val="20"/>
    </w:rPr>
  </w:style>
  <w:style w:type="character" w:styleId="Refdenotaalfinal">
    <w:name w:val="endnote reference"/>
    <w:basedOn w:val="Fuentedeprrafopredeter"/>
    <w:uiPriority w:val="99"/>
    <w:semiHidden/>
    <w:unhideWhenUsed/>
    <w:rsid w:val="00E1592A"/>
    <w:rPr>
      <w:vertAlign w:val="superscript"/>
    </w:rPr>
  </w:style>
  <w:style w:type="paragraph" w:styleId="Textonotapie">
    <w:name w:val="footnote text"/>
    <w:basedOn w:val="Normal"/>
    <w:link w:val="TextonotapieCar"/>
    <w:uiPriority w:val="99"/>
    <w:semiHidden/>
    <w:unhideWhenUsed/>
    <w:rsid w:val="008B29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2921"/>
    <w:rPr>
      <w:sz w:val="20"/>
      <w:szCs w:val="20"/>
    </w:rPr>
  </w:style>
  <w:style w:type="character" w:styleId="Refdenotaalpie">
    <w:name w:val="footnote reference"/>
    <w:basedOn w:val="Fuentedeprrafopredeter"/>
    <w:uiPriority w:val="99"/>
    <w:semiHidden/>
    <w:unhideWhenUsed/>
    <w:rsid w:val="008B2921"/>
    <w:rPr>
      <w:vertAlign w:val="superscript"/>
    </w:rPr>
  </w:style>
  <w:style w:type="paragraph" w:styleId="Textodeglobo">
    <w:name w:val="Balloon Text"/>
    <w:basedOn w:val="Normal"/>
    <w:link w:val="TextodegloboCar"/>
    <w:uiPriority w:val="99"/>
    <w:semiHidden/>
    <w:unhideWhenUsed/>
    <w:rsid w:val="00524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2968">
      <w:bodyDiv w:val="1"/>
      <w:marLeft w:val="0"/>
      <w:marRight w:val="0"/>
      <w:marTop w:val="0"/>
      <w:marBottom w:val="0"/>
      <w:divBdr>
        <w:top w:val="none" w:sz="0" w:space="0" w:color="auto"/>
        <w:left w:val="none" w:sz="0" w:space="0" w:color="auto"/>
        <w:bottom w:val="none" w:sz="0" w:space="0" w:color="auto"/>
        <w:right w:val="none" w:sz="0" w:space="0" w:color="auto"/>
      </w:divBdr>
    </w:div>
    <w:div w:id="712923692">
      <w:bodyDiv w:val="1"/>
      <w:marLeft w:val="0"/>
      <w:marRight w:val="0"/>
      <w:marTop w:val="0"/>
      <w:marBottom w:val="0"/>
      <w:divBdr>
        <w:top w:val="none" w:sz="0" w:space="0" w:color="auto"/>
        <w:left w:val="none" w:sz="0" w:space="0" w:color="auto"/>
        <w:bottom w:val="none" w:sz="0" w:space="0" w:color="auto"/>
        <w:right w:val="none" w:sz="0" w:space="0" w:color="auto"/>
      </w:divBdr>
    </w:div>
    <w:div w:id="7896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2D4-FAE2-4DA5-BC58-471B8A3C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5306</Words>
  <Characters>29188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Maria Peña</dc:creator>
  <cp:keywords/>
  <dc:description/>
  <cp:lastModifiedBy>Wilmar Franco Franco</cp:lastModifiedBy>
  <cp:revision>4</cp:revision>
  <cp:lastPrinted>2019-06-19T01:09:00Z</cp:lastPrinted>
  <dcterms:created xsi:type="dcterms:W3CDTF">2019-07-04T20:01:00Z</dcterms:created>
  <dcterms:modified xsi:type="dcterms:W3CDTF">2019-07-04T20:12:00Z</dcterms:modified>
</cp:coreProperties>
</file>