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457F" w14:textId="306DA8D1" w:rsidR="00BD0775" w:rsidRPr="00B961D0" w:rsidRDefault="00BD0775" w:rsidP="00BD0775">
      <w:pPr>
        <w:pStyle w:val="NormalWeb"/>
        <w:shd w:val="clear" w:color="auto" w:fill="FFFFFF"/>
        <w:spacing w:before="0" w:beforeAutospacing="0" w:after="0" w:afterAutospacing="0" w:line="360" w:lineRule="auto"/>
        <w:jc w:val="both"/>
        <w:rPr>
          <w:b/>
          <w:bCs/>
          <w:color w:val="333333"/>
        </w:rPr>
      </w:pPr>
      <w:r w:rsidRPr="00B961D0">
        <w:rPr>
          <w:b/>
          <w:bCs/>
          <w:color w:val="333333"/>
        </w:rPr>
        <w:t xml:space="preserve">1. </w:t>
      </w:r>
      <w:r w:rsidR="005E54E4" w:rsidRPr="00B961D0">
        <w:rPr>
          <w:b/>
          <w:bCs/>
          <w:color w:val="333333"/>
        </w:rPr>
        <w:t xml:space="preserve">Título: </w:t>
      </w:r>
    </w:p>
    <w:p w14:paraId="0692EB52" w14:textId="79F22BD2" w:rsidR="00B961D0" w:rsidRDefault="00DF1DF7" w:rsidP="00BD0775">
      <w:pPr>
        <w:pStyle w:val="NormalWeb"/>
        <w:shd w:val="clear" w:color="auto" w:fill="FFFFFF"/>
        <w:spacing w:before="0" w:beforeAutospacing="0" w:after="0" w:afterAutospacing="0" w:line="360" w:lineRule="auto"/>
        <w:jc w:val="both"/>
        <w:rPr>
          <w:b/>
          <w:bCs/>
        </w:rPr>
      </w:pPr>
      <w:r w:rsidRPr="00BD0775">
        <w:rPr>
          <w:b/>
          <w:bCs/>
        </w:rPr>
        <w:t>La Revisoría Fiscal una Revisión Conceptual para su Ejercicio Profesional</w:t>
      </w:r>
      <w:r w:rsidR="00B961D0">
        <w:rPr>
          <w:b/>
          <w:bCs/>
        </w:rPr>
        <w:t xml:space="preserve">. </w:t>
      </w:r>
    </w:p>
    <w:p w14:paraId="4D2804E0" w14:textId="77777777" w:rsidR="00B961D0" w:rsidRDefault="00B961D0" w:rsidP="00BD0775">
      <w:pPr>
        <w:pStyle w:val="NormalWeb"/>
        <w:shd w:val="clear" w:color="auto" w:fill="FFFFFF"/>
        <w:spacing w:before="0" w:beforeAutospacing="0" w:after="0" w:afterAutospacing="0" w:line="360" w:lineRule="auto"/>
        <w:jc w:val="both"/>
        <w:rPr>
          <w:color w:val="333333"/>
        </w:rPr>
      </w:pPr>
    </w:p>
    <w:p w14:paraId="69CECBF6" w14:textId="1EEB8A5E" w:rsidR="00BD0775" w:rsidRPr="00B961D0" w:rsidRDefault="005E54E4" w:rsidP="00BD0775">
      <w:pPr>
        <w:pStyle w:val="NormalWeb"/>
        <w:shd w:val="clear" w:color="auto" w:fill="FFFFFF"/>
        <w:spacing w:before="0" w:beforeAutospacing="0" w:after="0" w:afterAutospacing="0" w:line="360" w:lineRule="auto"/>
        <w:jc w:val="both"/>
        <w:rPr>
          <w:b/>
          <w:bCs/>
          <w:color w:val="333333"/>
        </w:rPr>
      </w:pPr>
      <w:r w:rsidRPr="00B961D0">
        <w:rPr>
          <w:b/>
          <w:bCs/>
          <w:color w:val="333333"/>
        </w:rPr>
        <w:t>2. Tipo de ponencia</w:t>
      </w:r>
      <w:r w:rsidR="00DF1DF7" w:rsidRPr="00B961D0">
        <w:rPr>
          <w:b/>
          <w:bCs/>
          <w:color w:val="333333"/>
        </w:rPr>
        <w:t xml:space="preserve">: </w:t>
      </w:r>
    </w:p>
    <w:p w14:paraId="4FF09A8A" w14:textId="73CAB3C7" w:rsidR="005E54E4" w:rsidRPr="00BD0775" w:rsidRDefault="00BD0775" w:rsidP="003F4196">
      <w:pPr>
        <w:pStyle w:val="NormalWeb"/>
        <w:shd w:val="clear" w:color="auto" w:fill="FFFFFF"/>
        <w:spacing w:before="0" w:beforeAutospacing="0" w:after="0" w:afterAutospacing="0" w:line="360" w:lineRule="auto"/>
        <w:ind w:firstLine="708"/>
        <w:jc w:val="both"/>
        <w:rPr>
          <w:color w:val="333333"/>
        </w:rPr>
      </w:pPr>
      <w:r w:rsidRPr="00BD0775">
        <w:rPr>
          <w:color w:val="333333"/>
        </w:rPr>
        <w:t>Este trabajo académico es un p</w:t>
      </w:r>
      <w:r w:rsidR="005E54E4" w:rsidRPr="00BD0775">
        <w:rPr>
          <w:color w:val="333333"/>
        </w:rPr>
        <w:t>roducto de avance de investigación</w:t>
      </w:r>
      <w:r w:rsidRPr="00BD0775">
        <w:rPr>
          <w:color w:val="333333"/>
        </w:rPr>
        <w:t xml:space="preserve"> que se lleva a cabo en torno del marco conceptual para el ejercicio de la revisoría fiscal, en la Universidad Piloto de Colombia, como propuesta a fin de mejorar esta práctica </w:t>
      </w:r>
      <w:r w:rsidR="00B961D0">
        <w:rPr>
          <w:color w:val="333333"/>
        </w:rPr>
        <w:t>profesional.</w:t>
      </w:r>
    </w:p>
    <w:p w14:paraId="502D3218" w14:textId="77777777" w:rsidR="00BD0775" w:rsidRPr="00BD0775" w:rsidRDefault="00BD0775" w:rsidP="00BD0775">
      <w:pPr>
        <w:pStyle w:val="NormalWeb"/>
        <w:shd w:val="clear" w:color="auto" w:fill="FFFFFF"/>
        <w:spacing w:before="0" w:beforeAutospacing="0" w:after="0" w:afterAutospacing="0" w:line="360" w:lineRule="auto"/>
        <w:jc w:val="both"/>
        <w:rPr>
          <w:color w:val="333333"/>
        </w:rPr>
      </w:pPr>
    </w:p>
    <w:p w14:paraId="028B496B" w14:textId="77777777" w:rsidR="00807244" w:rsidRPr="005D27E7" w:rsidRDefault="005E54E4" w:rsidP="00807244">
      <w:pPr>
        <w:pStyle w:val="NormalWeb"/>
        <w:shd w:val="clear" w:color="auto" w:fill="FFFFFF"/>
        <w:spacing w:before="0" w:beforeAutospacing="0" w:after="0" w:afterAutospacing="0" w:line="360" w:lineRule="auto"/>
        <w:jc w:val="both"/>
        <w:rPr>
          <w:b/>
          <w:bCs/>
          <w:color w:val="333333"/>
        </w:rPr>
      </w:pPr>
      <w:r w:rsidRPr="005D27E7">
        <w:rPr>
          <w:b/>
          <w:bCs/>
          <w:color w:val="333333"/>
        </w:rPr>
        <w:t>3. Resumen:</w:t>
      </w:r>
    </w:p>
    <w:p w14:paraId="5C65874F" w14:textId="651BCF41" w:rsidR="005E54E4" w:rsidRDefault="00807244" w:rsidP="003F4196">
      <w:pPr>
        <w:pStyle w:val="NormalWeb"/>
        <w:shd w:val="clear" w:color="auto" w:fill="FFFFFF"/>
        <w:spacing w:before="0" w:beforeAutospacing="0" w:after="0" w:afterAutospacing="0" w:line="360" w:lineRule="auto"/>
        <w:ind w:firstLine="708"/>
        <w:jc w:val="both"/>
        <w:rPr>
          <w:color w:val="333333"/>
        </w:rPr>
      </w:pPr>
      <w:r>
        <w:rPr>
          <w:color w:val="333333"/>
        </w:rPr>
        <w:t xml:space="preserve">El ejercicio profesional para los contadores públicos cuando ostentan el cargo de revisores </w:t>
      </w:r>
      <w:r w:rsidR="006831A5">
        <w:rPr>
          <w:color w:val="333333"/>
        </w:rPr>
        <w:t>fiscales</w:t>
      </w:r>
      <w:r>
        <w:rPr>
          <w:color w:val="333333"/>
        </w:rPr>
        <w:t xml:space="preserve"> ha</w:t>
      </w:r>
      <w:r w:rsidR="006831A5">
        <w:rPr>
          <w:color w:val="333333"/>
        </w:rPr>
        <w:t xml:space="preserve"> sido muy cuestionado en relación con sus resultados, por tanto, hace una revisión conceptual para el ejercicio profesional es prioritario, considerado el proceso de formación, </w:t>
      </w:r>
      <w:r w:rsidR="005D27E7">
        <w:rPr>
          <w:color w:val="333333"/>
        </w:rPr>
        <w:t xml:space="preserve">la definición misma de la Revisoría Fiscal, así como de los componentes ofrecidos por las Entidades de Educación Superior (IES), con el ánimo de revisar los elementos teóricos y de aplicación para esta figura que evalúa el control en las organizaciones y es garante de confianza pública para la sociedad, pretendiendo con ello, realizar una propuesta conceptual básica a partir de los resultados de encuesta dada bajo la percepción de profesionales, empresarios y académicos para el ejercicio de esta función. </w:t>
      </w:r>
      <w:r w:rsidR="006831A5">
        <w:rPr>
          <w:color w:val="333333"/>
        </w:rPr>
        <w:t xml:space="preserve"> </w:t>
      </w:r>
    </w:p>
    <w:p w14:paraId="698BBA0E" w14:textId="77777777" w:rsidR="00B961D0" w:rsidRPr="00BD0775" w:rsidRDefault="00B961D0" w:rsidP="00B961D0">
      <w:pPr>
        <w:pStyle w:val="NormalWeb"/>
        <w:shd w:val="clear" w:color="auto" w:fill="FFFFFF"/>
        <w:spacing w:before="0" w:beforeAutospacing="0" w:after="0" w:afterAutospacing="0" w:line="360" w:lineRule="auto"/>
        <w:rPr>
          <w:color w:val="333333"/>
        </w:rPr>
      </w:pPr>
    </w:p>
    <w:p w14:paraId="5D4E7671" w14:textId="077F82D5" w:rsidR="001170A9" w:rsidRDefault="005E54E4" w:rsidP="00B961D0">
      <w:pPr>
        <w:pStyle w:val="NormalWeb"/>
        <w:shd w:val="clear" w:color="auto" w:fill="FFFFFF"/>
        <w:spacing w:before="0" w:beforeAutospacing="0" w:after="0" w:afterAutospacing="0" w:line="360" w:lineRule="auto"/>
        <w:rPr>
          <w:color w:val="333333"/>
        </w:rPr>
      </w:pPr>
      <w:r w:rsidRPr="005D27E7">
        <w:rPr>
          <w:b/>
          <w:bCs/>
          <w:color w:val="333333"/>
        </w:rPr>
        <w:t xml:space="preserve">4. Palabras clave: </w:t>
      </w:r>
      <w:r w:rsidRPr="005D27E7">
        <w:rPr>
          <w:b/>
          <w:bCs/>
          <w:color w:val="333333"/>
        </w:rPr>
        <w:br/>
      </w:r>
      <w:r w:rsidR="001170A9">
        <w:rPr>
          <w:color w:val="333333"/>
        </w:rPr>
        <w:t>Revisoría Fiscal, Revisor Fiscal, Conceptualización,</w:t>
      </w:r>
      <w:r w:rsidR="006831A5">
        <w:rPr>
          <w:color w:val="333333"/>
        </w:rPr>
        <w:t xml:space="preserve"> Formación</w:t>
      </w:r>
      <w:r w:rsidR="005D27E7">
        <w:rPr>
          <w:color w:val="333333"/>
        </w:rPr>
        <w:t xml:space="preserve"> Profesional.</w:t>
      </w:r>
      <w:r w:rsidR="006831A5">
        <w:rPr>
          <w:color w:val="333333"/>
        </w:rPr>
        <w:t xml:space="preserve"> </w:t>
      </w:r>
      <w:r w:rsidR="001170A9">
        <w:rPr>
          <w:color w:val="333333"/>
        </w:rPr>
        <w:t xml:space="preserve">  </w:t>
      </w:r>
    </w:p>
    <w:p w14:paraId="6E73198F" w14:textId="77777777" w:rsidR="00B961D0" w:rsidRPr="00BD0775" w:rsidRDefault="00B961D0" w:rsidP="00BD0775">
      <w:pPr>
        <w:pStyle w:val="NormalWeb"/>
        <w:shd w:val="clear" w:color="auto" w:fill="FFFFFF"/>
        <w:spacing w:before="0" w:beforeAutospacing="0" w:after="0" w:afterAutospacing="0" w:line="360" w:lineRule="auto"/>
        <w:jc w:val="both"/>
        <w:rPr>
          <w:color w:val="333333"/>
        </w:rPr>
      </w:pPr>
    </w:p>
    <w:p w14:paraId="6923C796" w14:textId="77777777" w:rsidR="0051418D" w:rsidRPr="0051418D" w:rsidRDefault="005E54E4" w:rsidP="00BD0775">
      <w:pPr>
        <w:pStyle w:val="NormalWeb"/>
        <w:shd w:val="clear" w:color="auto" w:fill="FFFFFF"/>
        <w:spacing w:before="0" w:beforeAutospacing="0" w:after="0" w:afterAutospacing="0" w:line="360" w:lineRule="auto"/>
        <w:jc w:val="both"/>
        <w:rPr>
          <w:b/>
          <w:bCs/>
          <w:color w:val="333333"/>
        </w:rPr>
      </w:pPr>
      <w:r w:rsidRPr="0051418D">
        <w:rPr>
          <w:b/>
          <w:bCs/>
          <w:color w:val="333333"/>
        </w:rPr>
        <w:t xml:space="preserve">5. Introducción: </w:t>
      </w:r>
    </w:p>
    <w:p w14:paraId="3393DDC7" w14:textId="0B154838" w:rsidR="003F4196" w:rsidRDefault="002850D9" w:rsidP="003F4196">
      <w:pPr>
        <w:pStyle w:val="NormalWeb"/>
        <w:shd w:val="clear" w:color="auto" w:fill="FFFFFF"/>
        <w:spacing w:before="0" w:beforeAutospacing="0" w:after="0" w:afterAutospacing="0" w:line="360" w:lineRule="auto"/>
        <w:ind w:firstLine="708"/>
        <w:jc w:val="both"/>
        <w:rPr>
          <w:color w:val="333333"/>
        </w:rPr>
      </w:pPr>
      <w:r>
        <w:rPr>
          <w:color w:val="333333"/>
        </w:rPr>
        <w:t xml:space="preserve">Los procesos de la evaluación de control al interior de las </w:t>
      </w:r>
      <w:r w:rsidR="003F4196">
        <w:rPr>
          <w:color w:val="333333"/>
        </w:rPr>
        <w:t>organizaciones</w:t>
      </w:r>
      <w:r>
        <w:rPr>
          <w:color w:val="333333"/>
        </w:rPr>
        <w:t xml:space="preserve"> han sido dados por la regulación a los profesionales contables </w:t>
      </w:r>
      <w:r w:rsidR="003F4196">
        <w:rPr>
          <w:color w:val="333333"/>
        </w:rPr>
        <w:t xml:space="preserve">a través de la institución de la Revisoría Fiscal en su calidad de Revisores Fiscales </w:t>
      </w:r>
      <w:r>
        <w:rPr>
          <w:color w:val="333333"/>
        </w:rPr>
        <w:t xml:space="preserve">desde </w:t>
      </w:r>
      <w:r w:rsidR="003F4196">
        <w:rPr>
          <w:color w:val="333333"/>
        </w:rPr>
        <w:t xml:space="preserve">ya </w:t>
      </w:r>
      <w:r>
        <w:rPr>
          <w:color w:val="333333"/>
        </w:rPr>
        <w:t xml:space="preserve">hace más de seis décadas, procesos que son evaluados de manera permanente por la sociedad, quien es usuaria de dicha </w:t>
      </w:r>
      <w:r w:rsidR="003F4196">
        <w:rPr>
          <w:color w:val="333333"/>
        </w:rPr>
        <w:t>información y que espera que dichos profesionales generan confianza pública.</w:t>
      </w:r>
    </w:p>
    <w:p w14:paraId="4C43ACCF" w14:textId="37C41239" w:rsidR="003F4196" w:rsidRDefault="003F4196" w:rsidP="003F4196">
      <w:pPr>
        <w:pStyle w:val="NormalWeb"/>
        <w:shd w:val="clear" w:color="auto" w:fill="FFFFFF"/>
        <w:spacing w:before="0" w:beforeAutospacing="0" w:after="0" w:afterAutospacing="0" w:line="360" w:lineRule="auto"/>
        <w:ind w:firstLine="708"/>
        <w:jc w:val="both"/>
        <w:rPr>
          <w:color w:val="333333"/>
        </w:rPr>
      </w:pPr>
      <w:r>
        <w:rPr>
          <w:color w:val="333333"/>
        </w:rPr>
        <w:t xml:space="preserve">De acuerdo con lo anterior, y según los resultados cuestionados en diferentes tiempos acerca de los resultados de la función de este Revisor Fiscal, se debe precisar, </w:t>
      </w:r>
      <w:r w:rsidR="0036136C">
        <w:rPr>
          <w:color w:val="333333"/>
        </w:rPr>
        <w:t>cuál</w:t>
      </w:r>
      <w:r>
        <w:rPr>
          <w:color w:val="333333"/>
        </w:rPr>
        <w:t xml:space="preserve"> es el marco conceptual sobre el </w:t>
      </w:r>
      <w:r w:rsidR="0036136C">
        <w:rPr>
          <w:color w:val="333333"/>
        </w:rPr>
        <w:t>cuál</w:t>
      </w:r>
      <w:r>
        <w:rPr>
          <w:color w:val="333333"/>
        </w:rPr>
        <w:t xml:space="preserve"> desarrolla su quehacer profesional, entendiendo que dicho </w:t>
      </w:r>
      <w:r>
        <w:rPr>
          <w:color w:val="333333"/>
        </w:rPr>
        <w:lastRenderedPageBreak/>
        <w:t xml:space="preserve">marco requiere hacer reflexiones teóricas y de aplicación; por tanto este documento inicia en su marco teórico haciendo referencia al proceso de formación del contador público, quien desarrollara su actividad como Revisor fiscal, para continuar, haciendo un análisis acerca del significado de la Revisoría Fiscal y del Revisor Fiscal, el </w:t>
      </w:r>
      <w:r w:rsidR="0036136C">
        <w:rPr>
          <w:color w:val="333333"/>
        </w:rPr>
        <w:t>cual</w:t>
      </w:r>
      <w:r>
        <w:rPr>
          <w:color w:val="333333"/>
        </w:rPr>
        <w:t xml:space="preserve"> se media por la actividad regulativa o legal.</w:t>
      </w:r>
    </w:p>
    <w:p w14:paraId="10B5D5F3" w14:textId="375C74C3" w:rsidR="00A135C1" w:rsidRDefault="003F4196" w:rsidP="003F4196">
      <w:pPr>
        <w:pStyle w:val="NormalWeb"/>
        <w:shd w:val="clear" w:color="auto" w:fill="FFFFFF"/>
        <w:spacing w:before="0" w:beforeAutospacing="0" w:after="0" w:afterAutospacing="0" w:line="360" w:lineRule="auto"/>
        <w:ind w:firstLine="708"/>
        <w:jc w:val="both"/>
        <w:rPr>
          <w:color w:val="333333"/>
        </w:rPr>
      </w:pPr>
      <w:r>
        <w:rPr>
          <w:color w:val="333333"/>
        </w:rPr>
        <w:t xml:space="preserve">Luego, se revisa, acerca de </w:t>
      </w:r>
      <w:r w:rsidR="0036136C">
        <w:rPr>
          <w:color w:val="333333"/>
        </w:rPr>
        <w:t>cuál</w:t>
      </w:r>
      <w:r>
        <w:rPr>
          <w:color w:val="333333"/>
        </w:rPr>
        <w:t xml:space="preserve"> es la oferta por parte del las Instituciones de Educación Superior (IES), en relación con los contenidos </w:t>
      </w:r>
      <w:r w:rsidR="00A135C1">
        <w:rPr>
          <w:color w:val="333333"/>
        </w:rPr>
        <w:t>de los cursos o asignaturas que forman los contadores públicos y revisores fiscales, para luego hacer una referencia rápida a los aspectos teóricos y de aplicación que debe considerar el revisor fiscal en el desarrollo de su labor profesional.</w:t>
      </w:r>
    </w:p>
    <w:p w14:paraId="3E4C9053" w14:textId="793A7236" w:rsidR="003F4196" w:rsidRDefault="00A135C1" w:rsidP="003F4196">
      <w:pPr>
        <w:pStyle w:val="NormalWeb"/>
        <w:shd w:val="clear" w:color="auto" w:fill="FFFFFF"/>
        <w:spacing w:before="0" w:beforeAutospacing="0" w:after="0" w:afterAutospacing="0" w:line="360" w:lineRule="auto"/>
        <w:ind w:firstLine="708"/>
        <w:jc w:val="both"/>
        <w:rPr>
          <w:color w:val="333333"/>
        </w:rPr>
      </w:pPr>
      <w:r>
        <w:rPr>
          <w:color w:val="333333"/>
        </w:rPr>
        <w:t xml:space="preserve">En el desarrollo metodológico se plantea la encuesta como mecanismo de obtener una apreciación clara de profesionales, de empresarios y académicos en relación con los elementos conceptuales requeridos para ejercicio de la revisoría fiscal, la </w:t>
      </w:r>
      <w:r w:rsidR="0036136C">
        <w:rPr>
          <w:color w:val="333333"/>
        </w:rPr>
        <w:t>cuál</w:t>
      </w:r>
      <w:r>
        <w:rPr>
          <w:color w:val="333333"/>
        </w:rPr>
        <w:t xml:space="preserve"> es propuesto luego de evaluar los regustados y realizar un análisis de la información obtenida.  </w:t>
      </w:r>
      <w:r w:rsidR="003F4196">
        <w:rPr>
          <w:color w:val="333333"/>
        </w:rPr>
        <w:t xml:space="preserve"> </w:t>
      </w:r>
    </w:p>
    <w:p w14:paraId="574AC6EA" w14:textId="7C4C89C4" w:rsidR="005E54E4" w:rsidRDefault="003F4196" w:rsidP="003F4196">
      <w:pPr>
        <w:pStyle w:val="NormalWeb"/>
        <w:shd w:val="clear" w:color="auto" w:fill="FFFFFF"/>
        <w:spacing w:before="0" w:beforeAutospacing="0" w:after="0" w:afterAutospacing="0" w:line="360" w:lineRule="auto"/>
        <w:ind w:firstLine="708"/>
        <w:jc w:val="both"/>
        <w:rPr>
          <w:color w:val="333333"/>
        </w:rPr>
      </w:pPr>
      <w:r>
        <w:rPr>
          <w:color w:val="333333"/>
        </w:rPr>
        <w:t xml:space="preserve"> </w:t>
      </w:r>
      <w:r w:rsidR="002850D9">
        <w:rPr>
          <w:color w:val="333333"/>
        </w:rPr>
        <w:t xml:space="preserve">  </w:t>
      </w:r>
    </w:p>
    <w:p w14:paraId="16967306" w14:textId="77777777" w:rsidR="00A135C1" w:rsidRDefault="005E54E4" w:rsidP="00A135C1">
      <w:pPr>
        <w:pStyle w:val="NormalWeb"/>
        <w:shd w:val="clear" w:color="auto" w:fill="FFFFFF"/>
        <w:spacing w:before="0" w:beforeAutospacing="0" w:after="0" w:afterAutospacing="0" w:line="360" w:lineRule="auto"/>
        <w:rPr>
          <w:b/>
          <w:bCs/>
          <w:color w:val="333333"/>
        </w:rPr>
      </w:pPr>
      <w:r w:rsidRPr="00B961D0">
        <w:rPr>
          <w:b/>
          <w:bCs/>
          <w:color w:val="333333"/>
        </w:rPr>
        <w:t>6. Marco teórico:</w:t>
      </w:r>
    </w:p>
    <w:p w14:paraId="652707A6" w14:textId="13129955" w:rsidR="001170A9" w:rsidRPr="00A135C1" w:rsidRDefault="00A135C1" w:rsidP="0036136C">
      <w:pPr>
        <w:pStyle w:val="NormalWeb"/>
        <w:shd w:val="clear" w:color="auto" w:fill="FFFFFF"/>
        <w:spacing w:before="0" w:beforeAutospacing="0" w:after="0" w:afterAutospacing="0" w:line="360" w:lineRule="auto"/>
        <w:jc w:val="both"/>
        <w:rPr>
          <w:b/>
          <w:bCs/>
          <w:color w:val="333333"/>
        </w:rPr>
      </w:pPr>
      <w:r>
        <w:rPr>
          <w:b/>
          <w:bCs/>
          <w:color w:val="333333"/>
        </w:rPr>
        <w:t xml:space="preserve"> </w:t>
      </w:r>
      <w:r>
        <w:rPr>
          <w:b/>
          <w:bCs/>
          <w:color w:val="333333"/>
        </w:rPr>
        <w:tab/>
      </w:r>
      <w:r w:rsidR="001170A9" w:rsidRPr="001170A9">
        <w:rPr>
          <w:color w:val="333333"/>
        </w:rPr>
        <w:t>En los siguientes acápites, se desarrollan los conceptos básicos del cómo</w:t>
      </w:r>
      <w:r w:rsidR="001170A9">
        <w:rPr>
          <w:color w:val="333333"/>
        </w:rPr>
        <w:t xml:space="preserve"> se concibe hoy la formación de Revisor Fiscal, para el desarrollo de su actividad profesional, de igual manera se plantea la definición misma de estas figuras, así como se analiza los </w:t>
      </w:r>
      <w:r w:rsidR="00B16B49">
        <w:rPr>
          <w:color w:val="333333"/>
        </w:rPr>
        <w:t>contenidos temáticos</w:t>
      </w:r>
      <w:r w:rsidR="001170A9">
        <w:rPr>
          <w:color w:val="333333"/>
        </w:rPr>
        <w:t xml:space="preserve"> que se desarrollan en las Instituciones de Educación Superior (IES), y que se relacionan de manera directa con le Revisoría fiscal, para finalizar</w:t>
      </w:r>
      <w:r w:rsidR="00BF7BEF">
        <w:rPr>
          <w:color w:val="333333"/>
        </w:rPr>
        <w:t>, se hace una referencia concreta acercas delos aspectos teóricos y de aplicación que debe conocer el Revisor Fiscal</w:t>
      </w:r>
      <w:r w:rsidR="001170A9">
        <w:rPr>
          <w:color w:val="333333"/>
        </w:rPr>
        <w:t xml:space="preserve">   </w:t>
      </w:r>
      <w:r w:rsidR="001170A9" w:rsidRPr="001170A9">
        <w:rPr>
          <w:color w:val="333333"/>
        </w:rPr>
        <w:t xml:space="preserve"> </w:t>
      </w:r>
    </w:p>
    <w:p w14:paraId="25379349" w14:textId="77777777" w:rsidR="001170A9" w:rsidRPr="001170A9" w:rsidRDefault="001170A9" w:rsidP="00B961D0">
      <w:pPr>
        <w:pStyle w:val="NormalWeb"/>
        <w:shd w:val="clear" w:color="auto" w:fill="FFFFFF"/>
        <w:spacing w:before="0" w:beforeAutospacing="0" w:after="0" w:afterAutospacing="0" w:line="360" w:lineRule="auto"/>
        <w:rPr>
          <w:color w:val="333333"/>
        </w:rPr>
      </w:pPr>
    </w:p>
    <w:p w14:paraId="2B8E6FB8" w14:textId="3890B887" w:rsidR="00DF1DF7" w:rsidRPr="00B961D0" w:rsidRDefault="00B961D0" w:rsidP="00BD0775">
      <w:pPr>
        <w:pStyle w:val="NormalWeb"/>
        <w:shd w:val="clear" w:color="auto" w:fill="FFFFFF"/>
        <w:spacing w:before="0" w:beforeAutospacing="0" w:after="0" w:afterAutospacing="0" w:line="360" w:lineRule="auto"/>
        <w:jc w:val="both"/>
        <w:rPr>
          <w:b/>
          <w:bCs/>
          <w:color w:val="333333"/>
        </w:rPr>
      </w:pPr>
      <w:r>
        <w:rPr>
          <w:b/>
          <w:bCs/>
          <w:color w:val="333333"/>
        </w:rPr>
        <w:t xml:space="preserve">6.1.- </w:t>
      </w:r>
      <w:r w:rsidR="00DF1DF7" w:rsidRPr="00B961D0">
        <w:rPr>
          <w:b/>
          <w:bCs/>
          <w:color w:val="333333"/>
        </w:rPr>
        <w:t>La formación del Contador Público</w:t>
      </w:r>
    </w:p>
    <w:p w14:paraId="2EF65955" w14:textId="619F023B" w:rsidR="00F8469B" w:rsidRDefault="006E65CC" w:rsidP="00BD07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Uno de los aspectos que se debe considerar en la formación profesional, son los elementos teóricos conceptuales, los </w:t>
      </w:r>
      <w:r w:rsidR="0036136C">
        <w:rPr>
          <w:rFonts w:ascii="Times New Roman" w:hAnsi="Times New Roman" w:cs="Times New Roman"/>
          <w:sz w:val="24"/>
          <w:szCs w:val="24"/>
        </w:rPr>
        <w:t>cuál</w:t>
      </w:r>
      <w:r>
        <w:rPr>
          <w:rFonts w:ascii="Times New Roman" w:hAnsi="Times New Roman" w:cs="Times New Roman"/>
          <w:sz w:val="24"/>
          <w:szCs w:val="24"/>
        </w:rPr>
        <w:t xml:space="preserve">es unidos a los desarrollos técnicos, generan competencias y habilidades en </w:t>
      </w:r>
      <w:r w:rsidR="0036136C">
        <w:rPr>
          <w:rFonts w:ascii="Times New Roman" w:hAnsi="Times New Roman" w:cs="Times New Roman"/>
          <w:sz w:val="24"/>
          <w:szCs w:val="24"/>
        </w:rPr>
        <w:t>cualquier</w:t>
      </w:r>
      <w:r>
        <w:rPr>
          <w:rFonts w:ascii="Times New Roman" w:hAnsi="Times New Roman" w:cs="Times New Roman"/>
          <w:sz w:val="24"/>
          <w:szCs w:val="24"/>
        </w:rPr>
        <w:t xml:space="preserve"> </w:t>
      </w:r>
      <w:r w:rsidR="00F8469B">
        <w:rPr>
          <w:rFonts w:ascii="Times New Roman" w:hAnsi="Times New Roman" w:cs="Times New Roman"/>
          <w:sz w:val="24"/>
          <w:szCs w:val="24"/>
        </w:rPr>
        <w:t xml:space="preserve">profesión </w:t>
      </w:r>
      <w:sdt>
        <w:sdtPr>
          <w:rPr>
            <w:rFonts w:ascii="Times New Roman" w:hAnsi="Times New Roman" w:cs="Times New Roman"/>
            <w:sz w:val="24"/>
            <w:szCs w:val="24"/>
          </w:rPr>
          <w:id w:val="221725652"/>
          <w:citation/>
        </w:sdtPr>
        <w:sdtEndPr/>
        <w:sdtContent>
          <w:r w:rsidR="00F8469B">
            <w:rPr>
              <w:rFonts w:ascii="Times New Roman" w:hAnsi="Times New Roman" w:cs="Times New Roman"/>
              <w:sz w:val="24"/>
              <w:szCs w:val="24"/>
            </w:rPr>
            <w:fldChar w:fldCharType="begin"/>
          </w:r>
          <w:r w:rsidR="00F8469B">
            <w:rPr>
              <w:rFonts w:ascii="Times New Roman" w:hAnsi="Times New Roman" w:cs="Times New Roman"/>
              <w:sz w:val="24"/>
              <w:szCs w:val="24"/>
            </w:rPr>
            <w:instrText xml:space="preserve"> CITATION CejXV \l 9226 </w:instrText>
          </w:r>
          <w:r w:rsidR="00F8469B">
            <w:rPr>
              <w:rFonts w:ascii="Times New Roman" w:hAnsi="Times New Roman" w:cs="Times New Roman"/>
              <w:sz w:val="24"/>
              <w:szCs w:val="24"/>
            </w:rPr>
            <w:fldChar w:fldCharType="separate"/>
          </w:r>
          <w:r w:rsidR="00F8469B" w:rsidRPr="00F8469B">
            <w:rPr>
              <w:rFonts w:ascii="Times New Roman" w:hAnsi="Times New Roman" w:cs="Times New Roman"/>
              <w:noProof/>
              <w:sz w:val="24"/>
              <w:szCs w:val="24"/>
            </w:rPr>
            <w:t>(Cejas, 2019, Pag 6)</w:t>
          </w:r>
          <w:r w:rsidR="00F8469B">
            <w:rPr>
              <w:rFonts w:ascii="Times New Roman" w:hAnsi="Times New Roman" w:cs="Times New Roman"/>
              <w:sz w:val="24"/>
              <w:szCs w:val="24"/>
            </w:rPr>
            <w:fldChar w:fldCharType="end"/>
          </w:r>
        </w:sdtContent>
      </w:sdt>
      <w:r w:rsidR="00F8469B">
        <w:rPr>
          <w:rFonts w:ascii="Times New Roman" w:hAnsi="Times New Roman" w:cs="Times New Roman"/>
          <w:sz w:val="24"/>
          <w:szCs w:val="24"/>
        </w:rPr>
        <w:t>, de tal manera y c</w:t>
      </w:r>
      <w:r w:rsidR="000F0397" w:rsidRPr="00BD0775">
        <w:rPr>
          <w:rFonts w:ascii="Times New Roman" w:hAnsi="Times New Roman" w:cs="Times New Roman"/>
          <w:sz w:val="24"/>
          <w:szCs w:val="24"/>
        </w:rPr>
        <w:t>on el ánimo de establecer la realidad acerca de la formación de los Contadores Públicos en Colombia,</w:t>
      </w:r>
      <w:r w:rsidR="00F8469B">
        <w:rPr>
          <w:rFonts w:ascii="Times New Roman" w:hAnsi="Times New Roman" w:cs="Times New Roman"/>
          <w:sz w:val="24"/>
          <w:szCs w:val="24"/>
        </w:rPr>
        <w:t xml:space="preserve"> en las </w:t>
      </w:r>
      <w:r w:rsidR="000F0397" w:rsidRPr="00BD0775">
        <w:rPr>
          <w:rFonts w:ascii="Times New Roman" w:hAnsi="Times New Roman" w:cs="Times New Roman"/>
          <w:sz w:val="24"/>
          <w:szCs w:val="24"/>
        </w:rPr>
        <w:t>Instituciones de Educación Superior (IES) así como de determinar las bases conceptuales de los Programas, de Contaduría Pública</w:t>
      </w:r>
      <w:r w:rsidR="00F8469B">
        <w:rPr>
          <w:rFonts w:ascii="Times New Roman" w:hAnsi="Times New Roman" w:cs="Times New Roman"/>
          <w:sz w:val="24"/>
          <w:szCs w:val="24"/>
        </w:rPr>
        <w:t>, donde se forma</w:t>
      </w:r>
      <w:r w:rsidR="00AD0A40">
        <w:rPr>
          <w:rFonts w:ascii="Times New Roman" w:hAnsi="Times New Roman" w:cs="Times New Roman"/>
          <w:sz w:val="24"/>
          <w:szCs w:val="24"/>
        </w:rPr>
        <w:t xml:space="preserve">n dichos profesionales, los </w:t>
      </w:r>
      <w:r w:rsidR="0036136C">
        <w:rPr>
          <w:rFonts w:ascii="Times New Roman" w:hAnsi="Times New Roman" w:cs="Times New Roman"/>
          <w:sz w:val="24"/>
          <w:szCs w:val="24"/>
        </w:rPr>
        <w:t>cuál</w:t>
      </w:r>
      <w:r w:rsidR="00AD0A40">
        <w:rPr>
          <w:rFonts w:ascii="Times New Roman" w:hAnsi="Times New Roman" w:cs="Times New Roman"/>
          <w:sz w:val="24"/>
          <w:szCs w:val="24"/>
        </w:rPr>
        <w:t xml:space="preserve">es </w:t>
      </w:r>
      <w:r w:rsidR="00F8469B">
        <w:rPr>
          <w:rFonts w:ascii="Times New Roman" w:hAnsi="Times New Roman" w:cs="Times New Roman"/>
          <w:sz w:val="24"/>
          <w:szCs w:val="24"/>
        </w:rPr>
        <w:t>cumplirá</w:t>
      </w:r>
      <w:r w:rsidR="00AD0A40">
        <w:rPr>
          <w:rFonts w:ascii="Times New Roman" w:hAnsi="Times New Roman" w:cs="Times New Roman"/>
          <w:sz w:val="24"/>
          <w:szCs w:val="24"/>
        </w:rPr>
        <w:t>n</w:t>
      </w:r>
      <w:r w:rsidR="00F8469B">
        <w:rPr>
          <w:rFonts w:ascii="Times New Roman" w:hAnsi="Times New Roman" w:cs="Times New Roman"/>
          <w:sz w:val="24"/>
          <w:szCs w:val="24"/>
        </w:rPr>
        <w:t xml:space="preserve"> la función del Revisor Fiscal</w:t>
      </w:r>
      <w:r w:rsidR="00AD0A40">
        <w:rPr>
          <w:rFonts w:ascii="Times New Roman" w:hAnsi="Times New Roman" w:cs="Times New Roman"/>
          <w:sz w:val="24"/>
          <w:szCs w:val="24"/>
        </w:rPr>
        <w:t>.</w:t>
      </w:r>
      <w:r w:rsidR="00F8469B">
        <w:rPr>
          <w:rFonts w:ascii="Times New Roman" w:hAnsi="Times New Roman" w:cs="Times New Roman"/>
          <w:sz w:val="24"/>
          <w:szCs w:val="24"/>
        </w:rPr>
        <w:t xml:space="preserve"> </w:t>
      </w:r>
    </w:p>
    <w:p w14:paraId="7606408A" w14:textId="23AFE390" w:rsidR="000F0397" w:rsidRPr="00BD0775" w:rsidRDefault="000F0397" w:rsidP="00BD0775">
      <w:pPr>
        <w:spacing w:after="0" w:line="360" w:lineRule="auto"/>
        <w:ind w:firstLine="709"/>
        <w:jc w:val="both"/>
        <w:rPr>
          <w:rFonts w:ascii="Times New Roman" w:hAnsi="Times New Roman" w:cs="Times New Roman"/>
          <w:sz w:val="24"/>
          <w:szCs w:val="24"/>
        </w:rPr>
      </w:pPr>
      <w:r w:rsidRPr="00BD0775">
        <w:rPr>
          <w:rFonts w:ascii="Times New Roman" w:hAnsi="Times New Roman" w:cs="Times New Roman"/>
          <w:color w:val="000000"/>
          <w:sz w:val="24"/>
          <w:szCs w:val="24"/>
          <w:shd w:val="clear" w:color="auto" w:fill="FFFFFF"/>
        </w:rPr>
        <w:lastRenderedPageBreak/>
        <w:t xml:space="preserve">De acuerdo con lo anterior, </w:t>
      </w:r>
      <w:r w:rsidR="00AD0A40">
        <w:rPr>
          <w:rFonts w:ascii="Times New Roman" w:hAnsi="Times New Roman" w:cs="Times New Roman"/>
          <w:color w:val="000000"/>
          <w:sz w:val="24"/>
          <w:szCs w:val="24"/>
          <w:shd w:val="clear" w:color="auto" w:fill="FFFFFF"/>
        </w:rPr>
        <w:t xml:space="preserve">y con el rigor metodológico que se requieren, se deben </w:t>
      </w:r>
      <w:r w:rsidRPr="00BD0775">
        <w:rPr>
          <w:rFonts w:ascii="Times New Roman" w:hAnsi="Times New Roman" w:cs="Times New Roman"/>
          <w:color w:val="000000"/>
          <w:sz w:val="24"/>
          <w:szCs w:val="24"/>
          <w:shd w:val="clear" w:color="auto" w:fill="FFFFFF"/>
        </w:rPr>
        <w:t>precisar algunos elementos conceptuales</w:t>
      </w:r>
      <w:r w:rsidR="00AD0A40">
        <w:rPr>
          <w:rFonts w:ascii="Times New Roman" w:hAnsi="Times New Roman" w:cs="Times New Roman"/>
          <w:color w:val="000000"/>
          <w:sz w:val="24"/>
          <w:szCs w:val="24"/>
          <w:shd w:val="clear" w:color="auto" w:fill="FFFFFF"/>
        </w:rPr>
        <w:t xml:space="preserve">, como el </w:t>
      </w:r>
      <w:r w:rsidRPr="00BD0775">
        <w:rPr>
          <w:rFonts w:ascii="Times New Roman" w:hAnsi="Times New Roman" w:cs="Times New Roman"/>
          <w:color w:val="000000"/>
          <w:sz w:val="24"/>
          <w:szCs w:val="24"/>
          <w:shd w:val="clear" w:color="auto" w:fill="FFFFFF"/>
        </w:rPr>
        <w:t xml:space="preserve">entender que es la </w:t>
      </w:r>
      <w:r w:rsidRPr="00BD0775">
        <w:rPr>
          <w:rFonts w:ascii="Times New Roman" w:hAnsi="Times New Roman" w:cs="Times New Roman"/>
          <w:sz w:val="24"/>
          <w:szCs w:val="24"/>
        </w:rPr>
        <w:t xml:space="preserve">formación profesional, la </w:t>
      </w:r>
      <w:r w:rsidR="00500568">
        <w:rPr>
          <w:rFonts w:ascii="Times New Roman" w:hAnsi="Times New Roman" w:cs="Times New Roman"/>
          <w:sz w:val="24"/>
          <w:szCs w:val="24"/>
        </w:rPr>
        <w:t>cual</w:t>
      </w:r>
      <w:r w:rsidRPr="00BD0775">
        <w:rPr>
          <w:rFonts w:ascii="Times New Roman" w:hAnsi="Times New Roman" w:cs="Times New Roman"/>
          <w:sz w:val="24"/>
          <w:szCs w:val="24"/>
        </w:rPr>
        <w:t xml:space="preserve"> tiene que ver desde su etimología, con el latín “formatio, onis”, </w:t>
      </w:r>
      <w:r w:rsidR="004920B6" w:rsidRPr="00BD0775">
        <w:rPr>
          <w:rFonts w:ascii="Times New Roman" w:hAnsi="Times New Roman" w:cs="Times New Roman"/>
          <w:sz w:val="24"/>
          <w:szCs w:val="24"/>
        </w:rPr>
        <w:t>entendi</w:t>
      </w:r>
      <w:r w:rsidR="004920B6">
        <w:rPr>
          <w:rFonts w:ascii="Times New Roman" w:hAnsi="Times New Roman" w:cs="Times New Roman"/>
          <w:sz w:val="24"/>
          <w:szCs w:val="24"/>
        </w:rPr>
        <w:t>da</w:t>
      </w:r>
      <w:r w:rsidRPr="00BD0775">
        <w:rPr>
          <w:rFonts w:ascii="Times New Roman" w:hAnsi="Times New Roman" w:cs="Times New Roman"/>
          <w:sz w:val="24"/>
          <w:szCs w:val="24"/>
        </w:rPr>
        <w:t xml:space="preserve"> como la acción y efecto de formar o formase, y en el sentido estricto como la preparación intelectual, moral o profesionalmente de una persona o grupo de personas,</w:t>
      </w:r>
      <w:sdt>
        <w:sdtPr>
          <w:rPr>
            <w:rFonts w:ascii="Times New Roman" w:hAnsi="Times New Roman" w:cs="Times New Roman"/>
            <w:sz w:val="24"/>
            <w:szCs w:val="24"/>
          </w:rPr>
          <w:id w:val="-49996682"/>
          <w:citation/>
        </w:sdtPr>
        <w:sdtEndPr/>
        <w:sdtContent>
          <w:r w:rsidR="003C705A">
            <w:rPr>
              <w:rFonts w:ascii="Times New Roman" w:hAnsi="Times New Roman" w:cs="Times New Roman"/>
              <w:sz w:val="24"/>
              <w:szCs w:val="24"/>
            </w:rPr>
            <w:fldChar w:fldCharType="begin"/>
          </w:r>
          <w:r w:rsidR="003C705A">
            <w:rPr>
              <w:rFonts w:ascii="Times New Roman" w:hAnsi="Times New Roman" w:cs="Times New Roman"/>
              <w:sz w:val="24"/>
              <w:szCs w:val="24"/>
            </w:rPr>
            <w:instrText xml:space="preserve"> CITATION RAE23 \l 9226 </w:instrText>
          </w:r>
          <w:r w:rsidR="003C705A">
            <w:rPr>
              <w:rFonts w:ascii="Times New Roman" w:hAnsi="Times New Roman" w:cs="Times New Roman"/>
              <w:sz w:val="24"/>
              <w:szCs w:val="24"/>
            </w:rPr>
            <w:fldChar w:fldCharType="separate"/>
          </w:r>
          <w:r w:rsidR="003C705A">
            <w:rPr>
              <w:rFonts w:ascii="Times New Roman" w:hAnsi="Times New Roman" w:cs="Times New Roman"/>
              <w:noProof/>
              <w:sz w:val="24"/>
              <w:szCs w:val="24"/>
            </w:rPr>
            <w:t xml:space="preserve"> </w:t>
          </w:r>
          <w:r w:rsidR="003C705A" w:rsidRPr="003C705A">
            <w:rPr>
              <w:rFonts w:ascii="Times New Roman" w:hAnsi="Times New Roman" w:cs="Times New Roman"/>
              <w:noProof/>
              <w:sz w:val="24"/>
              <w:szCs w:val="24"/>
            </w:rPr>
            <w:t>(RAE, 2023)</w:t>
          </w:r>
          <w:r w:rsidR="003C705A">
            <w:rPr>
              <w:rFonts w:ascii="Times New Roman" w:hAnsi="Times New Roman" w:cs="Times New Roman"/>
              <w:sz w:val="24"/>
              <w:szCs w:val="24"/>
            </w:rPr>
            <w:fldChar w:fldCharType="end"/>
          </w:r>
        </w:sdtContent>
      </w:sdt>
      <w:r w:rsidRPr="00BD0775">
        <w:rPr>
          <w:rFonts w:ascii="Times New Roman" w:hAnsi="Times New Roman" w:cs="Times New Roman"/>
          <w:sz w:val="24"/>
          <w:szCs w:val="24"/>
        </w:rPr>
        <w:t>; de tal manera que est</w:t>
      </w:r>
      <w:r w:rsidR="005205AF">
        <w:rPr>
          <w:rFonts w:ascii="Times New Roman" w:hAnsi="Times New Roman" w:cs="Times New Roman"/>
          <w:sz w:val="24"/>
          <w:szCs w:val="24"/>
        </w:rPr>
        <w:t>é</w:t>
      </w:r>
      <w:r w:rsidRPr="00BD0775">
        <w:rPr>
          <w:rFonts w:ascii="Times New Roman" w:hAnsi="Times New Roman" w:cs="Times New Roman"/>
          <w:sz w:val="24"/>
          <w:szCs w:val="24"/>
        </w:rPr>
        <w:t xml:space="preserve"> es el compromiso intelectual desde el conocimiento, para las instituciones de educación superior en Colombia (IES)</w:t>
      </w:r>
      <w:r w:rsidR="003C705A">
        <w:rPr>
          <w:rFonts w:ascii="Times New Roman" w:hAnsi="Times New Roman" w:cs="Times New Roman"/>
          <w:sz w:val="24"/>
          <w:szCs w:val="24"/>
        </w:rPr>
        <w:t>, que se precisa con los procesos de formación</w:t>
      </w:r>
      <w:r w:rsidRPr="00BD0775">
        <w:rPr>
          <w:rFonts w:ascii="Times New Roman" w:hAnsi="Times New Roman" w:cs="Times New Roman"/>
          <w:sz w:val="24"/>
          <w:szCs w:val="24"/>
        </w:rPr>
        <w:t>.</w:t>
      </w:r>
    </w:p>
    <w:p w14:paraId="68E6D382" w14:textId="51C5869F" w:rsidR="000F0397" w:rsidRPr="00BD0775" w:rsidRDefault="005205AF" w:rsidP="00BD07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igual manera e</w:t>
      </w:r>
      <w:r w:rsidR="003C705A">
        <w:rPr>
          <w:rFonts w:ascii="Times New Roman" w:hAnsi="Times New Roman" w:cs="Times New Roman"/>
          <w:sz w:val="24"/>
          <w:szCs w:val="24"/>
        </w:rPr>
        <w:t xml:space="preserve">s de anotar, que </w:t>
      </w:r>
      <w:r w:rsidR="000F0397" w:rsidRPr="00BD0775">
        <w:rPr>
          <w:rFonts w:ascii="Times New Roman" w:hAnsi="Times New Roman" w:cs="Times New Roman"/>
          <w:sz w:val="24"/>
          <w:szCs w:val="24"/>
        </w:rPr>
        <w:t>la acción de formar implica desde la interacción social</w:t>
      </w:r>
      <w:r w:rsidR="003C705A">
        <w:rPr>
          <w:rFonts w:ascii="Times New Roman" w:hAnsi="Times New Roman" w:cs="Times New Roman"/>
          <w:sz w:val="24"/>
          <w:szCs w:val="24"/>
        </w:rPr>
        <w:t xml:space="preserve"> en palabras de Max Weber, la acción humana entre sujetos con un alto contenido subjetivo de entendimiento, es decir </w:t>
      </w:r>
      <w:r w:rsidR="000F0397" w:rsidRPr="00BD0775">
        <w:rPr>
          <w:rFonts w:ascii="Times New Roman" w:hAnsi="Times New Roman" w:cs="Times New Roman"/>
          <w:sz w:val="24"/>
          <w:szCs w:val="24"/>
        </w:rPr>
        <w:t>una</w:t>
      </w:r>
      <w:r>
        <w:rPr>
          <w:rFonts w:ascii="Times New Roman" w:hAnsi="Times New Roman" w:cs="Times New Roman"/>
          <w:sz w:val="24"/>
          <w:szCs w:val="24"/>
        </w:rPr>
        <w:t xml:space="preserve"> formación de entender al otro en su contexto de </w:t>
      </w:r>
      <w:r w:rsidR="000F0397" w:rsidRPr="00BD0775">
        <w:rPr>
          <w:rFonts w:ascii="Times New Roman" w:hAnsi="Times New Roman" w:cs="Times New Roman"/>
          <w:sz w:val="24"/>
          <w:szCs w:val="24"/>
        </w:rPr>
        <w:t>integral</w:t>
      </w:r>
      <w:r>
        <w:rPr>
          <w:rFonts w:ascii="Times New Roman" w:hAnsi="Times New Roman" w:cs="Times New Roman"/>
          <w:sz w:val="24"/>
          <w:szCs w:val="24"/>
        </w:rPr>
        <w:t>idad</w:t>
      </w:r>
      <w:r w:rsidR="003C705A">
        <w:rPr>
          <w:rFonts w:ascii="Times New Roman" w:hAnsi="Times New Roman" w:cs="Times New Roman"/>
          <w:sz w:val="24"/>
          <w:szCs w:val="24"/>
        </w:rPr>
        <w:t>;</w:t>
      </w:r>
      <w:r>
        <w:rPr>
          <w:rFonts w:ascii="Times New Roman" w:hAnsi="Times New Roman" w:cs="Times New Roman"/>
          <w:sz w:val="24"/>
          <w:szCs w:val="24"/>
        </w:rPr>
        <w:t xml:space="preserve"> p</w:t>
      </w:r>
      <w:r w:rsidRPr="00BD0775">
        <w:rPr>
          <w:rFonts w:ascii="Times New Roman" w:hAnsi="Times New Roman" w:cs="Times New Roman"/>
          <w:sz w:val="24"/>
          <w:szCs w:val="24"/>
        </w:rPr>
        <w:t xml:space="preserve">or lo anterior, es importante indicar que la palabra integral se deriva del vocablo latín integrālis, que significa, lo global, lo total, y se aplica a todos los aspectos o todas las partes de la cosa de que se trata en sociedad </w:t>
      </w:r>
      <w:sdt>
        <w:sdtPr>
          <w:rPr>
            <w:rFonts w:ascii="Times New Roman" w:hAnsi="Times New Roman" w:cs="Times New Roman"/>
            <w:sz w:val="24"/>
            <w:szCs w:val="24"/>
          </w:rPr>
          <w:id w:val="132099637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RAE23 \l 9226 </w:instrText>
          </w:r>
          <w:r>
            <w:rPr>
              <w:rFonts w:ascii="Times New Roman" w:hAnsi="Times New Roman" w:cs="Times New Roman"/>
              <w:sz w:val="24"/>
              <w:szCs w:val="24"/>
            </w:rPr>
            <w:fldChar w:fldCharType="separate"/>
          </w:r>
          <w:r w:rsidRPr="005205AF">
            <w:rPr>
              <w:rFonts w:ascii="Times New Roman" w:hAnsi="Times New Roman" w:cs="Times New Roman"/>
              <w:noProof/>
              <w:sz w:val="24"/>
              <w:szCs w:val="24"/>
            </w:rPr>
            <w:t>(RAE, 2023)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así las cosas, al </w:t>
      </w:r>
      <w:r w:rsidR="003C705A">
        <w:rPr>
          <w:rFonts w:ascii="Times New Roman" w:hAnsi="Times New Roman" w:cs="Times New Roman"/>
          <w:sz w:val="24"/>
          <w:szCs w:val="24"/>
        </w:rPr>
        <w:t>revisa</w:t>
      </w:r>
      <w:r>
        <w:rPr>
          <w:rFonts w:ascii="Times New Roman" w:hAnsi="Times New Roman" w:cs="Times New Roman"/>
          <w:sz w:val="24"/>
          <w:szCs w:val="24"/>
        </w:rPr>
        <w:t>r</w:t>
      </w:r>
      <w:r w:rsidR="003C705A">
        <w:rPr>
          <w:rFonts w:ascii="Times New Roman" w:hAnsi="Times New Roman" w:cs="Times New Roman"/>
          <w:sz w:val="24"/>
          <w:szCs w:val="24"/>
        </w:rPr>
        <w:t xml:space="preserve"> la </w:t>
      </w:r>
      <w:r w:rsidR="000F0397" w:rsidRPr="00BD0775">
        <w:rPr>
          <w:rFonts w:ascii="Times New Roman" w:hAnsi="Times New Roman" w:cs="Times New Roman"/>
          <w:sz w:val="24"/>
          <w:szCs w:val="24"/>
        </w:rPr>
        <w:t xml:space="preserve">mayoría de misiones y visiones institucionales de diferentes </w:t>
      </w:r>
      <w:r w:rsidR="003C705A">
        <w:rPr>
          <w:rFonts w:ascii="Times New Roman" w:hAnsi="Times New Roman" w:cs="Times New Roman"/>
          <w:sz w:val="24"/>
          <w:szCs w:val="24"/>
        </w:rPr>
        <w:t>Instituciones de Educación Superior en</w:t>
      </w:r>
      <w:r w:rsidR="000F0397" w:rsidRPr="00BD0775">
        <w:rPr>
          <w:rFonts w:ascii="Times New Roman" w:hAnsi="Times New Roman" w:cs="Times New Roman"/>
          <w:sz w:val="24"/>
          <w:szCs w:val="24"/>
        </w:rPr>
        <w:t xml:space="preserve"> Colombia</w:t>
      </w:r>
      <w:r>
        <w:rPr>
          <w:rFonts w:ascii="Times New Roman" w:hAnsi="Times New Roman" w:cs="Times New Roman"/>
          <w:sz w:val="24"/>
          <w:szCs w:val="24"/>
        </w:rPr>
        <w:t xml:space="preserve"> y en particular asociados a la Contaduría Pública, se indica acerca del compromiso institucional de</w:t>
      </w:r>
      <w:r w:rsidR="000F0397" w:rsidRPr="00BD0775">
        <w:rPr>
          <w:rFonts w:ascii="Times New Roman" w:hAnsi="Times New Roman" w:cs="Times New Roman"/>
          <w:sz w:val="24"/>
          <w:szCs w:val="24"/>
        </w:rPr>
        <w:t xml:space="preserve"> la formación integral</w:t>
      </w:r>
      <w:r w:rsidR="000C53D3">
        <w:rPr>
          <w:rFonts w:ascii="Times New Roman" w:hAnsi="Times New Roman" w:cs="Times New Roman"/>
          <w:sz w:val="24"/>
          <w:szCs w:val="24"/>
        </w:rPr>
        <w:t xml:space="preserve">, como </w:t>
      </w:r>
      <w:r w:rsidR="000F0397" w:rsidRPr="00BD0775">
        <w:rPr>
          <w:rFonts w:ascii="Times New Roman" w:hAnsi="Times New Roman" w:cs="Times New Roman"/>
          <w:sz w:val="24"/>
          <w:szCs w:val="24"/>
        </w:rPr>
        <w:t xml:space="preserve">la acción que ejerce una sociedad, una cultura o pueblo, para potenciar o desarrollar globalmente todas las dimensiones propias de la persona humana, en este caso del Profesional Contable. </w:t>
      </w:r>
    </w:p>
    <w:p w14:paraId="7A4D1949" w14:textId="116EFCB3" w:rsidR="000F0397" w:rsidRPr="00BD0775" w:rsidRDefault="000F0397" w:rsidP="00BD0775">
      <w:pPr>
        <w:spacing w:after="0" w:line="360" w:lineRule="auto"/>
        <w:ind w:firstLine="709"/>
        <w:jc w:val="both"/>
        <w:rPr>
          <w:rFonts w:ascii="Times New Roman" w:hAnsi="Times New Roman" w:cs="Times New Roman"/>
          <w:sz w:val="24"/>
          <w:szCs w:val="24"/>
        </w:rPr>
      </w:pPr>
      <w:r w:rsidRPr="00BD0775">
        <w:rPr>
          <w:rFonts w:ascii="Times New Roman" w:hAnsi="Times New Roman" w:cs="Times New Roman"/>
          <w:sz w:val="24"/>
          <w:szCs w:val="24"/>
        </w:rPr>
        <w:t xml:space="preserve">Ahora bien, el formase o educarse para una profesión, como lo es la </w:t>
      </w:r>
      <w:r w:rsidR="000C53D3">
        <w:rPr>
          <w:rFonts w:ascii="Times New Roman" w:hAnsi="Times New Roman" w:cs="Times New Roman"/>
          <w:sz w:val="24"/>
          <w:szCs w:val="24"/>
        </w:rPr>
        <w:t>C</w:t>
      </w:r>
      <w:r w:rsidR="000C53D3" w:rsidRPr="00BD0775">
        <w:rPr>
          <w:rFonts w:ascii="Times New Roman" w:hAnsi="Times New Roman" w:cs="Times New Roman"/>
          <w:sz w:val="24"/>
          <w:szCs w:val="24"/>
        </w:rPr>
        <w:t>ont</w:t>
      </w:r>
      <w:r w:rsidR="000C53D3">
        <w:rPr>
          <w:rFonts w:ascii="Times New Roman" w:hAnsi="Times New Roman" w:cs="Times New Roman"/>
          <w:sz w:val="24"/>
          <w:szCs w:val="24"/>
        </w:rPr>
        <w:t xml:space="preserve">aduría Pública, </w:t>
      </w:r>
      <w:r w:rsidRPr="00BD0775">
        <w:rPr>
          <w:rFonts w:ascii="Times New Roman" w:hAnsi="Times New Roman" w:cs="Times New Roman"/>
          <w:sz w:val="24"/>
          <w:szCs w:val="24"/>
        </w:rPr>
        <w:t xml:space="preserve">al igual que todas las demás, requiere de un compromiso entre lo teórico y lo práctico, lo </w:t>
      </w:r>
      <w:r w:rsidR="00500568">
        <w:rPr>
          <w:rFonts w:ascii="Times New Roman" w:hAnsi="Times New Roman" w:cs="Times New Roman"/>
          <w:sz w:val="24"/>
          <w:szCs w:val="24"/>
        </w:rPr>
        <w:t>cual</w:t>
      </w:r>
      <w:r w:rsidRPr="00BD0775">
        <w:rPr>
          <w:rFonts w:ascii="Times New Roman" w:hAnsi="Times New Roman" w:cs="Times New Roman"/>
          <w:sz w:val="24"/>
          <w:szCs w:val="24"/>
        </w:rPr>
        <w:t xml:space="preserve"> desde los procesos formativos, implica hacer una reflexión entorno de conocer, saber y discernir en que es la ciencia, que es la teoría, que es la epistemología y como se relaciona con lo contable, por cuanto siguiendo el concepto de la formación integral desde el punto de vista legal en Colombia,  este se encuentra consagrada como un principio de la educación universitaria, en el artículo 1.º de la Ley 30 de 1992, </w:t>
      </w:r>
      <w:sdt>
        <w:sdtPr>
          <w:rPr>
            <w:rFonts w:ascii="Times New Roman" w:hAnsi="Times New Roman" w:cs="Times New Roman"/>
            <w:sz w:val="24"/>
            <w:szCs w:val="24"/>
          </w:rPr>
          <w:id w:val="-1852796986"/>
          <w:citation/>
        </w:sdtPr>
        <w:sdtEndPr/>
        <w:sdtContent>
          <w:r w:rsidR="00EF08BF">
            <w:rPr>
              <w:rFonts w:ascii="Times New Roman" w:hAnsi="Times New Roman" w:cs="Times New Roman"/>
              <w:sz w:val="24"/>
              <w:szCs w:val="24"/>
            </w:rPr>
            <w:fldChar w:fldCharType="begin"/>
          </w:r>
          <w:r w:rsidR="00EF08BF">
            <w:rPr>
              <w:rFonts w:ascii="Times New Roman" w:hAnsi="Times New Roman" w:cs="Times New Roman"/>
              <w:sz w:val="24"/>
              <w:szCs w:val="24"/>
            </w:rPr>
            <w:instrText xml:space="preserve"> CITATION Sen23 \l 9226 </w:instrText>
          </w:r>
          <w:r w:rsidR="00EF08BF">
            <w:rPr>
              <w:rFonts w:ascii="Times New Roman" w:hAnsi="Times New Roman" w:cs="Times New Roman"/>
              <w:sz w:val="24"/>
              <w:szCs w:val="24"/>
            </w:rPr>
            <w:fldChar w:fldCharType="separate"/>
          </w:r>
          <w:r w:rsidR="00EF08BF" w:rsidRPr="00EF08BF">
            <w:rPr>
              <w:rFonts w:ascii="Times New Roman" w:hAnsi="Times New Roman" w:cs="Times New Roman"/>
              <w:noProof/>
              <w:sz w:val="24"/>
              <w:szCs w:val="24"/>
            </w:rPr>
            <w:t>(Senado, 2023)</w:t>
          </w:r>
          <w:r w:rsidR="00EF08BF">
            <w:rPr>
              <w:rFonts w:ascii="Times New Roman" w:hAnsi="Times New Roman" w:cs="Times New Roman"/>
              <w:sz w:val="24"/>
              <w:szCs w:val="24"/>
            </w:rPr>
            <w:fldChar w:fldCharType="end"/>
          </w:r>
        </w:sdtContent>
      </w:sdt>
      <w:r w:rsidR="00EF08BF">
        <w:rPr>
          <w:rFonts w:ascii="Times New Roman" w:hAnsi="Times New Roman" w:cs="Times New Roman"/>
          <w:sz w:val="24"/>
          <w:szCs w:val="24"/>
        </w:rPr>
        <w:t xml:space="preserve">, </w:t>
      </w:r>
      <w:r w:rsidRPr="00BD0775">
        <w:rPr>
          <w:rFonts w:ascii="Times New Roman" w:hAnsi="Times New Roman" w:cs="Times New Roman"/>
          <w:sz w:val="24"/>
          <w:szCs w:val="24"/>
        </w:rPr>
        <w:t xml:space="preserve">el </w:t>
      </w:r>
      <w:r w:rsidR="00500568">
        <w:rPr>
          <w:rFonts w:ascii="Times New Roman" w:hAnsi="Times New Roman" w:cs="Times New Roman"/>
          <w:sz w:val="24"/>
          <w:szCs w:val="24"/>
        </w:rPr>
        <w:t>cual</w:t>
      </w:r>
      <w:r w:rsidRPr="00BD0775">
        <w:rPr>
          <w:rFonts w:ascii="Times New Roman" w:hAnsi="Times New Roman" w:cs="Times New Roman"/>
          <w:sz w:val="24"/>
          <w:szCs w:val="24"/>
        </w:rPr>
        <w:t xml:space="preserve"> establece que </w:t>
      </w:r>
      <w:r w:rsidR="000C53D3">
        <w:rPr>
          <w:rFonts w:ascii="Times New Roman" w:hAnsi="Times New Roman" w:cs="Times New Roman"/>
          <w:sz w:val="24"/>
          <w:szCs w:val="24"/>
        </w:rPr>
        <w:t>“</w:t>
      </w:r>
      <w:r w:rsidRPr="00BD0775">
        <w:rPr>
          <w:rFonts w:ascii="Times New Roman" w:hAnsi="Times New Roman" w:cs="Times New Roman"/>
          <w:sz w:val="24"/>
          <w:szCs w:val="24"/>
        </w:rPr>
        <w:t>la educación superior es un proceso permanente que posibilita el desarrollo de las potencialidades del ser humano de una manera integral...” y “tiene por objeto el pleno desarrollo de los alumnos y su formación académica o profesional”, de igual manera se precisa, en el artículo 6.º de la misma Ley, como objetivo de las instituciones de educación superior, que estas tienen “la misión de prestar este servicio”; de otra parte, es importante, indicar que para que se dé un proceso de formación integral, se deben desarrollar el potencial humano, al considerar elementos como, los elementos éticos y morales, la estrategia pedagógica y didáctica; así como el de las competencias a desarrollar en el proceso de formación profesional, y los contenidos temáticos que son objeto de este estudio.</w:t>
      </w:r>
    </w:p>
    <w:p w14:paraId="7ACFF768" w14:textId="53871BDD" w:rsidR="000F0397" w:rsidRPr="00BD0775" w:rsidRDefault="000F0397" w:rsidP="00BD0775">
      <w:pPr>
        <w:spacing w:after="0" w:line="360" w:lineRule="auto"/>
        <w:ind w:firstLine="709"/>
        <w:jc w:val="both"/>
        <w:rPr>
          <w:rFonts w:ascii="Times New Roman" w:hAnsi="Times New Roman" w:cs="Times New Roman"/>
          <w:sz w:val="24"/>
          <w:szCs w:val="24"/>
        </w:rPr>
      </w:pPr>
      <w:r w:rsidRPr="00BD0775">
        <w:rPr>
          <w:rFonts w:ascii="Times New Roman" w:hAnsi="Times New Roman" w:cs="Times New Roman"/>
          <w:sz w:val="24"/>
          <w:szCs w:val="24"/>
        </w:rPr>
        <w:t xml:space="preserve">De los referentes anteriores, en relación con los programas de Contaduría Pública, para el </w:t>
      </w:r>
      <w:r w:rsidRPr="00BD0775">
        <w:rPr>
          <w:rFonts w:ascii="Times New Roman" w:hAnsi="Times New Roman" w:cs="Times New Roman"/>
          <w:color w:val="000000"/>
          <w:sz w:val="24"/>
          <w:szCs w:val="24"/>
          <w:shd w:val="clear" w:color="auto" w:fill="FFFFFF"/>
        </w:rPr>
        <w:t xml:space="preserve">diagnóstico de las exigencias en fundamentación conceptual de la contabilidad y construcción del conocimiento, en los programas de Contaduría Pública, se realizó una </w:t>
      </w:r>
      <w:r w:rsidRPr="00BD0775">
        <w:rPr>
          <w:rFonts w:ascii="Times New Roman" w:hAnsi="Times New Roman" w:cs="Times New Roman"/>
          <w:sz w:val="24"/>
          <w:szCs w:val="24"/>
        </w:rPr>
        <w:t xml:space="preserve">revisión a 23 </w:t>
      </w:r>
      <w:r w:rsidR="00EF08BF" w:rsidRPr="00BD0775">
        <w:rPr>
          <w:rFonts w:ascii="Times New Roman" w:hAnsi="Times New Roman" w:cs="Times New Roman"/>
          <w:sz w:val="24"/>
          <w:szCs w:val="24"/>
        </w:rPr>
        <w:t>universidade</w:t>
      </w:r>
      <w:r w:rsidR="00EF08BF">
        <w:rPr>
          <w:rFonts w:ascii="Times New Roman" w:hAnsi="Times New Roman" w:cs="Times New Roman"/>
          <w:sz w:val="24"/>
          <w:szCs w:val="24"/>
        </w:rPr>
        <w:t>s</w:t>
      </w:r>
      <w:r w:rsidRPr="00BD0775">
        <w:rPr>
          <w:rFonts w:ascii="Times New Roman" w:hAnsi="Times New Roman" w:cs="Times New Roman"/>
          <w:sz w:val="24"/>
          <w:szCs w:val="24"/>
        </w:rPr>
        <w:t xml:space="preserve"> en Colombia</w:t>
      </w:r>
      <w:r w:rsidR="00EF08BF">
        <w:rPr>
          <w:rFonts w:ascii="Times New Roman" w:hAnsi="Times New Roman" w:cs="Times New Roman"/>
          <w:sz w:val="24"/>
          <w:szCs w:val="24"/>
        </w:rPr>
        <w:t xml:space="preserve">, a través de sus portales, </w:t>
      </w:r>
      <w:r w:rsidRPr="00BD0775">
        <w:rPr>
          <w:rFonts w:ascii="Times New Roman" w:hAnsi="Times New Roman" w:cs="Times New Roman"/>
          <w:sz w:val="24"/>
          <w:szCs w:val="24"/>
        </w:rPr>
        <w:t xml:space="preserve">que ofrecen el programa profesional, de las </w:t>
      </w:r>
      <w:r w:rsidR="0036136C">
        <w:rPr>
          <w:rFonts w:ascii="Times New Roman" w:hAnsi="Times New Roman" w:cs="Times New Roman"/>
          <w:sz w:val="24"/>
          <w:szCs w:val="24"/>
        </w:rPr>
        <w:t>cuál</w:t>
      </w:r>
      <w:r w:rsidRPr="00BD0775">
        <w:rPr>
          <w:rFonts w:ascii="Times New Roman" w:hAnsi="Times New Roman" w:cs="Times New Roman"/>
          <w:sz w:val="24"/>
          <w:szCs w:val="24"/>
        </w:rPr>
        <w:t>es 10 universidades ofertan est</w:t>
      </w:r>
      <w:r w:rsidR="00EF08BF">
        <w:rPr>
          <w:rFonts w:ascii="Times New Roman" w:hAnsi="Times New Roman" w:cs="Times New Roman"/>
          <w:sz w:val="24"/>
          <w:szCs w:val="24"/>
        </w:rPr>
        <w:t>e</w:t>
      </w:r>
      <w:r w:rsidRPr="00BD0775">
        <w:rPr>
          <w:rFonts w:ascii="Times New Roman" w:hAnsi="Times New Roman" w:cs="Times New Roman"/>
          <w:sz w:val="24"/>
          <w:szCs w:val="24"/>
        </w:rPr>
        <w:t xml:space="preserve"> programa en un número inferior a 3 sedes; y las 13 de restantes tiene programas multicampus, es decir que superan tres sedes</w:t>
      </w:r>
      <w:r w:rsidR="00EF08BF">
        <w:rPr>
          <w:rFonts w:ascii="Times New Roman" w:hAnsi="Times New Roman" w:cs="Times New Roman"/>
          <w:sz w:val="24"/>
          <w:szCs w:val="24"/>
        </w:rPr>
        <w:t xml:space="preserve"> a nivel nacional, </w:t>
      </w:r>
      <w:r w:rsidRPr="00BD0775">
        <w:rPr>
          <w:rFonts w:ascii="Times New Roman" w:hAnsi="Times New Roman" w:cs="Times New Roman"/>
          <w:sz w:val="24"/>
          <w:szCs w:val="24"/>
        </w:rPr>
        <w:t>Por tanto, se revisan en total 98 programas académicos</w:t>
      </w:r>
      <w:r w:rsidR="00EF08BF">
        <w:rPr>
          <w:rFonts w:ascii="Times New Roman" w:hAnsi="Times New Roman" w:cs="Times New Roman"/>
          <w:sz w:val="24"/>
          <w:szCs w:val="24"/>
        </w:rPr>
        <w:t xml:space="preserve"> aprobados por el Ministerio de Educación nacional, </w:t>
      </w:r>
      <w:r w:rsidRPr="00BD0775">
        <w:rPr>
          <w:rFonts w:ascii="Times New Roman" w:hAnsi="Times New Roman" w:cs="Times New Roman"/>
          <w:sz w:val="24"/>
          <w:szCs w:val="24"/>
        </w:rPr>
        <w:t>de los 202 programas activos</w:t>
      </w:r>
      <w:r w:rsidR="00EF08BF">
        <w:rPr>
          <w:rFonts w:ascii="Times New Roman" w:hAnsi="Times New Roman" w:cs="Times New Roman"/>
          <w:sz w:val="24"/>
          <w:szCs w:val="24"/>
        </w:rPr>
        <w:t xml:space="preserve">, </w:t>
      </w:r>
      <w:r w:rsidRPr="00BD0775">
        <w:rPr>
          <w:rFonts w:ascii="Times New Roman" w:hAnsi="Times New Roman" w:cs="Times New Roman"/>
          <w:sz w:val="24"/>
          <w:szCs w:val="24"/>
        </w:rPr>
        <w:t>según</w:t>
      </w:r>
      <w:r w:rsidR="00EF08BF">
        <w:rPr>
          <w:rFonts w:ascii="Times New Roman" w:hAnsi="Times New Roman" w:cs="Times New Roman"/>
          <w:sz w:val="24"/>
          <w:szCs w:val="24"/>
        </w:rPr>
        <w:t xml:space="preserve"> el Sistema Nacional de Información de la Educación Superior (</w:t>
      </w:r>
      <w:r w:rsidRPr="00BD0775">
        <w:rPr>
          <w:rFonts w:ascii="Times New Roman" w:hAnsi="Times New Roman" w:cs="Times New Roman"/>
          <w:sz w:val="24"/>
          <w:szCs w:val="24"/>
        </w:rPr>
        <w:t>SNIES</w:t>
      </w:r>
      <w:r w:rsidR="00EF08BF">
        <w:rPr>
          <w:rFonts w:ascii="Times New Roman" w:hAnsi="Times New Roman" w:cs="Times New Roman"/>
          <w:sz w:val="24"/>
          <w:szCs w:val="24"/>
        </w:rPr>
        <w:t>)</w:t>
      </w:r>
      <w:sdt>
        <w:sdtPr>
          <w:rPr>
            <w:rFonts w:ascii="Times New Roman" w:hAnsi="Times New Roman" w:cs="Times New Roman"/>
            <w:sz w:val="24"/>
            <w:szCs w:val="24"/>
          </w:rPr>
          <w:id w:val="-158306615"/>
          <w:citation/>
        </w:sdtPr>
        <w:sdtEndPr/>
        <w:sdtContent>
          <w:r w:rsidR="00A215E0">
            <w:rPr>
              <w:rFonts w:ascii="Times New Roman" w:hAnsi="Times New Roman" w:cs="Times New Roman"/>
              <w:sz w:val="24"/>
              <w:szCs w:val="24"/>
            </w:rPr>
            <w:fldChar w:fldCharType="begin"/>
          </w:r>
          <w:r w:rsidR="00A215E0">
            <w:rPr>
              <w:rFonts w:ascii="Times New Roman" w:hAnsi="Times New Roman" w:cs="Times New Roman"/>
              <w:sz w:val="24"/>
              <w:szCs w:val="24"/>
            </w:rPr>
            <w:instrText xml:space="preserve"> CITATION MEN23 \l 9226 </w:instrText>
          </w:r>
          <w:r w:rsidR="00A215E0">
            <w:rPr>
              <w:rFonts w:ascii="Times New Roman" w:hAnsi="Times New Roman" w:cs="Times New Roman"/>
              <w:sz w:val="24"/>
              <w:szCs w:val="24"/>
            </w:rPr>
            <w:fldChar w:fldCharType="separate"/>
          </w:r>
          <w:r w:rsidR="00A215E0">
            <w:rPr>
              <w:rFonts w:ascii="Times New Roman" w:hAnsi="Times New Roman" w:cs="Times New Roman"/>
              <w:noProof/>
              <w:sz w:val="24"/>
              <w:szCs w:val="24"/>
            </w:rPr>
            <w:t xml:space="preserve"> </w:t>
          </w:r>
          <w:r w:rsidR="00A215E0" w:rsidRPr="00A215E0">
            <w:rPr>
              <w:rFonts w:ascii="Times New Roman" w:hAnsi="Times New Roman" w:cs="Times New Roman"/>
              <w:noProof/>
              <w:sz w:val="24"/>
              <w:szCs w:val="24"/>
            </w:rPr>
            <w:t>(MEN, 2023)</w:t>
          </w:r>
          <w:r w:rsidR="00A215E0">
            <w:rPr>
              <w:rFonts w:ascii="Times New Roman" w:hAnsi="Times New Roman" w:cs="Times New Roman"/>
              <w:sz w:val="24"/>
              <w:szCs w:val="24"/>
            </w:rPr>
            <w:fldChar w:fldCharType="end"/>
          </w:r>
        </w:sdtContent>
      </w:sdt>
      <w:r w:rsidRPr="00BD0775">
        <w:rPr>
          <w:rFonts w:ascii="Times New Roman" w:hAnsi="Times New Roman" w:cs="Times New Roman"/>
          <w:sz w:val="24"/>
          <w:szCs w:val="24"/>
        </w:rPr>
        <w:t xml:space="preserve">, considerando tanto los programas presenciales como </w:t>
      </w:r>
      <w:r w:rsidR="00EF08BF">
        <w:rPr>
          <w:rFonts w:ascii="Times New Roman" w:hAnsi="Times New Roman" w:cs="Times New Roman"/>
          <w:sz w:val="24"/>
          <w:szCs w:val="24"/>
        </w:rPr>
        <w:t xml:space="preserve">los de modalidad </w:t>
      </w:r>
      <w:r w:rsidRPr="00BD0775">
        <w:rPr>
          <w:rFonts w:ascii="Times New Roman" w:hAnsi="Times New Roman" w:cs="Times New Roman"/>
          <w:sz w:val="24"/>
          <w:szCs w:val="24"/>
        </w:rPr>
        <w:t>virtual en el país</w:t>
      </w:r>
      <w:r w:rsidR="00EF08BF">
        <w:rPr>
          <w:rFonts w:ascii="Times New Roman" w:hAnsi="Times New Roman" w:cs="Times New Roman"/>
          <w:sz w:val="24"/>
          <w:szCs w:val="24"/>
        </w:rPr>
        <w:t xml:space="preserve">; </w:t>
      </w:r>
      <w:r w:rsidRPr="00BD0775">
        <w:rPr>
          <w:rFonts w:ascii="Times New Roman" w:hAnsi="Times New Roman" w:cs="Times New Roman"/>
          <w:sz w:val="24"/>
          <w:szCs w:val="24"/>
        </w:rPr>
        <w:t xml:space="preserve">lo </w:t>
      </w:r>
      <w:r w:rsidR="00C5582D">
        <w:rPr>
          <w:rFonts w:ascii="Times New Roman" w:hAnsi="Times New Roman" w:cs="Times New Roman"/>
          <w:sz w:val="24"/>
          <w:szCs w:val="24"/>
        </w:rPr>
        <w:t>cual</w:t>
      </w:r>
      <w:r w:rsidRPr="00BD0775">
        <w:rPr>
          <w:rFonts w:ascii="Times New Roman" w:hAnsi="Times New Roman" w:cs="Times New Roman"/>
          <w:sz w:val="24"/>
          <w:szCs w:val="24"/>
        </w:rPr>
        <w:t xml:space="preserve"> genera una cobertura de análisis para est</w:t>
      </w:r>
      <w:r w:rsidR="00EF08BF">
        <w:rPr>
          <w:rFonts w:ascii="Times New Roman" w:hAnsi="Times New Roman" w:cs="Times New Roman"/>
          <w:sz w:val="24"/>
          <w:szCs w:val="24"/>
        </w:rPr>
        <w:t xml:space="preserve">a investigación de </w:t>
      </w:r>
      <w:r w:rsidRPr="00BD0775">
        <w:rPr>
          <w:rFonts w:ascii="Times New Roman" w:hAnsi="Times New Roman" w:cs="Times New Roman"/>
          <w:sz w:val="24"/>
          <w:szCs w:val="24"/>
        </w:rPr>
        <w:t>del 48.5%.</w:t>
      </w:r>
    </w:p>
    <w:p w14:paraId="17535495" w14:textId="583DC561" w:rsidR="000F0397" w:rsidRDefault="000F0397" w:rsidP="00BD0775">
      <w:pPr>
        <w:spacing w:after="0" w:line="360" w:lineRule="auto"/>
        <w:ind w:firstLine="709"/>
        <w:jc w:val="both"/>
        <w:rPr>
          <w:rFonts w:ascii="Times New Roman" w:hAnsi="Times New Roman" w:cs="Times New Roman"/>
          <w:sz w:val="24"/>
          <w:szCs w:val="24"/>
        </w:rPr>
      </w:pPr>
      <w:r w:rsidRPr="00BD0775">
        <w:rPr>
          <w:rFonts w:ascii="Times New Roman" w:hAnsi="Times New Roman" w:cs="Times New Roman"/>
          <w:sz w:val="24"/>
          <w:szCs w:val="24"/>
        </w:rPr>
        <w:t>Se analiza</w:t>
      </w:r>
      <w:r w:rsidR="0064665C">
        <w:rPr>
          <w:rFonts w:ascii="Times New Roman" w:hAnsi="Times New Roman" w:cs="Times New Roman"/>
          <w:sz w:val="24"/>
          <w:szCs w:val="24"/>
        </w:rPr>
        <w:t>n</w:t>
      </w:r>
      <w:r w:rsidRPr="00BD0775">
        <w:rPr>
          <w:rFonts w:ascii="Times New Roman" w:hAnsi="Times New Roman" w:cs="Times New Roman"/>
          <w:sz w:val="24"/>
          <w:szCs w:val="24"/>
        </w:rPr>
        <w:t xml:space="preserve"> entonces, para los 98 programas</w:t>
      </w:r>
      <w:r w:rsidR="0064665C">
        <w:rPr>
          <w:rFonts w:ascii="Times New Roman" w:hAnsi="Times New Roman" w:cs="Times New Roman"/>
          <w:sz w:val="24"/>
          <w:szCs w:val="24"/>
        </w:rPr>
        <w:t xml:space="preserve"> de Contaduría Publica a Nivel Nacional</w:t>
      </w:r>
      <w:r w:rsidRPr="00BD0775">
        <w:rPr>
          <w:rFonts w:ascii="Times New Roman" w:hAnsi="Times New Roman" w:cs="Times New Roman"/>
          <w:sz w:val="24"/>
          <w:szCs w:val="24"/>
        </w:rPr>
        <w:t xml:space="preserve">, la ciudad donde son ofertados, la misión del programa, los valores que determinan el sentido del currículo, </w:t>
      </w:r>
      <w:r w:rsidR="0064665C">
        <w:rPr>
          <w:rFonts w:ascii="Times New Roman" w:hAnsi="Times New Roman" w:cs="Times New Roman"/>
          <w:sz w:val="24"/>
          <w:szCs w:val="24"/>
        </w:rPr>
        <w:t>la</w:t>
      </w:r>
      <w:r w:rsidRPr="00BD0775">
        <w:rPr>
          <w:rFonts w:ascii="Times New Roman" w:hAnsi="Times New Roman" w:cs="Times New Roman"/>
          <w:sz w:val="24"/>
          <w:szCs w:val="24"/>
        </w:rPr>
        <w:t xml:space="preserve"> formación</w:t>
      </w:r>
      <w:r w:rsidR="0064665C">
        <w:rPr>
          <w:rFonts w:ascii="Times New Roman" w:hAnsi="Times New Roman" w:cs="Times New Roman"/>
          <w:sz w:val="24"/>
          <w:szCs w:val="24"/>
        </w:rPr>
        <w:t xml:space="preserve"> conceptual o teórica del programa, así como</w:t>
      </w:r>
      <w:r w:rsidRPr="00BD0775">
        <w:rPr>
          <w:rFonts w:ascii="Times New Roman" w:hAnsi="Times New Roman" w:cs="Times New Roman"/>
          <w:sz w:val="24"/>
          <w:szCs w:val="24"/>
        </w:rPr>
        <w:t xml:space="preserve"> el enfoque del plan de estudios; de lo anterior, se precisa:</w:t>
      </w:r>
    </w:p>
    <w:p w14:paraId="54CA02C3" w14:textId="77777777" w:rsidR="009B7112" w:rsidRPr="00BD0775" w:rsidRDefault="009B7112" w:rsidP="00BD0775">
      <w:pPr>
        <w:spacing w:after="0" w:line="360" w:lineRule="auto"/>
        <w:ind w:firstLine="709"/>
        <w:jc w:val="both"/>
        <w:rPr>
          <w:rFonts w:ascii="Times New Roman" w:hAnsi="Times New Roman" w:cs="Times New Roman"/>
          <w:sz w:val="24"/>
          <w:szCs w:val="24"/>
        </w:rPr>
      </w:pPr>
    </w:p>
    <w:p w14:paraId="72E09F15" w14:textId="7FE6DF7C" w:rsidR="000F0397" w:rsidRPr="00BD0775" w:rsidRDefault="000F0397" w:rsidP="0064665C">
      <w:pPr>
        <w:pStyle w:val="Prrafodelista"/>
        <w:numPr>
          <w:ilvl w:val="0"/>
          <w:numId w:val="4"/>
        </w:numPr>
        <w:spacing w:after="0" w:line="360" w:lineRule="auto"/>
        <w:jc w:val="both"/>
        <w:rPr>
          <w:rFonts w:ascii="Times New Roman" w:hAnsi="Times New Roman" w:cs="Times New Roman"/>
          <w:sz w:val="24"/>
          <w:szCs w:val="24"/>
        </w:rPr>
      </w:pPr>
      <w:r w:rsidRPr="00BD0775">
        <w:rPr>
          <w:rFonts w:ascii="Times New Roman" w:hAnsi="Times New Roman" w:cs="Times New Roman"/>
          <w:sz w:val="24"/>
          <w:szCs w:val="24"/>
        </w:rPr>
        <w:t xml:space="preserve">Que, en la misión, solo </w:t>
      </w:r>
      <w:r w:rsidR="00265312" w:rsidRPr="00F365C3">
        <w:rPr>
          <w:rFonts w:ascii="Times New Roman" w:hAnsi="Times New Roman" w:cs="Times New Roman"/>
          <w:sz w:val="24"/>
          <w:szCs w:val="24"/>
        </w:rPr>
        <w:t>cinco</w:t>
      </w:r>
      <w:r w:rsidRPr="00BD0775">
        <w:rPr>
          <w:rFonts w:ascii="Times New Roman" w:hAnsi="Times New Roman" w:cs="Times New Roman"/>
          <w:sz w:val="24"/>
          <w:szCs w:val="24"/>
        </w:rPr>
        <w:t xml:space="preserve"> universidades</w:t>
      </w:r>
      <w:r w:rsidR="00F365C3">
        <w:rPr>
          <w:rFonts w:ascii="Times New Roman" w:hAnsi="Times New Roman" w:cs="Times New Roman"/>
          <w:sz w:val="24"/>
          <w:szCs w:val="24"/>
        </w:rPr>
        <w:t xml:space="preserve"> de la muestra,</w:t>
      </w:r>
      <w:r w:rsidRPr="00BD0775">
        <w:rPr>
          <w:rFonts w:ascii="Times New Roman" w:hAnsi="Times New Roman" w:cs="Times New Roman"/>
          <w:sz w:val="24"/>
          <w:szCs w:val="24"/>
        </w:rPr>
        <w:t xml:space="preserve"> expresan en su interés por el marco teórico </w:t>
      </w:r>
      <w:r w:rsidR="0064665C">
        <w:rPr>
          <w:rFonts w:ascii="Times New Roman" w:hAnsi="Times New Roman" w:cs="Times New Roman"/>
          <w:sz w:val="24"/>
          <w:szCs w:val="24"/>
        </w:rPr>
        <w:t xml:space="preserve">y epistemológico de lo </w:t>
      </w:r>
      <w:r w:rsidRPr="00BD0775">
        <w:rPr>
          <w:rFonts w:ascii="Times New Roman" w:hAnsi="Times New Roman" w:cs="Times New Roman"/>
          <w:sz w:val="24"/>
          <w:szCs w:val="24"/>
        </w:rPr>
        <w:t>contable.</w:t>
      </w:r>
    </w:p>
    <w:p w14:paraId="2E43E95B" w14:textId="1B6C2AA6" w:rsidR="000F0397" w:rsidRPr="00BD0775" w:rsidRDefault="0064665C" w:rsidP="0064665C">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0F0397" w:rsidRPr="00BD0775">
        <w:rPr>
          <w:rFonts w:ascii="Times New Roman" w:hAnsi="Times New Roman" w:cs="Times New Roman"/>
          <w:sz w:val="24"/>
          <w:szCs w:val="24"/>
        </w:rPr>
        <w:t xml:space="preserve">eis universidades </w:t>
      </w:r>
      <w:r w:rsidR="009B7112">
        <w:rPr>
          <w:rFonts w:ascii="Times New Roman" w:hAnsi="Times New Roman" w:cs="Times New Roman"/>
          <w:sz w:val="24"/>
          <w:szCs w:val="24"/>
        </w:rPr>
        <w:t xml:space="preserve">en su currículo </w:t>
      </w:r>
      <w:r w:rsidR="000F0397" w:rsidRPr="00BD0775">
        <w:rPr>
          <w:rFonts w:ascii="Times New Roman" w:hAnsi="Times New Roman" w:cs="Times New Roman"/>
          <w:sz w:val="24"/>
          <w:szCs w:val="24"/>
        </w:rPr>
        <w:t xml:space="preserve">plantean acerca del conocimiento científico, el </w:t>
      </w:r>
      <w:r w:rsidR="0036136C">
        <w:rPr>
          <w:rFonts w:ascii="Times New Roman" w:hAnsi="Times New Roman" w:cs="Times New Roman"/>
          <w:sz w:val="24"/>
          <w:szCs w:val="24"/>
        </w:rPr>
        <w:t>cuál</w:t>
      </w:r>
      <w:r w:rsidR="000F0397" w:rsidRPr="00BD0775">
        <w:rPr>
          <w:rFonts w:ascii="Times New Roman" w:hAnsi="Times New Roman" w:cs="Times New Roman"/>
          <w:sz w:val="24"/>
          <w:szCs w:val="24"/>
        </w:rPr>
        <w:t xml:space="preserve"> lo expresan en los asuntos misionales y del perfil profesional.</w:t>
      </w:r>
    </w:p>
    <w:p w14:paraId="7E5C244B" w14:textId="5537CEF6" w:rsidR="000F0397" w:rsidRPr="00BD0775" w:rsidRDefault="009B7112" w:rsidP="0064665C">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Cerca del 80%, de los </w:t>
      </w:r>
      <w:r w:rsidR="000F0397" w:rsidRPr="00BD0775">
        <w:rPr>
          <w:rFonts w:ascii="Times New Roman" w:hAnsi="Times New Roman" w:cs="Times New Roman"/>
          <w:sz w:val="24"/>
          <w:szCs w:val="24"/>
        </w:rPr>
        <w:t>programas, expresan su formación en la regulación y en particular en la norma internacional</w:t>
      </w:r>
      <w:r>
        <w:rPr>
          <w:rFonts w:ascii="Times New Roman" w:hAnsi="Times New Roman" w:cs="Times New Roman"/>
          <w:sz w:val="24"/>
          <w:szCs w:val="24"/>
        </w:rPr>
        <w:t xml:space="preserve"> de información contable y financiera</w:t>
      </w:r>
      <w:r w:rsidR="000F0397" w:rsidRPr="00BD0775">
        <w:rPr>
          <w:rFonts w:ascii="Times New Roman" w:hAnsi="Times New Roman" w:cs="Times New Roman"/>
          <w:sz w:val="24"/>
          <w:szCs w:val="24"/>
        </w:rPr>
        <w:t>.</w:t>
      </w:r>
    </w:p>
    <w:p w14:paraId="2FE94217" w14:textId="573FBA86" w:rsidR="000F0397" w:rsidRPr="00BD0775" w:rsidRDefault="000F0397" w:rsidP="0064665C">
      <w:pPr>
        <w:pStyle w:val="Prrafodelista"/>
        <w:numPr>
          <w:ilvl w:val="0"/>
          <w:numId w:val="4"/>
        </w:numPr>
        <w:spacing w:after="0" w:line="360" w:lineRule="auto"/>
        <w:jc w:val="both"/>
        <w:rPr>
          <w:rFonts w:ascii="Times New Roman" w:hAnsi="Times New Roman" w:cs="Times New Roman"/>
          <w:sz w:val="24"/>
          <w:szCs w:val="24"/>
        </w:rPr>
      </w:pPr>
      <w:r w:rsidRPr="00BD0775">
        <w:rPr>
          <w:rFonts w:ascii="Times New Roman" w:hAnsi="Times New Roman" w:cs="Times New Roman"/>
          <w:sz w:val="24"/>
          <w:szCs w:val="24"/>
        </w:rPr>
        <w:t>Más del 90% de los contenidos en los planes de curso</w:t>
      </w:r>
      <w:r w:rsidR="009B7112">
        <w:rPr>
          <w:rFonts w:ascii="Times New Roman" w:hAnsi="Times New Roman" w:cs="Times New Roman"/>
          <w:sz w:val="24"/>
          <w:szCs w:val="24"/>
        </w:rPr>
        <w:t xml:space="preserve">, de las universidades objeto de análisis en </w:t>
      </w:r>
      <w:r w:rsidRPr="00BD0775">
        <w:rPr>
          <w:rFonts w:ascii="Times New Roman" w:hAnsi="Times New Roman" w:cs="Times New Roman"/>
          <w:sz w:val="24"/>
          <w:szCs w:val="24"/>
        </w:rPr>
        <w:t>los aspectos disciplinares, se acogen a la estructura NIC - NIFF – NIAS.</w:t>
      </w:r>
    </w:p>
    <w:p w14:paraId="2299351D" w14:textId="228F03EE" w:rsidR="000F0397" w:rsidRPr="00BD0775" w:rsidRDefault="00F365C3" w:rsidP="0064665C">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Cinco programas </w:t>
      </w:r>
      <w:r w:rsidR="000F0397" w:rsidRPr="00BD0775">
        <w:rPr>
          <w:rFonts w:ascii="Times New Roman" w:hAnsi="Times New Roman" w:cs="Times New Roman"/>
          <w:sz w:val="24"/>
          <w:szCs w:val="24"/>
        </w:rPr>
        <w:t xml:space="preserve">en sus contenidos del plan de estudio incorporan la teoría contable como componente disciplinar </w:t>
      </w:r>
      <w:r w:rsidR="009B7112">
        <w:rPr>
          <w:rFonts w:ascii="Times New Roman" w:hAnsi="Times New Roman" w:cs="Times New Roman"/>
          <w:sz w:val="24"/>
          <w:szCs w:val="24"/>
        </w:rPr>
        <w:t xml:space="preserve">en el plan de estudios para su </w:t>
      </w:r>
      <w:r w:rsidR="000F0397" w:rsidRPr="00BD0775">
        <w:rPr>
          <w:rFonts w:ascii="Times New Roman" w:hAnsi="Times New Roman" w:cs="Times New Roman"/>
          <w:sz w:val="24"/>
          <w:szCs w:val="24"/>
        </w:rPr>
        <w:t xml:space="preserve">reflexión. </w:t>
      </w:r>
    </w:p>
    <w:p w14:paraId="6A975B52" w14:textId="43E5B316" w:rsidR="000F0397" w:rsidRDefault="000F0397" w:rsidP="0064665C">
      <w:pPr>
        <w:pStyle w:val="Prrafodelista"/>
        <w:numPr>
          <w:ilvl w:val="0"/>
          <w:numId w:val="4"/>
        </w:numPr>
        <w:spacing w:after="0" w:line="360" w:lineRule="auto"/>
        <w:jc w:val="both"/>
        <w:rPr>
          <w:rFonts w:ascii="Times New Roman" w:hAnsi="Times New Roman" w:cs="Times New Roman"/>
          <w:sz w:val="24"/>
          <w:szCs w:val="24"/>
        </w:rPr>
      </w:pPr>
      <w:r w:rsidRPr="00BD0775">
        <w:rPr>
          <w:rFonts w:ascii="Times New Roman" w:hAnsi="Times New Roman" w:cs="Times New Roman"/>
          <w:sz w:val="24"/>
          <w:szCs w:val="24"/>
        </w:rPr>
        <w:t xml:space="preserve">El 95% de los programas expresa y se preocupa por la formación en aspectos financieros, los </w:t>
      </w:r>
      <w:r w:rsidR="0036136C">
        <w:rPr>
          <w:rFonts w:ascii="Times New Roman" w:hAnsi="Times New Roman" w:cs="Times New Roman"/>
          <w:sz w:val="24"/>
          <w:szCs w:val="24"/>
        </w:rPr>
        <w:t>cuál</w:t>
      </w:r>
      <w:r w:rsidRPr="00BD0775">
        <w:rPr>
          <w:rFonts w:ascii="Times New Roman" w:hAnsi="Times New Roman" w:cs="Times New Roman"/>
          <w:sz w:val="24"/>
          <w:szCs w:val="24"/>
        </w:rPr>
        <w:t>es se ven expresados en sus perfiles profesionales.</w:t>
      </w:r>
    </w:p>
    <w:p w14:paraId="726999CA" w14:textId="77777777" w:rsidR="009B7112" w:rsidRPr="00BD0775" w:rsidRDefault="009B7112" w:rsidP="009B7112">
      <w:pPr>
        <w:pStyle w:val="Prrafodelista"/>
        <w:spacing w:after="0" w:line="360" w:lineRule="auto"/>
        <w:jc w:val="both"/>
        <w:rPr>
          <w:rFonts w:ascii="Times New Roman" w:hAnsi="Times New Roman" w:cs="Times New Roman"/>
          <w:sz w:val="24"/>
          <w:szCs w:val="24"/>
        </w:rPr>
      </w:pPr>
    </w:p>
    <w:p w14:paraId="4B97450F" w14:textId="0AC6CC23" w:rsidR="000F0397" w:rsidRPr="00BD0775" w:rsidRDefault="00117270" w:rsidP="00BD07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estos análisis se </w:t>
      </w:r>
      <w:r w:rsidR="000F0397" w:rsidRPr="00BD0775">
        <w:rPr>
          <w:rFonts w:ascii="Times New Roman" w:hAnsi="Times New Roman" w:cs="Times New Roman"/>
          <w:sz w:val="24"/>
          <w:szCs w:val="24"/>
        </w:rPr>
        <w:t xml:space="preserve">precisa que las Universidades que </w:t>
      </w:r>
      <w:r>
        <w:rPr>
          <w:rFonts w:ascii="Times New Roman" w:hAnsi="Times New Roman" w:cs="Times New Roman"/>
          <w:sz w:val="24"/>
          <w:szCs w:val="24"/>
        </w:rPr>
        <w:t xml:space="preserve">ofertan </w:t>
      </w:r>
      <w:r w:rsidR="000F0397" w:rsidRPr="00BD0775">
        <w:rPr>
          <w:rFonts w:ascii="Times New Roman" w:hAnsi="Times New Roman" w:cs="Times New Roman"/>
          <w:sz w:val="24"/>
          <w:szCs w:val="24"/>
        </w:rPr>
        <w:t xml:space="preserve">programas de Contaduría Pública, en un número </w:t>
      </w:r>
      <w:r>
        <w:rPr>
          <w:rFonts w:ascii="Times New Roman" w:hAnsi="Times New Roman" w:cs="Times New Roman"/>
          <w:sz w:val="24"/>
          <w:szCs w:val="24"/>
        </w:rPr>
        <w:t xml:space="preserve">que supera el 85%, </w:t>
      </w:r>
      <w:r w:rsidR="000F0397" w:rsidRPr="00BD0775">
        <w:rPr>
          <w:rFonts w:ascii="Times New Roman" w:hAnsi="Times New Roman" w:cs="Times New Roman"/>
          <w:sz w:val="24"/>
          <w:szCs w:val="24"/>
        </w:rPr>
        <w:t>en términos de educación y formación contable, se preocupan por el modelo</w:t>
      </w:r>
      <w:r>
        <w:rPr>
          <w:rFonts w:ascii="Times New Roman" w:hAnsi="Times New Roman" w:cs="Times New Roman"/>
          <w:sz w:val="24"/>
          <w:szCs w:val="24"/>
        </w:rPr>
        <w:t xml:space="preserve"> financiero dado en el decreto 2420 de 2015, y emitido por el </w:t>
      </w:r>
      <w:r w:rsidR="000F0397" w:rsidRPr="00BD0775">
        <w:rPr>
          <w:rFonts w:ascii="Times New Roman" w:hAnsi="Times New Roman" w:cs="Times New Roman"/>
          <w:sz w:val="24"/>
          <w:szCs w:val="24"/>
        </w:rPr>
        <w:t xml:space="preserve"> I</w:t>
      </w:r>
      <w:r>
        <w:rPr>
          <w:rFonts w:ascii="Times New Roman" w:hAnsi="Times New Roman" w:cs="Times New Roman"/>
          <w:sz w:val="24"/>
          <w:szCs w:val="24"/>
        </w:rPr>
        <w:t xml:space="preserve">nternational Accounting </w:t>
      </w:r>
      <w:r w:rsidRPr="00F365C3">
        <w:rPr>
          <w:rFonts w:ascii="Times New Roman" w:hAnsi="Times New Roman" w:cs="Times New Roman"/>
          <w:sz w:val="24"/>
          <w:szCs w:val="24"/>
        </w:rPr>
        <w:t>St</w:t>
      </w:r>
      <w:r w:rsidR="00265312" w:rsidRPr="00F365C3">
        <w:rPr>
          <w:rFonts w:ascii="Times New Roman" w:hAnsi="Times New Roman" w:cs="Times New Roman"/>
          <w:sz w:val="24"/>
          <w:szCs w:val="24"/>
        </w:rPr>
        <w:t>an</w:t>
      </w:r>
      <w:r w:rsidRPr="00F365C3">
        <w:rPr>
          <w:rFonts w:ascii="Times New Roman" w:hAnsi="Times New Roman" w:cs="Times New Roman"/>
          <w:sz w:val="24"/>
          <w:szCs w:val="24"/>
        </w:rPr>
        <w:t>dar</w:t>
      </w:r>
      <w:r w:rsidR="00265312" w:rsidRPr="00F365C3">
        <w:rPr>
          <w:rFonts w:ascii="Times New Roman" w:hAnsi="Times New Roman" w:cs="Times New Roman"/>
          <w:sz w:val="24"/>
          <w:szCs w:val="24"/>
        </w:rPr>
        <w:t>d</w:t>
      </w:r>
      <w:r>
        <w:rPr>
          <w:rFonts w:ascii="Times New Roman" w:hAnsi="Times New Roman" w:cs="Times New Roman"/>
          <w:sz w:val="24"/>
          <w:szCs w:val="24"/>
        </w:rPr>
        <w:t xml:space="preserve"> Board (I</w:t>
      </w:r>
      <w:r w:rsidR="000F0397" w:rsidRPr="00BD0775">
        <w:rPr>
          <w:rFonts w:ascii="Times New Roman" w:hAnsi="Times New Roman" w:cs="Times New Roman"/>
          <w:sz w:val="24"/>
          <w:szCs w:val="24"/>
        </w:rPr>
        <w:t>ASB</w:t>
      </w:r>
      <w:r>
        <w:rPr>
          <w:rFonts w:ascii="Times New Roman" w:hAnsi="Times New Roman" w:cs="Times New Roman"/>
          <w:sz w:val="24"/>
          <w:szCs w:val="24"/>
        </w:rPr>
        <w:t>)</w:t>
      </w:r>
      <w:r w:rsidR="000F0397" w:rsidRPr="00BD0775">
        <w:rPr>
          <w:rFonts w:ascii="Times New Roman" w:hAnsi="Times New Roman" w:cs="Times New Roman"/>
          <w:sz w:val="24"/>
          <w:szCs w:val="24"/>
        </w:rPr>
        <w:t xml:space="preserve">, sobre el </w:t>
      </w:r>
      <w:r w:rsidR="0036136C">
        <w:rPr>
          <w:rFonts w:ascii="Times New Roman" w:hAnsi="Times New Roman" w:cs="Times New Roman"/>
          <w:sz w:val="24"/>
          <w:szCs w:val="24"/>
        </w:rPr>
        <w:t>cuál</w:t>
      </w:r>
      <w:r w:rsidR="000F0397" w:rsidRPr="00BD0775">
        <w:rPr>
          <w:rFonts w:ascii="Times New Roman" w:hAnsi="Times New Roman" w:cs="Times New Roman"/>
          <w:sz w:val="24"/>
          <w:szCs w:val="24"/>
        </w:rPr>
        <w:t xml:space="preserve"> se genera la información financiera a evaluar, siendo este el modelo, construido desde las normas internacionales de contabilidad (NIC) y las Normas Internacionales de Información Financiera (NIIF), generando los estados financieros que dan cuenta </w:t>
      </w:r>
      <w:r>
        <w:rPr>
          <w:rFonts w:ascii="Times New Roman" w:hAnsi="Times New Roman" w:cs="Times New Roman"/>
          <w:sz w:val="24"/>
          <w:szCs w:val="24"/>
        </w:rPr>
        <w:t xml:space="preserve">únicamente de la </w:t>
      </w:r>
      <w:r w:rsidR="000F0397" w:rsidRPr="00BD0775">
        <w:rPr>
          <w:rFonts w:ascii="Times New Roman" w:hAnsi="Times New Roman" w:cs="Times New Roman"/>
          <w:sz w:val="24"/>
          <w:szCs w:val="24"/>
        </w:rPr>
        <w:t xml:space="preserve">situación financiera de las organizaciones. </w:t>
      </w:r>
    </w:p>
    <w:p w14:paraId="05413C5A" w14:textId="3DBA0A0D" w:rsidR="000F0397" w:rsidRDefault="000F0397" w:rsidP="00BD0775">
      <w:pPr>
        <w:spacing w:after="0" w:line="360" w:lineRule="auto"/>
        <w:ind w:firstLine="709"/>
        <w:jc w:val="both"/>
        <w:rPr>
          <w:rFonts w:ascii="Times New Roman" w:hAnsi="Times New Roman" w:cs="Times New Roman"/>
          <w:sz w:val="24"/>
          <w:szCs w:val="24"/>
        </w:rPr>
      </w:pPr>
      <w:r w:rsidRPr="00BD0775">
        <w:rPr>
          <w:rFonts w:ascii="Times New Roman" w:hAnsi="Times New Roman" w:cs="Times New Roman"/>
          <w:sz w:val="24"/>
          <w:szCs w:val="24"/>
        </w:rPr>
        <w:t xml:space="preserve">Además, se </w:t>
      </w:r>
      <w:r w:rsidRPr="00F365C3">
        <w:rPr>
          <w:rFonts w:ascii="Times New Roman" w:hAnsi="Times New Roman" w:cs="Times New Roman"/>
          <w:sz w:val="24"/>
          <w:szCs w:val="24"/>
        </w:rPr>
        <w:t xml:space="preserve">centran </w:t>
      </w:r>
      <w:r w:rsidR="00265312" w:rsidRPr="00F365C3">
        <w:rPr>
          <w:rFonts w:ascii="Times New Roman" w:hAnsi="Times New Roman" w:cs="Times New Roman"/>
          <w:sz w:val="24"/>
          <w:szCs w:val="24"/>
        </w:rPr>
        <w:t>en</w:t>
      </w:r>
      <w:r w:rsidRPr="00BD0775">
        <w:rPr>
          <w:rFonts w:ascii="Times New Roman" w:hAnsi="Times New Roman" w:cs="Times New Roman"/>
          <w:sz w:val="24"/>
          <w:szCs w:val="24"/>
        </w:rPr>
        <w:t xml:space="preserve"> los desarrollos de control con los instrumentos que le otorga el </w:t>
      </w:r>
      <w:r w:rsidR="00117270">
        <w:rPr>
          <w:rFonts w:ascii="Times New Roman" w:hAnsi="Times New Roman" w:cs="Times New Roman"/>
          <w:sz w:val="24"/>
          <w:szCs w:val="24"/>
        </w:rPr>
        <w:t xml:space="preserve">International Auditing And  Assurance </w:t>
      </w:r>
      <w:r w:rsidR="00117270" w:rsidRPr="00F365C3">
        <w:rPr>
          <w:rFonts w:ascii="Times New Roman" w:hAnsi="Times New Roman" w:cs="Times New Roman"/>
          <w:sz w:val="24"/>
          <w:szCs w:val="24"/>
        </w:rPr>
        <w:t>St</w:t>
      </w:r>
      <w:r w:rsidR="00265312" w:rsidRPr="00F365C3">
        <w:rPr>
          <w:rFonts w:ascii="Times New Roman" w:hAnsi="Times New Roman" w:cs="Times New Roman"/>
          <w:sz w:val="24"/>
          <w:szCs w:val="24"/>
        </w:rPr>
        <w:t>a</w:t>
      </w:r>
      <w:r w:rsidR="00117270" w:rsidRPr="00F365C3">
        <w:rPr>
          <w:rFonts w:ascii="Times New Roman" w:hAnsi="Times New Roman" w:cs="Times New Roman"/>
          <w:sz w:val="24"/>
          <w:szCs w:val="24"/>
        </w:rPr>
        <w:t>ndar</w:t>
      </w:r>
      <w:r w:rsidR="00265312" w:rsidRPr="00F365C3">
        <w:rPr>
          <w:rFonts w:ascii="Times New Roman" w:hAnsi="Times New Roman" w:cs="Times New Roman"/>
          <w:sz w:val="24"/>
          <w:szCs w:val="24"/>
        </w:rPr>
        <w:t>d</w:t>
      </w:r>
      <w:r w:rsidR="00117270">
        <w:rPr>
          <w:rFonts w:ascii="Times New Roman" w:hAnsi="Times New Roman" w:cs="Times New Roman"/>
          <w:sz w:val="24"/>
          <w:szCs w:val="24"/>
        </w:rPr>
        <w:t xml:space="preserve"> Board se(</w:t>
      </w:r>
      <w:r w:rsidRPr="00BD0775">
        <w:rPr>
          <w:rFonts w:ascii="Times New Roman" w:hAnsi="Times New Roman" w:cs="Times New Roman"/>
          <w:sz w:val="24"/>
          <w:szCs w:val="24"/>
        </w:rPr>
        <w:t>IAASB</w:t>
      </w:r>
      <w:r w:rsidR="00117270">
        <w:rPr>
          <w:rFonts w:ascii="Times New Roman" w:hAnsi="Times New Roman" w:cs="Times New Roman"/>
          <w:sz w:val="24"/>
          <w:szCs w:val="24"/>
        </w:rPr>
        <w:t>)</w:t>
      </w:r>
      <w:r w:rsidRPr="00BD0775">
        <w:rPr>
          <w:rFonts w:ascii="Times New Roman" w:hAnsi="Times New Roman" w:cs="Times New Roman"/>
          <w:sz w:val="24"/>
          <w:szCs w:val="24"/>
        </w:rPr>
        <w:t xml:space="preserve">, quien emite las normas de auditoría denominadas normas internacionales de auditoria (NIAS), </w:t>
      </w:r>
      <w:r w:rsidR="00F365C3">
        <w:rPr>
          <w:rFonts w:ascii="Times New Roman" w:hAnsi="Times New Roman" w:cs="Times New Roman"/>
          <w:sz w:val="24"/>
          <w:szCs w:val="24"/>
        </w:rPr>
        <w:t xml:space="preserve">las cuales </w:t>
      </w:r>
      <w:r w:rsidRPr="00BD0775">
        <w:rPr>
          <w:rFonts w:ascii="Times New Roman" w:hAnsi="Times New Roman" w:cs="Times New Roman"/>
          <w:sz w:val="24"/>
          <w:szCs w:val="24"/>
        </w:rPr>
        <w:t>aplica</w:t>
      </w:r>
      <w:r w:rsidR="00F365C3">
        <w:rPr>
          <w:rFonts w:ascii="Times New Roman" w:hAnsi="Times New Roman" w:cs="Times New Roman"/>
          <w:sz w:val="24"/>
          <w:szCs w:val="24"/>
        </w:rPr>
        <w:t>n</w:t>
      </w:r>
      <w:r w:rsidRPr="00BD0775">
        <w:rPr>
          <w:rFonts w:ascii="Times New Roman" w:hAnsi="Times New Roman" w:cs="Times New Roman"/>
          <w:sz w:val="24"/>
          <w:szCs w:val="24"/>
        </w:rPr>
        <w:t xml:space="preserve"> al modelo contable del IASB antes indicado,</w:t>
      </w:r>
      <w:r w:rsidR="00F365C3">
        <w:rPr>
          <w:rFonts w:ascii="Times New Roman" w:hAnsi="Times New Roman" w:cs="Times New Roman"/>
          <w:sz w:val="24"/>
          <w:szCs w:val="24"/>
        </w:rPr>
        <w:t xml:space="preserve"> esto</w:t>
      </w:r>
      <w:r w:rsidRPr="00BD0775">
        <w:rPr>
          <w:rFonts w:ascii="Times New Roman" w:hAnsi="Times New Roman" w:cs="Times New Roman"/>
          <w:sz w:val="24"/>
          <w:szCs w:val="24"/>
        </w:rPr>
        <w:t xml:space="preserve"> deja entrever la razón de la naturaleza financiera de los programas de Contaduría Pública en el País</w:t>
      </w:r>
      <w:r w:rsidR="007207A1">
        <w:rPr>
          <w:rFonts w:ascii="Times New Roman" w:hAnsi="Times New Roman" w:cs="Times New Roman"/>
          <w:sz w:val="24"/>
          <w:szCs w:val="24"/>
        </w:rPr>
        <w:t xml:space="preserve">; de igual manera no proponen el ejercicio del </w:t>
      </w:r>
      <w:r w:rsidR="00423BA5">
        <w:rPr>
          <w:rFonts w:ascii="Times New Roman" w:hAnsi="Times New Roman" w:cs="Times New Roman"/>
          <w:sz w:val="24"/>
          <w:szCs w:val="24"/>
        </w:rPr>
        <w:t>profesional contable</w:t>
      </w:r>
      <w:r w:rsidR="007207A1">
        <w:rPr>
          <w:rFonts w:ascii="Times New Roman" w:hAnsi="Times New Roman" w:cs="Times New Roman"/>
          <w:sz w:val="24"/>
          <w:szCs w:val="24"/>
        </w:rPr>
        <w:t>,</w:t>
      </w:r>
      <w:r w:rsidR="00423BA5">
        <w:rPr>
          <w:rFonts w:ascii="Times New Roman" w:hAnsi="Times New Roman" w:cs="Times New Roman"/>
          <w:sz w:val="24"/>
          <w:szCs w:val="24"/>
        </w:rPr>
        <w:t xml:space="preserve"> como </w:t>
      </w:r>
      <w:r w:rsidR="007207A1">
        <w:rPr>
          <w:rFonts w:ascii="Times New Roman" w:hAnsi="Times New Roman" w:cs="Times New Roman"/>
          <w:sz w:val="24"/>
          <w:szCs w:val="24"/>
        </w:rPr>
        <w:t xml:space="preserve">debe construir su juicio profesional y que se debe considerar al </w:t>
      </w:r>
      <w:r w:rsidR="00423BA5">
        <w:rPr>
          <w:rFonts w:ascii="Times New Roman" w:hAnsi="Times New Roman" w:cs="Times New Roman"/>
          <w:sz w:val="24"/>
          <w:szCs w:val="24"/>
        </w:rPr>
        <w:t>realizar certificaciones, dictámenes e informes.</w:t>
      </w:r>
    </w:p>
    <w:p w14:paraId="5BC80FD5" w14:textId="2FB7486C" w:rsidR="000F0397" w:rsidRPr="00BD0775" w:rsidRDefault="000F0397" w:rsidP="00117270">
      <w:pPr>
        <w:pStyle w:val="NormalWeb"/>
        <w:shd w:val="clear" w:color="auto" w:fill="FFFFFF"/>
        <w:spacing w:before="0" w:beforeAutospacing="0" w:after="0" w:afterAutospacing="0" w:line="360" w:lineRule="auto"/>
        <w:ind w:firstLine="708"/>
        <w:jc w:val="both"/>
        <w:rPr>
          <w:color w:val="333333"/>
        </w:rPr>
      </w:pPr>
      <w:r w:rsidRPr="00BD0775">
        <w:t xml:space="preserve">Finalmente, </w:t>
      </w:r>
      <w:r w:rsidR="00423BA5">
        <w:t xml:space="preserve">concatenando todo lo anterior, </w:t>
      </w:r>
      <w:r w:rsidRPr="00BD0775">
        <w:t xml:space="preserve">es importante indicar que tal situación, obedece a lo reglado para los Programas de Contaduría Pública en Colombia, por cuanto el Ministerio de Educación Nacional, ha </w:t>
      </w:r>
      <w:r w:rsidR="00F365C3" w:rsidRPr="00BD0775">
        <w:t>establecido,</w:t>
      </w:r>
      <w:r w:rsidR="00F365C3">
        <w:t xml:space="preserve"> en relación con cuales </w:t>
      </w:r>
      <w:r w:rsidRPr="00BD0775">
        <w:t>son las condiciones mínimas de calidad para los programas de educación superior, mediante los Decretos 2566 de 2003 y 1001 de 2006</w:t>
      </w:r>
      <w:r w:rsidR="00F365C3">
        <w:t>; esto</w:t>
      </w:r>
      <w:r w:rsidR="00265312">
        <w:t xml:space="preserve"> </w:t>
      </w:r>
      <w:r w:rsidRPr="00BD0775">
        <w:t>hace que se deje de lado elementos</w:t>
      </w:r>
      <w:r w:rsidR="00F365C3">
        <w:t xml:space="preserve"> que </w:t>
      </w:r>
      <w:r w:rsidRPr="00BD0775">
        <w:t>hoy reclama la sociedad a los contadores públicos como necesidades de información no financiera</w:t>
      </w:r>
      <w:r w:rsidR="00534DDA">
        <w:t xml:space="preserve">. </w:t>
      </w:r>
      <w:sdt>
        <w:sdtPr>
          <w:id w:val="-101033462"/>
          <w:citation/>
        </w:sdtPr>
        <w:sdtEndPr/>
        <w:sdtContent>
          <w:r w:rsidR="00534DDA">
            <w:fldChar w:fldCharType="begin"/>
          </w:r>
          <w:r w:rsidR="00534DDA">
            <w:instrText xml:space="preserve"> CITATION Sen23 \l 9226 </w:instrText>
          </w:r>
          <w:r w:rsidR="00534DDA">
            <w:fldChar w:fldCharType="separate"/>
          </w:r>
          <w:r w:rsidR="00534DDA">
            <w:rPr>
              <w:noProof/>
            </w:rPr>
            <w:t>(Senado, 2023)</w:t>
          </w:r>
          <w:r w:rsidR="00534DDA">
            <w:fldChar w:fldCharType="end"/>
          </w:r>
        </w:sdtContent>
      </w:sdt>
      <w:r w:rsidR="00B04E16">
        <w:t xml:space="preserve">; </w:t>
      </w:r>
      <w:r w:rsidR="00265312">
        <w:t>sobre ello</w:t>
      </w:r>
      <w:r w:rsidR="00B04E16">
        <w:t xml:space="preserve"> se concluye que </w:t>
      </w:r>
      <w:r w:rsidR="00695DF2">
        <w:t>la formación ofertada por los programas de Contaduría Pública es eminentemente</w:t>
      </w:r>
      <w:r w:rsidR="00B04E16">
        <w:t xml:space="preserve"> </w:t>
      </w:r>
      <w:r w:rsidR="00D26720">
        <w:t>técnica</w:t>
      </w:r>
      <w:r w:rsidR="00B04E16">
        <w:t xml:space="preserve"> y se perfilan </w:t>
      </w:r>
      <w:r w:rsidR="00D26720">
        <w:t xml:space="preserve">sus egresados sobre asuntos </w:t>
      </w:r>
      <w:r w:rsidR="00265312">
        <w:t>netamente</w:t>
      </w:r>
      <w:r w:rsidR="00D26720">
        <w:t xml:space="preserve"> </w:t>
      </w:r>
      <w:r w:rsidR="00B04E16">
        <w:t xml:space="preserve">financieros. </w:t>
      </w:r>
    </w:p>
    <w:p w14:paraId="521B13F0" w14:textId="77777777" w:rsidR="000F0397" w:rsidRPr="00BD0775" w:rsidRDefault="000F0397" w:rsidP="00BD0775">
      <w:pPr>
        <w:pStyle w:val="NormalWeb"/>
        <w:shd w:val="clear" w:color="auto" w:fill="FFFFFF"/>
        <w:spacing w:before="0" w:beforeAutospacing="0" w:after="0" w:afterAutospacing="0" w:line="360" w:lineRule="auto"/>
        <w:jc w:val="both"/>
        <w:rPr>
          <w:color w:val="333333"/>
        </w:rPr>
      </w:pPr>
    </w:p>
    <w:p w14:paraId="415C0C16" w14:textId="4D9CAB69" w:rsidR="00DF1DF7" w:rsidRPr="00B961D0" w:rsidRDefault="00B961D0" w:rsidP="00BD0775">
      <w:pPr>
        <w:pStyle w:val="NormalWeb"/>
        <w:shd w:val="clear" w:color="auto" w:fill="FFFFFF"/>
        <w:spacing w:before="0" w:beforeAutospacing="0" w:after="0" w:afterAutospacing="0" w:line="360" w:lineRule="auto"/>
        <w:jc w:val="both"/>
        <w:rPr>
          <w:b/>
          <w:bCs/>
          <w:color w:val="333333"/>
        </w:rPr>
      </w:pPr>
      <w:r w:rsidRPr="00B961D0">
        <w:rPr>
          <w:b/>
          <w:bCs/>
          <w:color w:val="333333"/>
        </w:rPr>
        <w:t xml:space="preserve">6.2.- </w:t>
      </w:r>
      <w:r w:rsidR="00DF1DF7" w:rsidRPr="00B961D0">
        <w:rPr>
          <w:b/>
          <w:bCs/>
          <w:color w:val="333333"/>
        </w:rPr>
        <w:t xml:space="preserve">El </w:t>
      </w:r>
      <w:r w:rsidR="00B04E16">
        <w:rPr>
          <w:b/>
          <w:bCs/>
          <w:color w:val="333333"/>
        </w:rPr>
        <w:t xml:space="preserve">Concepto </w:t>
      </w:r>
      <w:r w:rsidR="00DF1DF7" w:rsidRPr="00B961D0">
        <w:rPr>
          <w:b/>
          <w:bCs/>
          <w:color w:val="333333"/>
        </w:rPr>
        <w:t>de Revisoría Fiscal</w:t>
      </w:r>
    </w:p>
    <w:p w14:paraId="58AE0F57" w14:textId="492D415C" w:rsidR="00A804C7" w:rsidRPr="00FD610D" w:rsidRDefault="007D34BD" w:rsidP="007D34BD">
      <w:pPr>
        <w:pStyle w:val="Textoindependiente"/>
        <w:spacing w:line="360" w:lineRule="auto"/>
        <w:ind w:firstLine="708"/>
        <w:jc w:val="both"/>
      </w:pPr>
      <w:r>
        <w:t xml:space="preserve">Una de las crisis financieras que se presentó en Colombia, para los años 1920 y 1921, en el gobierno del presidente Marco Fidel </w:t>
      </w:r>
      <w:r w:rsidR="0006009D" w:rsidRPr="00F365C3">
        <w:t>Suárez</w:t>
      </w:r>
      <w:r w:rsidRPr="00F365C3">
        <w:t>,</w:t>
      </w:r>
      <w:r>
        <w:t xml:space="preserve"> origin</w:t>
      </w:r>
      <w:r w:rsidR="0006009D">
        <w:t>ó</w:t>
      </w:r>
      <w:r>
        <w:t xml:space="preserve"> que el siguiente gobierno de Pedro Nel Ospina, se optara por buscar diferentes mecanismos de organización de las finanzas públicas entre otras, actividades, </w:t>
      </w:r>
      <w:r w:rsidR="00F365C3">
        <w:t xml:space="preserve">lo cual </w:t>
      </w:r>
      <w:r>
        <w:t>produjo la contratación del profesor Edwin Walker Kemmerer, a través de</w:t>
      </w:r>
      <w:r w:rsidR="00F365C3">
        <w:t xml:space="preserve"> lo </w:t>
      </w:r>
      <w:r>
        <w:t>que se denomina, no solo en Colombia</w:t>
      </w:r>
      <w:r w:rsidR="00F365C3">
        <w:t xml:space="preserve"> sino, </w:t>
      </w:r>
      <w:r>
        <w:t xml:space="preserve">en otros países latinoamericanos como la Misión Kemmerer, </w:t>
      </w:r>
      <w:sdt>
        <w:sdtPr>
          <w:id w:val="117809163"/>
          <w:citation/>
        </w:sdtPr>
        <w:sdtEndPr/>
        <w:sdtContent>
          <w:r w:rsidR="00494352">
            <w:fldChar w:fldCharType="begin"/>
          </w:r>
          <w:r w:rsidR="00494352">
            <w:rPr>
              <w:lang w:val="es-CO"/>
            </w:rPr>
            <w:instrText xml:space="preserve"> CITATION San13 \l 9226 </w:instrText>
          </w:r>
          <w:r w:rsidR="00494352">
            <w:fldChar w:fldCharType="separate"/>
          </w:r>
          <w:r w:rsidR="00494352" w:rsidRPr="00494352">
            <w:rPr>
              <w:noProof/>
              <w:lang w:val="es-CO"/>
            </w:rPr>
            <w:t>(Sanabria, 2013)</w:t>
          </w:r>
          <w:r w:rsidR="00494352">
            <w:fldChar w:fldCharType="end"/>
          </w:r>
        </w:sdtContent>
      </w:sdt>
      <w:r w:rsidR="003D0121" w:rsidRPr="00A804C7">
        <w:t xml:space="preserve">, </w:t>
      </w:r>
      <w:r w:rsidR="00A804C7">
        <w:t xml:space="preserve">el objetivo de esta misión, fue la de </w:t>
      </w:r>
      <w:r w:rsidRPr="00A804C7">
        <w:t>reorganizar</w:t>
      </w:r>
      <w:r>
        <w:t xml:space="preserve"> sus finanzas</w:t>
      </w:r>
      <w:r w:rsidR="00A804C7">
        <w:t xml:space="preserve"> para esos tiempos, por ello de allí surge, el Banco de la República, </w:t>
      </w:r>
      <w:r w:rsidR="00A804C7" w:rsidRPr="00FD610D">
        <w:t>la Superintendencia Bancaria, y se da fortaleza a la figura del Auditor para las actividades comerciales y financieras; cuyos reportes eran considerados en su momento por la superintendencia de sociedades creada en el año de 1931</w:t>
      </w:r>
      <w:r w:rsidR="00FD610D">
        <w:t xml:space="preserve"> con la </w:t>
      </w:r>
      <w:r w:rsidR="00FD610D" w:rsidRPr="00FD610D">
        <w:t>ley 5</w:t>
      </w:r>
      <w:r w:rsidR="00FD610D">
        <w:t>8</w:t>
      </w:r>
      <w:r w:rsidR="00FD610D" w:rsidRPr="00FD610D">
        <w:t xml:space="preserve">, </w:t>
      </w:r>
      <w:r w:rsidR="00FD610D">
        <w:t xml:space="preserve">donde también se </w:t>
      </w:r>
      <w:r w:rsidR="00FD610D" w:rsidRPr="00F365C3">
        <w:t>indica</w:t>
      </w:r>
      <w:r w:rsidR="0097798A" w:rsidRPr="00F365C3">
        <w:t>ba</w:t>
      </w:r>
      <w:r w:rsidR="00FD610D">
        <w:t xml:space="preserve"> acerca de las incompatibilidades del C</w:t>
      </w:r>
      <w:r w:rsidR="00FD610D" w:rsidRPr="00FD610D">
        <w:t>ontralor o Revisor Fiscal de la sociedad</w:t>
      </w:r>
      <w:r w:rsidR="00FD610D">
        <w:t>, al mencionar que “</w:t>
      </w:r>
      <w:r w:rsidR="00FD610D" w:rsidRPr="00FD610D">
        <w:t>no podrá en ningún caso tener acciones en esta, ni estar ligado dentro del cuarto grado civil de consanguinidad ni segundo de afinidad</w:t>
      </w:r>
      <w:r w:rsidR="00FD610D">
        <w:t>…”</w:t>
      </w:r>
      <w:r w:rsidR="00FD610D" w:rsidRPr="00FD610D">
        <w:t xml:space="preserve"> </w:t>
      </w:r>
      <w:sdt>
        <w:sdtPr>
          <w:id w:val="1803961291"/>
          <w:citation/>
        </w:sdtPr>
        <w:sdtEndPr/>
        <w:sdtContent>
          <w:r w:rsidR="008B78D1">
            <w:fldChar w:fldCharType="begin"/>
          </w:r>
          <w:r w:rsidR="008B78D1">
            <w:rPr>
              <w:lang w:val="es-CO"/>
            </w:rPr>
            <w:instrText xml:space="preserve"> CITATION Con31 \l 9226 </w:instrText>
          </w:r>
          <w:r w:rsidR="008B78D1">
            <w:fldChar w:fldCharType="separate"/>
          </w:r>
          <w:r w:rsidR="008B78D1" w:rsidRPr="008B78D1">
            <w:rPr>
              <w:noProof/>
              <w:lang w:val="es-CO"/>
            </w:rPr>
            <w:t>(Congreso, 1931)</w:t>
          </w:r>
          <w:r w:rsidR="008B78D1">
            <w:fldChar w:fldCharType="end"/>
          </w:r>
        </w:sdtContent>
      </w:sdt>
    </w:p>
    <w:p w14:paraId="46239BAE" w14:textId="0600CC3E" w:rsidR="00695DF2" w:rsidRDefault="008B78D1" w:rsidP="007F3F21">
      <w:pPr>
        <w:pStyle w:val="Textoindependiente"/>
        <w:spacing w:line="360" w:lineRule="auto"/>
        <w:ind w:firstLine="708"/>
        <w:jc w:val="both"/>
      </w:pPr>
      <w:r>
        <w:t xml:space="preserve">En dicha ley, aparece la </w:t>
      </w:r>
      <w:r w:rsidR="007F3F21">
        <w:t>Contraloría</w:t>
      </w:r>
      <w:r>
        <w:t xml:space="preserve"> y la </w:t>
      </w:r>
      <w:r w:rsidR="007F3F21">
        <w:t>Revisoría</w:t>
      </w:r>
      <w:r>
        <w:t xml:space="preserve"> Fiscal como parte de la organización empresarial, con necesidad de reporte en términos de evaluación del control</w:t>
      </w:r>
      <w:r w:rsidR="007F3F21">
        <w:t xml:space="preserve">, que se convierten </w:t>
      </w:r>
      <w:r w:rsidR="00D24505" w:rsidRPr="00BD0775">
        <w:rPr>
          <w:spacing w:val="1"/>
        </w:rPr>
        <w:t xml:space="preserve"> </w:t>
      </w:r>
      <w:r w:rsidR="00D24505" w:rsidRPr="00BD0775">
        <w:t>como</w:t>
      </w:r>
      <w:r w:rsidR="00D24505" w:rsidRPr="00BD0775">
        <w:rPr>
          <w:spacing w:val="1"/>
        </w:rPr>
        <w:t xml:space="preserve"> </w:t>
      </w:r>
      <w:r w:rsidR="00D24505" w:rsidRPr="00BD0775">
        <w:t>figura</w:t>
      </w:r>
      <w:r w:rsidR="00D24505" w:rsidRPr="00BD0775">
        <w:rPr>
          <w:spacing w:val="1"/>
        </w:rPr>
        <w:t xml:space="preserve"> </w:t>
      </w:r>
      <w:r w:rsidR="00D24505" w:rsidRPr="00BD0775">
        <w:t>del</w:t>
      </w:r>
      <w:r w:rsidR="00D24505" w:rsidRPr="00BD0775">
        <w:rPr>
          <w:spacing w:val="1"/>
        </w:rPr>
        <w:t xml:space="preserve"> </w:t>
      </w:r>
      <w:r w:rsidR="00D24505" w:rsidRPr="00BD0775">
        <w:t>ser</w:t>
      </w:r>
      <w:r w:rsidR="00D24505" w:rsidRPr="00BD0775">
        <w:rPr>
          <w:spacing w:val="1"/>
        </w:rPr>
        <w:t xml:space="preserve"> </w:t>
      </w:r>
      <w:r w:rsidR="00D24505" w:rsidRPr="00BD0775">
        <w:t>profesional</w:t>
      </w:r>
      <w:r w:rsidR="00D24505" w:rsidRPr="00BD0775">
        <w:rPr>
          <w:spacing w:val="-10"/>
        </w:rPr>
        <w:t xml:space="preserve"> </w:t>
      </w:r>
      <w:r w:rsidR="00D24505" w:rsidRPr="00BD0775">
        <w:t>del</w:t>
      </w:r>
      <w:r w:rsidR="00D24505" w:rsidRPr="00BD0775">
        <w:rPr>
          <w:spacing w:val="-10"/>
        </w:rPr>
        <w:t xml:space="preserve"> </w:t>
      </w:r>
      <w:r w:rsidR="00D24505" w:rsidRPr="00BD0775">
        <w:t>Contador</w:t>
      </w:r>
      <w:r w:rsidR="00D24505" w:rsidRPr="00BD0775">
        <w:rPr>
          <w:spacing w:val="-9"/>
        </w:rPr>
        <w:t xml:space="preserve"> </w:t>
      </w:r>
      <w:r w:rsidR="00D24505" w:rsidRPr="00BD0775">
        <w:t>Público</w:t>
      </w:r>
      <w:r w:rsidR="007F3F21">
        <w:t xml:space="preserve">, y </w:t>
      </w:r>
      <w:r w:rsidR="007F3F21" w:rsidRPr="00F365C3">
        <w:t>cuya</w:t>
      </w:r>
      <w:r w:rsidR="00530776" w:rsidRPr="00F365C3">
        <w:t>s</w:t>
      </w:r>
      <w:r w:rsidR="007F3F21">
        <w:t xml:space="preserve"> funciones</w:t>
      </w:r>
      <w:r w:rsidR="00695DF2">
        <w:t xml:space="preserve"> y figuras </w:t>
      </w:r>
      <w:r w:rsidR="007F3F21">
        <w:t>aparecen más tarde en</w:t>
      </w:r>
      <w:r w:rsidR="00695DF2">
        <w:t xml:space="preserve"> la ley 145 de 1960, </w:t>
      </w:r>
      <w:r w:rsidR="007F3F21">
        <w:t>lo que hoy denominamos Código de Comercio, decreto 410 de 1971, donde se consagra la institución de la Revisoría Fiscal y las funciones del Revisor Fiscal a partir del articulo 203 y hasta el artículo 217 de dicho código</w:t>
      </w:r>
      <w:r w:rsidR="00695DF2">
        <w:t xml:space="preserve">; </w:t>
      </w:r>
      <w:r w:rsidR="007F3F21">
        <w:t xml:space="preserve">artículos que has sido modificado con la ley 43 de 1990, ley 190 de 1995, Ley 222 de 1995, ley 550 de 1999, </w:t>
      </w:r>
      <w:r w:rsidR="00695DF2">
        <w:t xml:space="preserve">y hoy regulación que es objeto de estudio por el Consejo Técnico de Contaduría Pública (CTCP); </w:t>
      </w:r>
      <w:sdt>
        <w:sdtPr>
          <w:id w:val="-664862965"/>
          <w:citation/>
        </w:sdtPr>
        <w:sdtEndPr/>
        <w:sdtContent>
          <w:r w:rsidR="00695DF2">
            <w:fldChar w:fldCharType="begin"/>
          </w:r>
          <w:r w:rsidR="00695DF2">
            <w:rPr>
              <w:lang w:val="es-CO"/>
            </w:rPr>
            <w:instrText xml:space="preserve"> CITATION Sen23 \l 9226 </w:instrText>
          </w:r>
          <w:r w:rsidR="00695DF2">
            <w:fldChar w:fldCharType="separate"/>
          </w:r>
          <w:r w:rsidR="00695DF2" w:rsidRPr="00695DF2">
            <w:rPr>
              <w:noProof/>
              <w:lang w:val="es-CO"/>
            </w:rPr>
            <w:t>(Senado, 2023)</w:t>
          </w:r>
          <w:r w:rsidR="00695DF2">
            <w:fldChar w:fldCharType="end"/>
          </w:r>
        </w:sdtContent>
      </w:sdt>
      <w:r w:rsidR="00695DF2">
        <w:t xml:space="preserve"> para su modificación y que muchos consideran es el </w:t>
      </w:r>
      <w:r w:rsidR="00695DF2" w:rsidRPr="00F365C3">
        <w:t>ma</w:t>
      </w:r>
      <w:r w:rsidR="00530776" w:rsidRPr="00F365C3">
        <w:t>r</w:t>
      </w:r>
      <w:r w:rsidR="00695DF2" w:rsidRPr="00F365C3">
        <w:t>co</w:t>
      </w:r>
      <w:r w:rsidR="00695DF2">
        <w:t xml:space="preserve"> conceptual para el ejercicio profesional dela Revisoría Fiscal.</w:t>
      </w:r>
    </w:p>
    <w:p w14:paraId="3DECD47A" w14:textId="76B8B4AC" w:rsidR="007A12E1" w:rsidRDefault="00695DF2" w:rsidP="00A06697">
      <w:pPr>
        <w:pStyle w:val="Textoindependiente"/>
        <w:spacing w:line="360" w:lineRule="auto"/>
        <w:ind w:firstLine="708"/>
        <w:jc w:val="both"/>
      </w:pPr>
      <w:r>
        <w:t xml:space="preserve">La </w:t>
      </w:r>
      <w:r w:rsidR="00987607">
        <w:t xml:space="preserve">Revisoría Fiscal y El Revisor Fiscal, como figuras, </w:t>
      </w:r>
      <w:r w:rsidR="00D24505" w:rsidRPr="00F365C3">
        <w:t>ha</w:t>
      </w:r>
      <w:r w:rsidR="007E499D" w:rsidRPr="00F365C3">
        <w:t>n</w:t>
      </w:r>
      <w:r w:rsidR="00D24505" w:rsidRPr="00BD0775">
        <w:rPr>
          <w:spacing w:val="-7"/>
        </w:rPr>
        <w:t xml:space="preserve"> </w:t>
      </w:r>
      <w:r w:rsidR="006B16D5" w:rsidRPr="00BD0775">
        <w:t>sido</w:t>
      </w:r>
      <w:r w:rsidR="006B16D5">
        <w:t xml:space="preserve"> analizadas y </w:t>
      </w:r>
      <w:r w:rsidR="00D24505" w:rsidRPr="00BD0775">
        <w:t>estudiad</w:t>
      </w:r>
      <w:r w:rsidR="00987607">
        <w:t>as</w:t>
      </w:r>
      <w:r w:rsidR="00D24505" w:rsidRPr="00BD0775">
        <w:rPr>
          <w:spacing w:val="-11"/>
        </w:rPr>
        <w:t xml:space="preserve"> </w:t>
      </w:r>
      <w:r w:rsidR="00D24505" w:rsidRPr="00BD0775">
        <w:t>por</w:t>
      </w:r>
      <w:r w:rsidR="00D24505" w:rsidRPr="00BD0775">
        <w:rPr>
          <w:spacing w:val="-10"/>
        </w:rPr>
        <w:t xml:space="preserve"> </w:t>
      </w:r>
      <w:r w:rsidR="00D24505" w:rsidRPr="00BD0775">
        <w:t>muchos</w:t>
      </w:r>
      <w:r w:rsidR="00D24505" w:rsidRPr="00BD0775">
        <w:rPr>
          <w:spacing w:val="-6"/>
        </w:rPr>
        <w:t xml:space="preserve"> </w:t>
      </w:r>
      <w:r w:rsidR="00D24505" w:rsidRPr="00BD0775">
        <w:t>autores</w:t>
      </w:r>
      <w:r w:rsidR="00D24505" w:rsidRPr="00BD0775">
        <w:rPr>
          <w:spacing w:val="-11"/>
        </w:rPr>
        <w:t xml:space="preserve"> </w:t>
      </w:r>
      <w:r w:rsidR="00987607">
        <w:rPr>
          <w:spacing w:val="-11"/>
        </w:rPr>
        <w:t xml:space="preserve">en Colombia, así como se </w:t>
      </w:r>
      <w:r w:rsidR="00F365C3">
        <w:rPr>
          <w:spacing w:val="-11"/>
        </w:rPr>
        <w:t xml:space="preserve">sobre estas figuras se han </w:t>
      </w:r>
      <w:r w:rsidR="00987607">
        <w:rPr>
          <w:spacing w:val="-11"/>
        </w:rPr>
        <w:t xml:space="preserve">realizado diferentes </w:t>
      </w:r>
      <w:r w:rsidR="00D24505" w:rsidRPr="00BD0775">
        <w:t>investiga</w:t>
      </w:r>
      <w:r w:rsidR="00987607">
        <w:t xml:space="preserve">ciones </w:t>
      </w:r>
      <w:r w:rsidR="00D24505" w:rsidRPr="00BD0775">
        <w:t>que</w:t>
      </w:r>
      <w:r w:rsidR="00D24505" w:rsidRPr="00BD0775">
        <w:rPr>
          <w:spacing w:val="-9"/>
        </w:rPr>
        <w:t xml:space="preserve"> </w:t>
      </w:r>
      <w:r w:rsidR="00D24505" w:rsidRPr="00BD0775">
        <w:t>han</w:t>
      </w:r>
      <w:r w:rsidR="00D24505" w:rsidRPr="00BD0775">
        <w:rPr>
          <w:spacing w:val="-11"/>
        </w:rPr>
        <w:t xml:space="preserve"> </w:t>
      </w:r>
      <w:r w:rsidR="00D24505" w:rsidRPr="00BD0775">
        <w:t>tratado</w:t>
      </w:r>
      <w:r w:rsidR="00D24505" w:rsidRPr="00BD0775">
        <w:rPr>
          <w:spacing w:val="-11"/>
        </w:rPr>
        <w:t xml:space="preserve"> </w:t>
      </w:r>
      <w:r w:rsidR="00D24505" w:rsidRPr="00BD0775">
        <w:t>el</w:t>
      </w:r>
      <w:r w:rsidR="00D24505" w:rsidRPr="00BD0775">
        <w:rPr>
          <w:spacing w:val="-7"/>
        </w:rPr>
        <w:t xml:space="preserve"> </w:t>
      </w:r>
      <w:r w:rsidR="00D24505" w:rsidRPr="00BD0775">
        <w:t>ser</w:t>
      </w:r>
      <w:r w:rsidR="00987607">
        <w:t xml:space="preserve"> y deber ser de dichas figuras, </w:t>
      </w:r>
      <w:r w:rsidR="00987607" w:rsidRPr="00BD0775">
        <w:t>desdé</w:t>
      </w:r>
      <w:r w:rsidR="00D24505" w:rsidRPr="00BD0775">
        <w:rPr>
          <w:spacing w:val="-6"/>
        </w:rPr>
        <w:t xml:space="preserve"> </w:t>
      </w:r>
      <w:r w:rsidR="00987607">
        <w:rPr>
          <w:spacing w:val="-6"/>
        </w:rPr>
        <w:t xml:space="preserve">la </w:t>
      </w:r>
      <w:r w:rsidR="00D24505" w:rsidRPr="00BD0775">
        <w:t>historiografía y</w:t>
      </w:r>
      <w:r w:rsidR="00D24505" w:rsidRPr="00BD0775">
        <w:rPr>
          <w:spacing w:val="-2"/>
        </w:rPr>
        <w:t xml:space="preserve"> </w:t>
      </w:r>
      <w:r w:rsidR="00D24505" w:rsidRPr="00BD0775">
        <w:t>la historia misma</w:t>
      </w:r>
      <w:r w:rsidR="006B16D5">
        <w:t xml:space="preserve">; como es el caso de los escritos del </w:t>
      </w:r>
      <w:r w:rsidR="00D24505" w:rsidRPr="00BD0775">
        <w:t xml:space="preserve">profesor Hernando Bermúdez Gómez, </w:t>
      </w:r>
      <w:r w:rsidR="006B16D5">
        <w:t xml:space="preserve">en cuyas referencias aparece el documento </w:t>
      </w:r>
      <w:r w:rsidR="00D24505" w:rsidRPr="00BD0775">
        <w:t>titulado</w:t>
      </w:r>
      <w:r w:rsidR="00D24505" w:rsidRPr="00BD0775">
        <w:rPr>
          <w:spacing w:val="1"/>
        </w:rPr>
        <w:t xml:space="preserve"> </w:t>
      </w:r>
      <w:r w:rsidR="00D24505" w:rsidRPr="00BD0775">
        <w:t xml:space="preserve">“Marco Conceptual de la Revisoría Fiscal en Colombia”. </w:t>
      </w:r>
      <w:sdt>
        <w:sdtPr>
          <w:id w:val="890313256"/>
          <w:citation/>
        </w:sdtPr>
        <w:sdtEndPr/>
        <w:sdtContent>
          <w:r w:rsidR="006B16D5">
            <w:fldChar w:fldCharType="begin"/>
          </w:r>
          <w:r w:rsidR="006B16D5">
            <w:rPr>
              <w:lang w:val="es-CO"/>
            </w:rPr>
            <w:instrText xml:space="preserve">CITATION Bem06 \l 9226 </w:instrText>
          </w:r>
          <w:r w:rsidR="006B16D5">
            <w:fldChar w:fldCharType="separate"/>
          </w:r>
          <w:r w:rsidR="006B16D5" w:rsidRPr="006B16D5">
            <w:rPr>
              <w:noProof/>
              <w:lang w:val="es-CO"/>
            </w:rPr>
            <w:t>(Bemudez, 1996)</w:t>
          </w:r>
          <w:r w:rsidR="006B16D5">
            <w:fldChar w:fldCharType="end"/>
          </w:r>
        </w:sdtContent>
      </w:sdt>
      <w:r w:rsidR="00D24505" w:rsidRPr="00BD0775">
        <w:t>,</w:t>
      </w:r>
      <w:r w:rsidR="00A06697">
        <w:t xml:space="preserve"> allí, define qu</w:t>
      </w:r>
      <w:r w:rsidR="007E499D">
        <w:t>é</w:t>
      </w:r>
      <w:r w:rsidR="00A06697">
        <w:t xml:space="preserve"> es un marco conceptual, a través de hechos históricos, plantea la regulación en esta materia, comenta del trabajo de la auditoria externa en Colombia, y de la formación del Revisor Fiscal, de las firmas multinacionales de auditoría, de los proyectos regulativos de e</w:t>
      </w:r>
      <w:r w:rsidR="007A12E1">
        <w:t>s</w:t>
      </w:r>
      <w:r w:rsidR="00A06697">
        <w:t>ta figura</w:t>
      </w:r>
      <w:r w:rsidR="007A12E1">
        <w:t>, y si bien no es clara la definición de</w:t>
      </w:r>
      <w:r w:rsidR="002F6BB1">
        <w:t xml:space="preserve"> </w:t>
      </w:r>
      <w:r w:rsidR="007A12E1">
        <w:t>l</w:t>
      </w:r>
      <w:r w:rsidR="002F6BB1">
        <w:t>a</w:t>
      </w:r>
      <w:r w:rsidR="007A12E1">
        <w:t xml:space="preserve"> </w:t>
      </w:r>
      <w:r w:rsidR="002F6BB1">
        <w:t>Revisoría</w:t>
      </w:r>
      <w:r w:rsidR="007A12E1">
        <w:t xml:space="preserve"> Fiscal Comenta:</w:t>
      </w:r>
    </w:p>
    <w:p w14:paraId="15252956" w14:textId="77777777" w:rsidR="007A12E1" w:rsidRDefault="007A12E1" w:rsidP="007A12E1">
      <w:pPr>
        <w:pStyle w:val="hbg1"/>
      </w:pPr>
    </w:p>
    <w:p w14:paraId="54251B7C" w14:textId="09B07FAB" w:rsidR="007A12E1" w:rsidRPr="007A12E1" w:rsidRDefault="007A12E1" w:rsidP="007A12E1">
      <w:pPr>
        <w:pStyle w:val="hbg1"/>
        <w:rPr>
          <w:i/>
          <w:iCs/>
          <w:sz w:val="24"/>
          <w:szCs w:val="24"/>
        </w:rPr>
      </w:pPr>
      <w:r>
        <w:rPr>
          <w:i/>
          <w:iCs/>
          <w:sz w:val="24"/>
          <w:szCs w:val="24"/>
        </w:rPr>
        <w:t>“</w:t>
      </w:r>
      <w:r w:rsidRPr="007A12E1">
        <w:rPr>
          <w:i/>
          <w:iCs/>
          <w:sz w:val="24"/>
          <w:szCs w:val="24"/>
        </w:rPr>
        <w:t>antes de aventurarnos en algún tipo de Definición, es necesario categorizar que la Revisoría Fiscal se sustenta en los principios de la Integralidad y Permanencia, es decir que su control cubre todas las partes que entran en la composición del Ente y su duración en el tiempo es constante, por lo que puede predicarse de una cobertura general de modo, tiempo y lugar, en relación con los hechos económicos</w:t>
      </w:r>
      <w:r>
        <w:rPr>
          <w:i/>
          <w:iCs/>
          <w:sz w:val="24"/>
          <w:szCs w:val="24"/>
        </w:rPr>
        <w:t xml:space="preserve">…” </w:t>
      </w:r>
      <w:r w:rsidRPr="007A12E1">
        <w:rPr>
          <w:sz w:val="24"/>
          <w:szCs w:val="24"/>
        </w:rPr>
        <w:t>además</w:t>
      </w:r>
      <w:r>
        <w:rPr>
          <w:i/>
          <w:iCs/>
          <w:sz w:val="24"/>
          <w:szCs w:val="24"/>
        </w:rPr>
        <w:t xml:space="preserve"> “</w:t>
      </w:r>
      <w:r w:rsidRPr="007A12E1">
        <w:rPr>
          <w:i/>
          <w:iCs/>
          <w:sz w:val="24"/>
          <w:szCs w:val="24"/>
        </w:rPr>
        <w:t>las operaciones que se realizan, que no son más que la actividad o el acto en razón de la función con un objetivo fijado por el ente societario</w:t>
      </w:r>
      <w:r w:rsidR="00C04096">
        <w:rPr>
          <w:i/>
          <w:iCs/>
          <w:sz w:val="24"/>
          <w:szCs w:val="24"/>
        </w:rPr>
        <w:t xml:space="preserve"> </w:t>
      </w:r>
      <w:r w:rsidRPr="007A12E1">
        <w:rPr>
          <w:i/>
          <w:iCs/>
          <w:sz w:val="24"/>
          <w:szCs w:val="24"/>
        </w:rPr>
        <w:t xml:space="preserve">no escapan a la vigilancia del órgano fiscalizador en ninguna de sus etapas, ya que la labor que efectúa la Revisoría Fiscal, no se limita a conceptuar simplemente sobre la veracidad de una cifra presentada en un Estado Financiero, pues su examen abarca todo un proceso que va desde el nacimiento del acto mismo, del hecho que le da origen a la operación; prosigue con el desarrollo de todos los factores que lo integran y se termina con el resultado obtenido, el </w:t>
      </w:r>
      <w:r w:rsidR="001B0A4A">
        <w:rPr>
          <w:i/>
          <w:iCs/>
          <w:sz w:val="24"/>
          <w:szCs w:val="24"/>
        </w:rPr>
        <w:t>cual</w:t>
      </w:r>
      <w:r w:rsidRPr="007A12E1">
        <w:rPr>
          <w:i/>
          <w:iCs/>
          <w:sz w:val="24"/>
          <w:szCs w:val="24"/>
        </w:rPr>
        <w:t xml:space="preserve"> se refleja en el Estado Contable respectivo</w:t>
      </w:r>
      <w:r>
        <w:rPr>
          <w:i/>
          <w:iCs/>
          <w:sz w:val="24"/>
          <w:szCs w:val="24"/>
        </w:rPr>
        <w:t>”</w:t>
      </w:r>
      <w:r w:rsidRPr="007A12E1">
        <w:rPr>
          <w:i/>
          <w:iCs/>
          <w:sz w:val="24"/>
          <w:szCs w:val="24"/>
        </w:rPr>
        <w:t>.</w:t>
      </w:r>
      <w:r>
        <w:rPr>
          <w:i/>
          <w:iCs/>
          <w:sz w:val="24"/>
          <w:szCs w:val="24"/>
        </w:rPr>
        <w:t xml:space="preserve"> </w:t>
      </w:r>
      <w:r>
        <w:rPr>
          <w:sz w:val="24"/>
          <w:szCs w:val="24"/>
        </w:rPr>
        <w:t>y aclara “</w:t>
      </w:r>
      <w:r w:rsidRPr="007A12E1">
        <w:rPr>
          <w:i/>
          <w:iCs/>
          <w:sz w:val="24"/>
          <w:szCs w:val="24"/>
        </w:rPr>
        <w:t>no se puede confundir el control que ejerce la Revisoría Fiscal con otro tipo de controles, pues este como se ha dicho es integral y permanente, es el control en su más pura acepción, no es previo, ni perceptivo, ni tampoco es posterior, ni es selectivo, por el contrario, es todo lo anterior y más, es perenne antes, en el momento y después de los hechos. Cubre todas las fases, operaciones y áreas de naturaleza abstracta o física y da garantías de la certeza patrimonial o impositiva y de resultados económicos.</w:t>
      </w:r>
      <w:r>
        <w:rPr>
          <w:i/>
          <w:iCs/>
          <w:sz w:val="24"/>
          <w:szCs w:val="24"/>
        </w:rPr>
        <w:t>”.</w:t>
      </w:r>
      <w:sdt>
        <w:sdtPr>
          <w:rPr>
            <w:i/>
            <w:iCs/>
            <w:sz w:val="24"/>
            <w:szCs w:val="24"/>
          </w:rPr>
          <w:id w:val="-16548773"/>
          <w:citation/>
        </w:sdtPr>
        <w:sdtEndPr/>
        <w:sdtContent>
          <w:r>
            <w:rPr>
              <w:i/>
              <w:iCs/>
              <w:sz w:val="24"/>
              <w:szCs w:val="24"/>
            </w:rPr>
            <w:fldChar w:fldCharType="begin"/>
          </w:r>
          <w:r>
            <w:rPr>
              <w:i/>
              <w:iCs/>
              <w:sz w:val="24"/>
              <w:szCs w:val="24"/>
              <w:lang w:val="es-CO"/>
            </w:rPr>
            <w:instrText xml:space="preserve"> CITATION Bem06 \l 9226 </w:instrText>
          </w:r>
          <w:r>
            <w:rPr>
              <w:i/>
              <w:iCs/>
              <w:sz w:val="24"/>
              <w:szCs w:val="24"/>
            </w:rPr>
            <w:fldChar w:fldCharType="separate"/>
          </w:r>
          <w:r>
            <w:rPr>
              <w:i/>
              <w:iCs/>
              <w:noProof/>
              <w:sz w:val="24"/>
              <w:szCs w:val="24"/>
              <w:lang w:val="es-CO"/>
            </w:rPr>
            <w:t xml:space="preserve"> </w:t>
          </w:r>
          <w:r w:rsidRPr="007A12E1">
            <w:rPr>
              <w:noProof/>
              <w:sz w:val="24"/>
              <w:szCs w:val="24"/>
              <w:lang w:val="es-CO"/>
            </w:rPr>
            <w:t>(Bemudez, 1996)</w:t>
          </w:r>
          <w:r>
            <w:rPr>
              <w:i/>
              <w:iCs/>
              <w:sz w:val="24"/>
              <w:szCs w:val="24"/>
            </w:rPr>
            <w:fldChar w:fldCharType="end"/>
          </w:r>
        </w:sdtContent>
      </w:sdt>
    </w:p>
    <w:p w14:paraId="5581ACDC" w14:textId="77777777" w:rsidR="007A12E1" w:rsidRPr="007A12E1" w:rsidRDefault="007A12E1" w:rsidP="00A06697">
      <w:pPr>
        <w:pStyle w:val="Textoindependiente"/>
        <w:spacing w:line="360" w:lineRule="auto"/>
        <w:ind w:firstLine="708"/>
        <w:jc w:val="both"/>
        <w:rPr>
          <w:i/>
          <w:iCs/>
          <w:lang w:val="es-ES_tradnl"/>
        </w:rPr>
      </w:pPr>
    </w:p>
    <w:p w14:paraId="566B205F" w14:textId="73C825C9" w:rsidR="00D24505" w:rsidRDefault="002F6BB1" w:rsidP="006C7764">
      <w:pPr>
        <w:pStyle w:val="Textoindependiente"/>
        <w:spacing w:line="360" w:lineRule="auto"/>
        <w:ind w:firstLine="340"/>
        <w:jc w:val="both"/>
      </w:pPr>
      <w:r>
        <w:t xml:space="preserve">De lo anterior, se desprende el </w:t>
      </w:r>
      <w:r w:rsidR="00D24505" w:rsidRPr="00BD0775">
        <w:t>sustento de la revisoría fiscal desde el control como eje</w:t>
      </w:r>
      <w:r w:rsidR="00D24505" w:rsidRPr="00BD0775">
        <w:rPr>
          <w:spacing w:val="1"/>
        </w:rPr>
        <w:t xml:space="preserve"> </w:t>
      </w:r>
      <w:r w:rsidR="00D24505" w:rsidRPr="00BD0775">
        <w:t>articulador</w:t>
      </w:r>
      <w:r w:rsidR="00D24505" w:rsidRPr="00BD0775">
        <w:rPr>
          <w:spacing w:val="1"/>
        </w:rPr>
        <w:t xml:space="preserve"> </w:t>
      </w:r>
      <w:r w:rsidR="00D24505" w:rsidRPr="00BD0775">
        <w:t>de</w:t>
      </w:r>
      <w:r w:rsidR="00D24505" w:rsidRPr="00BD0775">
        <w:rPr>
          <w:spacing w:val="1"/>
        </w:rPr>
        <w:t xml:space="preserve"> </w:t>
      </w:r>
      <w:r w:rsidR="00D24505" w:rsidRPr="00BD0775">
        <w:t>las</w:t>
      </w:r>
      <w:r w:rsidR="00D24505" w:rsidRPr="00BD0775">
        <w:rPr>
          <w:spacing w:val="1"/>
        </w:rPr>
        <w:t xml:space="preserve"> </w:t>
      </w:r>
      <w:r w:rsidR="00D24505" w:rsidRPr="00BD0775">
        <w:t>relaciones</w:t>
      </w:r>
      <w:r w:rsidR="00D24505" w:rsidRPr="00BD0775">
        <w:rPr>
          <w:spacing w:val="1"/>
        </w:rPr>
        <w:t xml:space="preserve"> </w:t>
      </w:r>
      <w:r w:rsidR="00D24505" w:rsidRPr="00BD0775">
        <w:t>del</w:t>
      </w:r>
      <w:r w:rsidR="00D24505" w:rsidRPr="00BD0775">
        <w:rPr>
          <w:spacing w:val="1"/>
        </w:rPr>
        <w:t xml:space="preserve"> </w:t>
      </w:r>
      <w:r w:rsidR="00D24505" w:rsidRPr="00BD0775">
        <w:t>estado</w:t>
      </w:r>
      <w:r w:rsidR="00D24505" w:rsidRPr="00BD0775">
        <w:rPr>
          <w:spacing w:val="1"/>
        </w:rPr>
        <w:t xml:space="preserve"> </w:t>
      </w:r>
      <w:r w:rsidR="00D24505" w:rsidRPr="00BD0775">
        <w:t>y</w:t>
      </w:r>
      <w:r w:rsidR="00D24505" w:rsidRPr="00BD0775">
        <w:rPr>
          <w:spacing w:val="1"/>
        </w:rPr>
        <w:t xml:space="preserve"> </w:t>
      </w:r>
      <w:r w:rsidR="00D24505" w:rsidRPr="00BD0775">
        <w:t>los</w:t>
      </w:r>
      <w:r w:rsidR="00D24505" w:rsidRPr="00BD0775">
        <w:rPr>
          <w:spacing w:val="1"/>
        </w:rPr>
        <w:t xml:space="preserve"> </w:t>
      </w:r>
      <w:r w:rsidR="00D24505" w:rsidRPr="00BD0775">
        <w:t>particulares</w:t>
      </w:r>
      <w:r w:rsidR="00D24505" w:rsidRPr="00BD0775">
        <w:rPr>
          <w:spacing w:val="1"/>
        </w:rPr>
        <w:t xml:space="preserve"> </w:t>
      </w:r>
      <w:r w:rsidR="00EF1330">
        <w:rPr>
          <w:spacing w:val="1"/>
        </w:rPr>
        <w:t xml:space="preserve">se articulan </w:t>
      </w:r>
      <w:r w:rsidR="00EF1330">
        <w:t>en</w:t>
      </w:r>
      <w:r w:rsidR="003F6FF0">
        <w:t xml:space="preserve"> </w:t>
      </w:r>
      <w:r w:rsidR="00D24505" w:rsidRPr="00EF1330">
        <w:t>el</w:t>
      </w:r>
      <w:r w:rsidR="003F6FF0" w:rsidRPr="00EF1330">
        <w:t xml:space="preserve"> </w:t>
      </w:r>
      <w:r w:rsidR="00D24505" w:rsidRPr="00EF1330">
        <w:rPr>
          <w:spacing w:val="-64"/>
        </w:rPr>
        <w:t xml:space="preserve"> </w:t>
      </w:r>
      <w:r w:rsidR="003F6FF0" w:rsidRPr="00EF1330">
        <w:rPr>
          <w:spacing w:val="-64"/>
        </w:rPr>
        <w:t xml:space="preserve">     </w:t>
      </w:r>
      <w:r w:rsidR="00D24505" w:rsidRPr="00EF1330">
        <w:t>cumplimiento</w:t>
      </w:r>
      <w:r w:rsidR="00D24505" w:rsidRPr="00BD0775">
        <w:rPr>
          <w:spacing w:val="1"/>
        </w:rPr>
        <w:t xml:space="preserve"> </w:t>
      </w:r>
      <w:r w:rsidR="00D24505" w:rsidRPr="00BD0775">
        <w:t>legal</w:t>
      </w:r>
      <w:r w:rsidR="00D24505" w:rsidRPr="00BD0775">
        <w:rPr>
          <w:spacing w:val="1"/>
        </w:rPr>
        <w:t xml:space="preserve"> </w:t>
      </w:r>
      <w:r w:rsidR="00D24505" w:rsidRPr="00BD0775">
        <w:t>entre</w:t>
      </w:r>
      <w:r w:rsidR="00D24505" w:rsidRPr="00BD0775">
        <w:rPr>
          <w:spacing w:val="1"/>
        </w:rPr>
        <w:t xml:space="preserve"> </w:t>
      </w:r>
      <w:r w:rsidR="00D24505" w:rsidRPr="00BD0775">
        <w:t>otros</w:t>
      </w:r>
      <w:r w:rsidR="00D24505" w:rsidRPr="00BD0775">
        <w:rPr>
          <w:spacing w:val="1"/>
        </w:rPr>
        <w:t xml:space="preserve"> </w:t>
      </w:r>
      <w:r w:rsidR="00D24505" w:rsidRPr="00BD0775">
        <w:t>aspectos</w:t>
      </w:r>
      <w:r w:rsidR="00D24505" w:rsidRPr="00BD0775">
        <w:rPr>
          <w:spacing w:val="1"/>
        </w:rPr>
        <w:t xml:space="preserve"> </w:t>
      </w:r>
      <w:r w:rsidR="00D24505" w:rsidRPr="00BD0775">
        <w:t>así</w:t>
      </w:r>
      <w:r w:rsidR="00D24505" w:rsidRPr="00BD0775">
        <w:rPr>
          <w:spacing w:val="1"/>
        </w:rPr>
        <w:t xml:space="preserve"> </w:t>
      </w:r>
      <w:r w:rsidR="00D24505" w:rsidRPr="00BD0775">
        <w:t>como</w:t>
      </w:r>
      <w:r w:rsidR="00D24505" w:rsidRPr="00BD0775">
        <w:rPr>
          <w:spacing w:val="1"/>
        </w:rPr>
        <w:t xml:space="preserve"> </w:t>
      </w:r>
      <w:r w:rsidR="00D24505" w:rsidRPr="00BD0775">
        <w:t>las</w:t>
      </w:r>
      <w:r w:rsidR="00D24505" w:rsidRPr="00BD0775">
        <w:rPr>
          <w:spacing w:val="1"/>
        </w:rPr>
        <w:t xml:space="preserve"> </w:t>
      </w:r>
      <w:r w:rsidR="00D24505" w:rsidRPr="00BD0775">
        <w:t>relaciones</w:t>
      </w:r>
      <w:r w:rsidR="00D24505" w:rsidRPr="00BD0775">
        <w:rPr>
          <w:spacing w:val="1"/>
        </w:rPr>
        <w:t xml:space="preserve"> </w:t>
      </w:r>
      <w:r w:rsidR="00D24505" w:rsidRPr="00BD0775">
        <w:t>entre</w:t>
      </w:r>
      <w:r w:rsidR="00D24505" w:rsidRPr="00BD0775">
        <w:rPr>
          <w:spacing w:val="1"/>
        </w:rPr>
        <w:t xml:space="preserve"> </w:t>
      </w:r>
      <w:r w:rsidR="00D24505" w:rsidRPr="00BD0775">
        <w:t>los</w:t>
      </w:r>
      <w:r w:rsidR="00D24505" w:rsidRPr="00BD0775">
        <w:rPr>
          <w:spacing w:val="1"/>
        </w:rPr>
        <w:t xml:space="preserve"> </w:t>
      </w:r>
      <w:r w:rsidR="00D24505" w:rsidRPr="00BD0775">
        <w:t xml:space="preserve">particulares mismos, para ello ha </w:t>
      </w:r>
      <w:r w:rsidR="003F6FF0" w:rsidRPr="00630D66">
        <w:t>integrado</w:t>
      </w:r>
      <w:r w:rsidR="00D24505" w:rsidRPr="00630D66">
        <w:t xml:space="preserve"> c</w:t>
      </w:r>
      <w:r w:rsidR="00D24505" w:rsidRPr="00BD0775">
        <w:t>omo elemento de trabajo, el control</w:t>
      </w:r>
      <w:r w:rsidR="00D24505" w:rsidRPr="00BD0775">
        <w:rPr>
          <w:spacing w:val="1"/>
        </w:rPr>
        <w:t xml:space="preserve"> </w:t>
      </w:r>
      <w:r w:rsidR="00D24505" w:rsidRPr="00BD0775">
        <w:t xml:space="preserve">integral </w:t>
      </w:r>
      <w:sdt>
        <w:sdtPr>
          <w:id w:val="975949014"/>
          <w:citation/>
        </w:sdtPr>
        <w:sdtEndPr/>
        <w:sdtContent>
          <w:r w:rsidR="006C7764">
            <w:fldChar w:fldCharType="begin"/>
          </w:r>
          <w:r w:rsidR="006C7764">
            <w:rPr>
              <w:lang w:val="es-CO"/>
            </w:rPr>
            <w:instrText xml:space="preserve"> CITATION Nei12 \l 9226 </w:instrText>
          </w:r>
          <w:r w:rsidR="006C7764">
            <w:fldChar w:fldCharType="separate"/>
          </w:r>
          <w:r w:rsidR="006C7764" w:rsidRPr="006C7764">
            <w:rPr>
              <w:noProof/>
              <w:lang w:val="es-CO"/>
            </w:rPr>
            <w:t>(Neira, 2012)</w:t>
          </w:r>
          <w:r w:rsidR="006C7764">
            <w:fldChar w:fldCharType="end"/>
          </w:r>
        </w:sdtContent>
      </w:sdt>
      <w:r w:rsidR="00D24505" w:rsidRPr="00BD0775">
        <w:t xml:space="preserve">, el </w:t>
      </w:r>
      <w:r w:rsidR="001B0A4A">
        <w:t>cual</w:t>
      </w:r>
      <w:r w:rsidR="00D24505" w:rsidRPr="00BD0775">
        <w:t xml:space="preserve"> se debe</w:t>
      </w:r>
      <w:r w:rsidR="00D24505" w:rsidRPr="00BD0775">
        <w:rPr>
          <w:spacing w:val="1"/>
        </w:rPr>
        <w:t xml:space="preserve"> </w:t>
      </w:r>
      <w:r w:rsidR="00D24505" w:rsidRPr="00BD0775">
        <w:t>ejercer sobre las operaciones de la entida</w:t>
      </w:r>
      <w:r w:rsidR="009A3E1B">
        <w:t xml:space="preserve">d </w:t>
      </w:r>
      <w:r w:rsidR="00D24505" w:rsidRPr="00BD0775">
        <w:rPr>
          <w:spacing w:val="-64"/>
        </w:rPr>
        <w:t xml:space="preserve"> </w:t>
      </w:r>
      <w:r w:rsidR="003F6FF0">
        <w:rPr>
          <w:spacing w:val="-64"/>
        </w:rPr>
        <w:t xml:space="preserve">  </w:t>
      </w:r>
      <w:r w:rsidR="009A3E1B">
        <w:rPr>
          <w:spacing w:val="-64"/>
        </w:rPr>
        <w:t xml:space="preserve">    </w:t>
      </w:r>
      <w:r w:rsidR="00D24505" w:rsidRPr="00BD0775">
        <w:t>conforme al mandato legal establecido en Colombia, sin embargo es importante</w:t>
      </w:r>
      <w:r w:rsidR="00D24505" w:rsidRPr="00BD0775">
        <w:rPr>
          <w:spacing w:val="1"/>
        </w:rPr>
        <w:t xml:space="preserve"> </w:t>
      </w:r>
      <w:r w:rsidR="00D24505" w:rsidRPr="00BD0775">
        <w:t>precisar que colige ese control integral como característica del trabajo del revisor</w:t>
      </w:r>
      <w:r w:rsidR="00D24505" w:rsidRPr="00BD0775">
        <w:rPr>
          <w:spacing w:val="1"/>
        </w:rPr>
        <w:t xml:space="preserve"> </w:t>
      </w:r>
      <w:r w:rsidR="00D24505" w:rsidRPr="00BD0775">
        <w:t>fiscal,</w:t>
      </w:r>
      <w:r w:rsidR="00D24505" w:rsidRPr="00BD0775">
        <w:rPr>
          <w:spacing w:val="-3"/>
        </w:rPr>
        <w:t xml:space="preserve"> </w:t>
      </w:r>
      <w:r w:rsidR="00D24505" w:rsidRPr="00BD0775">
        <w:t>y</w:t>
      </w:r>
      <w:r w:rsidR="00D24505" w:rsidRPr="00BD0775">
        <w:rPr>
          <w:spacing w:val="-2"/>
        </w:rPr>
        <w:t xml:space="preserve"> </w:t>
      </w:r>
      <w:r w:rsidR="00D24505" w:rsidRPr="00BD0775">
        <w:t>si el control integral es</w:t>
      </w:r>
      <w:r w:rsidR="00D24505" w:rsidRPr="00BD0775">
        <w:rPr>
          <w:spacing w:val="-1"/>
        </w:rPr>
        <w:t xml:space="preserve"> </w:t>
      </w:r>
      <w:r w:rsidR="00D24505" w:rsidRPr="00BD0775">
        <w:t>practicado como</w:t>
      </w:r>
      <w:r w:rsidR="00D24505" w:rsidRPr="00BD0775">
        <w:rPr>
          <w:spacing w:val="-2"/>
        </w:rPr>
        <w:t xml:space="preserve"> </w:t>
      </w:r>
      <w:r w:rsidR="006C7764">
        <w:rPr>
          <w:spacing w:val="-2"/>
        </w:rPr>
        <w:t xml:space="preserve">una sumatoria de </w:t>
      </w:r>
      <w:r w:rsidR="006C7764" w:rsidRPr="00BD0775">
        <w:t>auditoría</w:t>
      </w:r>
      <w:r w:rsidR="006C7764">
        <w:t>s dentro de la organización</w:t>
      </w:r>
      <w:r w:rsidR="00D24505" w:rsidRPr="00BD0775">
        <w:t>.</w:t>
      </w:r>
    </w:p>
    <w:p w14:paraId="491FA17B" w14:textId="589AAAB9" w:rsidR="00D24505" w:rsidRPr="00BD0775" w:rsidRDefault="00997F89" w:rsidP="00997F89">
      <w:pPr>
        <w:pStyle w:val="Textoindependiente"/>
        <w:spacing w:line="360" w:lineRule="auto"/>
        <w:ind w:firstLine="340"/>
        <w:jc w:val="both"/>
      </w:pPr>
      <w:r>
        <w:t>Así las cosas, y dentro de la revisión conceptual de la figura del Revisor Fiscal y de la Revisoría Fiscal, se indican sobre sus funciones, pero no las formas de desarrollarlas, así como no se precisan definiciones y si elementos para su definición, más que la suma misma de sus responsabilidades; de otra parte, u</w:t>
      </w:r>
      <w:r w:rsidR="00D24505" w:rsidRPr="00BD0775">
        <w:t>na</w:t>
      </w:r>
      <w:r w:rsidR="00D24505" w:rsidRPr="00BD0775">
        <w:rPr>
          <w:spacing w:val="-6"/>
        </w:rPr>
        <w:t xml:space="preserve"> </w:t>
      </w:r>
      <w:r w:rsidR="00D24505" w:rsidRPr="00BD0775">
        <w:t>de</w:t>
      </w:r>
      <w:r w:rsidR="00D24505" w:rsidRPr="00BD0775">
        <w:rPr>
          <w:spacing w:val="-6"/>
        </w:rPr>
        <w:t xml:space="preserve"> </w:t>
      </w:r>
      <w:r w:rsidR="00D24505" w:rsidRPr="00BD0775">
        <w:t>las</w:t>
      </w:r>
      <w:r w:rsidR="00D24505" w:rsidRPr="00BD0775">
        <w:rPr>
          <w:spacing w:val="-9"/>
        </w:rPr>
        <w:t xml:space="preserve"> </w:t>
      </w:r>
      <w:r w:rsidR="00D24505" w:rsidRPr="00BD0775">
        <w:t>restricciones</w:t>
      </w:r>
      <w:r w:rsidR="00D24505" w:rsidRPr="00BD0775">
        <w:rPr>
          <w:spacing w:val="-7"/>
        </w:rPr>
        <w:t xml:space="preserve"> </w:t>
      </w:r>
      <w:r w:rsidR="00D24505" w:rsidRPr="00BD0775">
        <w:t>que</w:t>
      </w:r>
      <w:r w:rsidR="00D24505" w:rsidRPr="00BD0775">
        <w:rPr>
          <w:spacing w:val="-5"/>
        </w:rPr>
        <w:t xml:space="preserve"> </w:t>
      </w:r>
      <w:r w:rsidR="00D24505" w:rsidRPr="00BD0775">
        <w:t>se</w:t>
      </w:r>
      <w:r w:rsidR="00D24505" w:rsidRPr="00BD0775">
        <w:rPr>
          <w:spacing w:val="-8"/>
        </w:rPr>
        <w:t xml:space="preserve"> </w:t>
      </w:r>
      <w:r w:rsidR="00D24505" w:rsidRPr="00BD0775">
        <w:t>genera</w:t>
      </w:r>
      <w:r w:rsidR="00D24505" w:rsidRPr="00BD0775">
        <w:rPr>
          <w:spacing w:val="-9"/>
        </w:rPr>
        <w:t xml:space="preserve"> </w:t>
      </w:r>
      <w:r w:rsidR="00D24505" w:rsidRPr="00BD0775">
        <w:t>en</w:t>
      </w:r>
      <w:r w:rsidR="00D24505" w:rsidRPr="00BD0775">
        <w:rPr>
          <w:spacing w:val="-6"/>
        </w:rPr>
        <w:t xml:space="preserve"> </w:t>
      </w:r>
      <w:r w:rsidR="00D24505" w:rsidRPr="00BD0775">
        <w:t>el</w:t>
      </w:r>
      <w:r w:rsidR="00D24505" w:rsidRPr="00BD0775">
        <w:rPr>
          <w:spacing w:val="-11"/>
        </w:rPr>
        <w:t xml:space="preserve"> </w:t>
      </w:r>
      <w:r w:rsidR="00D24505" w:rsidRPr="00BD0775">
        <w:t>ejercicio</w:t>
      </w:r>
      <w:r w:rsidR="00D24505" w:rsidRPr="00BD0775">
        <w:rPr>
          <w:spacing w:val="-6"/>
        </w:rPr>
        <w:t xml:space="preserve"> </w:t>
      </w:r>
      <w:r w:rsidR="00D24505" w:rsidRPr="00BD0775">
        <w:t>de</w:t>
      </w:r>
      <w:r>
        <w:t xml:space="preserve"> la evaluación del </w:t>
      </w:r>
      <w:r w:rsidR="00D24505" w:rsidRPr="00BD0775">
        <w:t>control</w:t>
      </w:r>
      <w:r w:rsidR="00D24505" w:rsidRPr="00BD0775">
        <w:rPr>
          <w:spacing w:val="-2"/>
        </w:rPr>
        <w:t xml:space="preserve"> </w:t>
      </w:r>
      <w:r>
        <w:rPr>
          <w:spacing w:val="-2"/>
        </w:rPr>
        <w:t xml:space="preserve">organizacional </w:t>
      </w:r>
      <w:r w:rsidR="00D24505" w:rsidRPr="00BD0775">
        <w:t>antes</w:t>
      </w:r>
      <w:r w:rsidR="00D24505" w:rsidRPr="00BD0775">
        <w:rPr>
          <w:spacing w:val="-7"/>
        </w:rPr>
        <w:t xml:space="preserve"> </w:t>
      </w:r>
      <w:r w:rsidR="00D24505" w:rsidRPr="00BD0775">
        <w:t>definido,</w:t>
      </w:r>
      <w:r>
        <w:t xml:space="preserve"> por parte</w:t>
      </w:r>
      <w:r w:rsidR="00D24505" w:rsidRPr="00BD0775">
        <w:rPr>
          <w:spacing w:val="1"/>
        </w:rPr>
        <w:t xml:space="preserve"> </w:t>
      </w:r>
      <w:r w:rsidR="00D24505" w:rsidRPr="00BD0775">
        <w:t>del</w:t>
      </w:r>
      <w:r w:rsidR="00D24505" w:rsidRPr="00BD0775">
        <w:rPr>
          <w:spacing w:val="1"/>
        </w:rPr>
        <w:t xml:space="preserve"> </w:t>
      </w:r>
      <w:r w:rsidR="00D24505" w:rsidRPr="00BD0775">
        <w:t>Revisor</w:t>
      </w:r>
      <w:r w:rsidR="00D24505" w:rsidRPr="00BD0775">
        <w:rPr>
          <w:spacing w:val="1"/>
        </w:rPr>
        <w:t xml:space="preserve"> </w:t>
      </w:r>
      <w:r w:rsidR="00D24505" w:rsidRPr="00BD0775">
        <w:t>Fiscal,</w:t>
      </w:r>
      <w:r w:rsidR="00D24505" w:rsidRPr="00BD0775">
        <w:rPr>
          <w:spacing w:val="1"/>
        </w:rPr>
        <w:t xml:space="preserve"> </w:t>
      </w:r>
      <w:r w:rsidR="00D24505" w:rsidRPr="00BD0775">
        <w:t>es</w:t>
      </w:r>
      <w:r w:rsidR="00D24505" w:rsidRPr="00BD0775">
        <w:rPr>
          <w:spacing w:val="1"/>
        </w:rPr>
        <w:t xml:space="preserve"> </w:t>
      </w:r>
      <w:r w:rsidR="00D24505" w:rsidRPr="00BD0775">
        <w:t>el</w:t>
      </w:r>
      <w:r w:rsidR="00D24505" w:rsidRPr="00BD0775">
        <w:rPr>
          <w:spacing w:val="1"/>
        </w:rPr>
        <w:t xml:space="preserve"> </w:t>
      </w:r>
      <w:r w:rsidR="00D24505" w:rsidRPr="00BD0775">
        <w:t>modelo</w:t>
      </w:r>
      <w:r w:rsidR="00D24505" w:rsidRPr="00BD0775">
        <w:rPr>
          <w:spacing w:val="1"/>
        </w:rPr>
        <w:t xml:space="preserve"> </w:t>
      </w:r>
      <w:r w:rsidR="00D24505" w:rsidRPr="00BD0775">
        <w:t>contable</w:t>
      </w:r>
      <w:r w:rsidR="00D24505" w:rsidRPr="00BD0775">
        <w:rPr>
          <w:spacing w:val="1"/>
        </w:rPr>
        <w:t xml:space="preserve"> </w:t>
      </w:r>
      <w:r w:rsidR="00D24505" w:rsidRPr="00BD0775">
        <w:t>sobre</w:t>
      </w:r>
      <w:r w:rsidR="00D24505" w:rsidRPr="00BD0775">
        <w:rPr>
          <w:spacing w:val="1"/>
        </w:rPr>
        <w:t xml:space="preserve"> </w:t>
      </w:r>
      <w:r w:rsidR="00D24505" w:rsidRPr="00BD0775">
        <w:t>el</w:t>
      </w:r>
      <w:r w:rsidR="00D24505" w:rsidRPr="00BD0775">
        <w:rPr>
          <w:spacing w:val="1"/>
        </w:rPr>
        <w:t xml:space="preserve"> </w:t>
      </w:r>
      <w:r w:rsidR="0036136C">
        <w:t>cuál</w:t>
      </w:r>
      <w:r w:rsidR="00D24505" w:rsidRPr="00BD0775">
        <w:rPr>
          <w:spacing w:val="1"/>
        </w:rPr>
        <w:t xml:space="preserve"> </w:t>
      </w:r>
      <w:r w:rsidR="00D24505" w:rsidRPr="00BD0775">
        <w:t>se</w:t>
      </w:r>
      <w:r w:rsidR="00D24505" w:rsidRPr="00BD0775">
        <w:rPr>
          <w:spacing w:val="1"/>
        </w:rPr>
        <w:t xml:space="preserve"> </w:t>
      </w:r>
      <w:r w:rsidR="00D24505" w:rsidRPr="00BD0775">
        <w:t>genera</w:t>
      </w:r>
      <w:r w:rsidR="00D24505" w:rsidRPr="00BD0775">
        <w:rPr>
          <w:spacing w:val="1"/>
        </w:rPr>
        <w:t xml:space="preserve"> </w:t>
      </w:r>
      <w:r w:rsidR="00D24505" w:rsidRPr="00BD0775">
        <w:t>la</w:t>
      </w:r>
      <w:r w:rsidR="00D24505" w:rsidRPr="00BD0775">
        <w:rPr>
          <w:spacing w:val="1"/>
        </w:rPr>
        <w:t xml:space="preserve"> </w:t>
      </w:r>
      <w:r w:rsidR="00D24505" w:rsidRPr="00BD0775">
        <w:t>información financiera a evaluar, siendo</w:t>
      </w:r>
      <w:r>
        <w:t xml:space="preserve"> regulado en el decreto 2420 de 2015, </w:t>
      </w:r>
      <w:r w:rsidR="00D24505" w:rsidRPr="00BD0775">
        <w:t xml:space="preserve">este modelo IASB, el </w:t>
      </w:r>
      <w:r w:rsidR="001B0A4A">
        <w:t>cual</w:t>
      </w:r>
      <w:r w:rsidR="00D24505" w:rsidRPr="00BD0775">
        <w:t xml:space="preserve"> se construye</w:t>
      </w:r>
      <w:r w:rsidR="00D24505" w:rsidRPr="00BD0775">
        <w:rPr>
          <w:spacing w:val="1"/>
        </w:rPr>
        <w:t xml:space="preserve"> </w:t>
      </w:r>
      <w:r w:rsidR="00D24505" w:rsidRPr="00BD0775">
        <w:t>desde</w:t>
      </w:r>
      <w:r w:rsidR="00D24505" w:rsidRPr="00BD0775">
        <w:rPr>
          <w:spacing w:val="1"/>
        </w:rPr>
        <w:t xml:space="preserve"> </w:t>
      </w:r>
      <w:r w:rsidR="00D24505" w:rsidRPr="00BD0775">
        <w:t>las</w:t>
      </w:r>
      <w:r w:rsidR="00D24505" w:rsidRPr="00BD0775">
        <w:rPr>
          <w:spacing w:val="1"/>
        </w:rPr>
        <w:t xml:space="preserve"> </w:t>
      </w:r>
      <w:r w:rsidR="00D24505" w:rsidRPr="00BD0775">
        <w:t>normas</w:t>
      </w:r>
      <w:r w:rsidR="00D24505" w:rsidRPr="00BD0775">
        <w:rPr>
          <w:spacing w:val="1"/>
        </w:rPr>
        <w:t xml:space="preserve"> </w:t>
      </w:r>
      <w:r w:rsidR="00D24505" w:rsidRPr="00BD0775">
        <w:t>internacionales</w:t>
      </w:r>
      <w:r w:rsidR="00D24505" w:rsidRPr="00BD0775">
        <w:rPr>
          <w:spacing w:val="1"/>
        </w:rPr>
        <w:t xml:space="preserve"> </w:t>
      </w:r>
      <w:r w:rsidR="00D24505" w:rsidRPr="00BD0775">
        <w:t>de</w:t>
      </w:r>
      <w:r w:rsidR="00D24505" w:rsidRPr="00BD0775">
        <w:rPr>
          <w:spacing w:val="1"/>
        </w:rPr>
        <w:t xml:space="preserve"> </w:t>
      </w:r>
      <w:r w:rsidR="00D24505" w:rsidRPr="00BD0775">
        <w:t>contabilidad</w:t>
      </w:r>
      <w:r w:rsidR="00D24505" w:rsidRPr="00BD0775">
        <w:rPr>
          <w:spacing w:val="1"/>
        </w:rPr>
        <w:t xml:space="preserve"> </w:t>
      </w:r>
      <w:r w:rsidR="00D24505" w:rsidRPr="00BD0775">
        <w:t>(NIC)</w:t>
      </w:r>
      <w:r w:rsidR="00D24505" w:rsidRPr="00BD0775">
        <w:rPr>
          <w:spacing w:val="1"/>
        </w:rPr>
        <w:t xml:space="preserve"> </w:t>
      </w:r>
      <w:r w:rsidR="00D24505" w:rsidRPr="00BD0775">
        <w:t>y</w:t>
      </w:r>
      <w:r w:rsidR="00D24505" w:rsidRPr="00BD0775">
        <w:rPr>
          <w:spacing w:val="1"/>
        </w:rPr>
        <w:t xml:space="preserve"> </w:t>
      </w:r>
      <w:r w:rsidR="00D24505" w:rsidRPr="00BD0775">
        <w:t>las</w:t>
      </w:r>
      <w:r w:rsidR="00D24505" w:rsidRPr="00BD0775">
        <w:rPr>
          <w:spacing w:val="1"/>
        </w:rPr>
        <w:t xml:space="preserve"> </w:t>
      </w:r>
      <w:r w:rsidR="00D24505" w:rsidRPr="00BD0775">
        <w:t>Normas</w:t>
      </w:r>
      <w:r w:rsidR="00D24505" w:rsidRPr="00BD0775">
        <w:rPr>
          <w:spacing w:val="1"/>
        </w:rPr>
        <w:t xml:space="preserve"> </w:t>
      </w:r>
      <w:r w:rsidR="00D24505" w:rsidRPr="00BD0775">
        <w:t>Internacionales</w:t>
      </w:r>
      <w:r w:rsidR="00D24505" w:rsidRPr="00BD0775">
        <w:rPr>
          <w:spacing w:val="-17"/>
        </w:rPr>
        <w:t xml:space="preserve"> </w:t>
      </w:r>
      <w:r w:rsidR="00D24505" w:rsidRPr="00BD0775">
        <w:t>de</w:t>
      </w:r>
      <w:r w:rsidR="00D24505" w:rsidRPr="00BD0775">
        <w:rPr>
          <w:spacing w:val="-16"/>
        </w:rPr>
        <w:t xml:space="preserve"> </w:t>
      </w:r>
      <w:r w:rsidR="00D24505" w:rsidRPr="00BD0775">
        <w:t>Información</w:t>
      </w:r>
      <w:r w:rsidR="00D24505" w:rsidRPr="00BD0775">
        <w:rPr>
          <w:spacing w:val="-16"/>
        </w:rPr>
        <w:t xml:space="preserve"> </w:t>
      </w:r>
      <w:r w:rsidR="00D24505" w:rsidRPr="00BD0775">
        <w:t>Financiera</w:t>
      </w:r>
      <w:r w:rsidR="00D24505" w:rsidRPr="00BD0775">
        <w:rPr>
          <w:spacing w:val="-13"/>
        </w:rPr>
        <w:t xml:space="preserve"> </w:t>
      </w:r>
      <w:r w:rsidR="00D24505" w:rsidRPr="00BD0775">
        <w:t>(NIIF),</w:t>
      </w:r>
      <w:r w:rsidR="00D24505" w:rsidRPr="00BD0775">
        <w:rPr>
          <w:spacing w:val="-15"/>
        </w:rPr>
        <w:t xml:space="preserve"> </w:t>
      </w:r>
      <w:r w:rsidR="00D24505" w:rsidRPr="00BD0775">
        <w:t>genera</w:t>
      </w:r>
      <w:r w:rsidR="00D24505" w:rsidRPr="00BD0775">
        <w:rPr>
          <w:spacing w:val="-15"/>
        </w:rPr>
        <w:t xml:space="preserve"> </w:t>
      </w:r>
      <w:r w:rsidR="00D24505" w:rsidRPr="00BD0775">
        <w:rPr>
          <w:spacing w:val="-17"/>
        </w:rPr>
        <w:t xml:space="preserve"> </w:t>
      </w:r>
      <w:r w:rsidR="00D24505" w:rsidRPr="00BD0775">
        <w:t>estados</w:t>
      </w:r>
      <w:r w:rsidR="00D24505" w:rsidRPr="00BD0775">
        <w:rPr>
          <w:spacing w:val="-16"/>
        </w:rPr>
        <w:t xml:space="preserve"> </w:t>
      </w:r>
      <w:r w:rsidR="00D24505" w:rsidRPr="00BD0775">
        <w:t>financieros</w:t>
      </w:r>
      <w:r>
        <w:t xml:space="preserve"> a </w:t>
      </w:r>
      <w:r w:rsidR="00D24505" w:rsidRPr="00BD0775">
        <w:t>ser</w:t>
      </w:r>
      <w:r w:rsidR="00D24505" w:rsidRPr="00BD0775">
        <w:rPr>
          <w:spacing w:val="-10"/>
        </w:rPr>
        <w:t xml:space="preserve"> </w:t>
      </w:r>
      <w:r w:rsidR="00D24505" w:rsidRPr="00BD0775">
        <w:t>dictaminados</w:t>
      </w:r>
      <w:r w:rsidR="00D24505" w:rsidRPr="00BD0775">
        <w:rPr>
          <w:spacing w:val="-9"/>
        </w:rPr>
        <w:t xml:space="preserve"> </w:t>
      </w:r>
      <w:r w:rsidR="00D24505" w:rsidRPr="00BD0775">
        <w:t>por</w:t>
      </w:r>
      <w:r w:rsidR="00D24505" w:rsidRPr="00BD0775">
        <w:rPr>
          <w:spacing w:val="-7"/>
        </w:rPr>
        <w:t xml:space="preserve"> </w:t>
      </w:r>
      <w:r w:rsidR="00D24505" w:rsidRPr="00BD0775">
        <w:t>el</w:t>
      </w:r>
      <w:r w:rsidR="00D24505" w:rsidRPr="00BD0775">
        <w:rPr>
          <w:spacing w:val="-7"/>
        </w:rPr>
        <w:t xml:space="preserve"> </w:t>
      </w:r>
      <w:r>
        <w:t>R</w:t>
      </w:r>
      <w:r w:rsidR="00D24505" w:rsidRPr="00BD0775">
        <w:t>evisor</w:t>
      </w:r>
      <w:r w:rsidR="00D24505" w:rsidRPr="00BD0775">
        <w:rPr>
          <w:spacing w:val="-9"/>
        </w:rPr>
        <w:t xml:space="preserve"> </w:t>
      </w:r>
      <w:r>
        <w:t>F</w:t>
      </w:r>
      <w:r w:rsidR="00D24505" w:rsidRPr="00BD0775">
        <w:t>iscal,</w:t>
      </w:r>
      <w:r w:rsidR="00D24505" w:rsidRPr="00BD0775">
        <w:rPr>
          <w:spacing w:val="-9"/>
        </w:rPr>
        <w:t xml:space="preserve"> </w:t>
      </w:r>
      <w:r>
        <w:rPr>
          <w:spacing w:val="-9"/>
        </w:rPr>
        <w:t xml:space="preserve">usando el modelo de aseguramiento, que se incorpora en el anexo 4 del decreto indicado, lo </w:t>
      </w:r>
      <w:r w:rsidR="001B0A4A">
        <w:rPr>
          <w:spacing w:val="-9"/>
        </w:rPr>
        <w:t>cual</w:t>
      </w:r>
      <w:r>
        <w:rPr>
          <w:spacing w:val="-9"/>
        </w:rPr>
        <w:t xml:space="preserve"> </w:t>
      </w:r>
      <w:r w:rsidR="00611E82" w:rsidRPr="00630D66">
        <w:rPr>
          <w:spacing w:val="-9"/>
        </w:rPr>
        <w:t>plantea</w:t>
      </w:r>
      <w:r w:rsidR="00611E82">
        <w:rPr>
          <w:spacing w:val="-9"/>
        </w:rPr>
        <w:t xml:space="preserve"> </w:t>
      </w:r>
      <w:r>
        <w:t xml:space="preserve">restricciones a la </w:t>
      </w:r>
      <w:r w:rsidR="00D24505" w:rsidRPr="00BD0775">
        <w:t>actividad</w:t>
      </w:r>
      <w:r>
        <w:t xml:space="preserve"> </w:t>
      </w:r>
      <w:r w:rsidR="00D24505" w:rsidRPr="00BD0775">
        <w:rPr>
          <w:spacing w:val="-64"/>
        </w:rPr>
        <w:t xml:space="preserve"> </w:t>
      </w:r>
      <w:r w:rsidR="00D24505" w:rsidRPr="00BD0775">
        <w:t>de</w:t>
      </w:r>
      <w:r w:rsidR="00D24505" w:rsidRPr="00BD0775">
        <w:rPr>
          <w:spacing w:val="-9"/>
        </w:rPr>
        <w:t xml:space="preserve"> </w:t>
      </w:r>
      <w:r>
        <w:rPr>
          <w:spacing w:val="-9"/>
        </w:rPr>
        <w:t xml:space="preserve">evaluación del </w:t>
      </w:r>
      <w:r w:rsidR="00D24505" w:rsidRPr="00BD0775">
        <w:t>control</w:t>
      </w:r>
      <w:r>
        <w:t xml:space="preserve"> que realiza el Revisor Fiscal.</w:t>
      </w:r>
    </w:p>
    <w:p w14:paraId="7C5C3D4C" w14:textId="26CD734E" w:rsidR="00D24505" w:rsidRPr="00BD0775" w:rsidRDefault="00AB07C3" w:rsidP="00AB07C3">
      <w:pPr>
        <w:pStyle w:val="Textoindependiente"/>
        <w:spacing w:line="360" w:lineRule="auto"/>
        <w:ind w:firstLine="340"/>
        <w:jc w:val="both"/>
      </w:pPr>
      <w:r>
        <w:t xml:space="preserve">De acuerdo con lo anterior, la mayoría </w:t>
      </w:r>
      <w:r w:rsidR="00D24505" w:rsidRPr="00BD0775">
        <w:t xml:space="preserve">de los revisores fiscales aplican </w:t>
      </w:r>
      <w:r>
        <w:t xml:space="preserve">el anexo 4 del decreto 2420 de 2015, </w:t>
      </w:r>
      <w:r w:rsidR="00D24505" w:rsidRPr="00BD0775">
        <w:t>a fin de dictaminar sobre la realidad financiera de la entidad</w:t>
      </w:r>
      <w:r w:rsidR="00D24505" w:rsidRPr="00BD0775">
        <w:rPr>
          <w:spacing w:val="1"/>
        </w:rPr>
        <w:t xml:space="preserve"> </w:t>
      </w:r>
      <w:r>
        <w:t>y limitan su trabajo a revisar “</w:t>
      </w:r>
      <w:r w:rsidR="00D24505" w:rsidRPr="00BD0775">
        <w:t>todas las fases operacionales y las áreas de naturaleza abstracta o física y da</w:t>
      </w:r>
      <w:r w:rsidR="00D24505" w:rsidRPr="00BD0775">
        <w:rPr>
          <w:spacing w:val="1"/>
        </w:rPr>
        <w:t xml:space="preserve"> </w:t>
      </w:r>
      <w:r w:rsidR="00D24505" w:rsidRPr="00BD0775">
        <w:t>garantías</w:t>
      </w:r>
      <w:r w:rsidR="00D24505" w:rsidRPr="00BD0775">
        <w:rPr>
          <w:spacing w:val="1"/>
        </w:rPr>
        <w:t xml:space="preserve"> </w:t>
      </w:r>
      <w:r w:rsidR="00D24505" w:rsidRPr="00BD0775">
        <w:t>de</w:t>
      </w:r>
      <w:r w:rsidR="00D24505" w:rsidRPr="00BD0775">
        <w:rPr>
          <w:spacing w:val="1"/>
        </w:rPr>
        <w:t xml:space="preserve"> </w:t>
      </w:r>
      <w:r w:rsidR="00D24505" w:rsidRPr="00BD0775">
        <w:t>certeza</w:t>
      </w:r>
      <w:r w:rsidR="00D24505" w:rsidRPr="00BD0775">
        <w:rPr>
          <w:spacing w:val="1"/>
        </w:rPr>
        <w:t xml:space="preserve"> </w:t>
      </w:r>
      <w:r w:rsidR="00D24505" w:rsidRPr="00BD0775">
        <w:t>patrimonial</w:t>
      </w:r>
      <w:r>
        <w:t>”</w:t>
      </w:r>
      <w:r w:rsidR="00D24505" w:rsidRPr="00BD0775">
        <w:rPr>
          <w:spacing w:val="1"/>
        </w:rPr>
        <w:t xml:space="preserve"> </w:t>
      </w:r>
      <w:r w:rsidR="00D24505" w:rsidRPr="00BD0775">
        <w:t>que</w:t>
      </w:r>
      <w:r w:rsidR="00D24505" w:rsidRPr="00BD0775">
        <w:rPr>
          <w:spacing w:val="1"/>
        </w:rPr>
        <w:t xml:space="preserve"> </w:t>
      </w:r>
      <w:r w:rsidR="00D24505" w:rsidRPr="00BD0775">
        <w:t>se</w:t>
      </w:r>
      <w:r w:rsidR="00D24505" w:rsidRPr="00BD0775">
        <w:rPr>
          <w:spacing w:val="1"/>
        </w:rPr>
        <w:t xml:space="preserve"> </w:t>
      </w:r>
      <w:r w:rsidR="00D24505" w:rsidRPr="00BD0775">
        <w:t>indicaron</w:t>
      </w:r>
      <w:r w:rsidR="00D24505" w:rsidRPr="00BD0775">
        <w:rPr>
          <w:spacing w:val="1"/>
        </w:rPr>
        <w:t xml:space="preserve"> </w:t>
      </w:r>
      <w:r w:rsidR="00D24505" w:rsidRPr="00BD0775">
        <w:t>en</w:t>
      </w:r>
      <w:r w:rsidR="00D24505" w:rsidRPr="00BD0775">
        <w:rPr>
          <w:spacing w:val="1"/>
        </w:rPr>
        <w:t xml:space="preserve"> </w:t>
      </w:r>
      <w:r w:rsidR="00D24505" w:rsidRPr="00BD0775">
        <w:t>el</w:t>
      </w:r>
      <w:r w:rsidR="00D24505" w:rsidRPr="00BD0775">
        <w:rPr>
          <w:spacing w:val="1"/>
        </w:rPr>
        <w:t xml:space="preserve"> </w:t>
      </w:r>
      <w:r w:rsidR="00D24505" w:rsidRPr="00BD0775">
        <w:t>trabajo</w:t>
      </w:r>
      <w:r w:rsidR="00D24505" w:rsidRPr="00BD0775">
        <w:rPr>
          <w:spacing w:val="1"/>
        </w:rPr>
        <w:t xml:space="preserve"> </w:t>
      </w:r>
      <w:r w:rsidR="00D24505" w:rsidRPr="00BD0775">
        <w:t>del</w:t>
      </w:r>
      <w:r w:rsidR="00D24505" w:rsidRPr="00BD0775">
        <w:rPr>
          <w:spacing w:val="1"/>
        </w:rPr>
        <w:t xml:space="preserve"> </w:t>
      </w:r>
      <w:r w:rsidR="00D24505" w:rsidRPr="00BD0775">
        <w:t>profesor</w:t>
      </w:r>
      <w:r w:rsidR="00D24505" w:rsidRPr="00BD0775">
        <w:rPr>
          <w:spacing w:val="1"/>
        </w:rPr>
        <w:t xml:space="preserve"> </w:t>
      </w:r>
      <w:r w:rsidR="00D24505" w:rsidRPr="00BD0775">
        <w:t>Bermúdez</w:t>
      </w:r>
      <w:r>
        <w:t xml:space="preserve">; dejando de lado </w:t>
      </w:r>
      <w:r w:rsidR="00D24505" w:rsidRPr="00BD0775">
        <w:t>la medición desde el punto de vista de</w:t>
      </w:r>
      <w:r>
        <w:t xml:space="preserve"> impacto </w:t>
      </w:r>
      <w:r w:rsidR="00D24505" w:rsidRPr="00BD0775">
        <w:t>sociales de la actividad que generan las organizaciones,</w:t>
      </w:r>
      <w:r>
        <w:t xml:space="preserve"> todo </w:t>
      </w:r>
      <w:r w:rsidR="00630D66">
        <w:t xml:space="preserve">esto, </w:t>
      </w:r>
      <w:r>
        <w:t xml:space="preserve">se presume por la falta de definición concreta acerca de la figura de la Revisoría Fiscal en Colombia. </w:t>
      </w:r>
    </w:p>
    <w:p w14:paraId="753A0280" w14:textId="77777777" w:rsidR="000F0397" w:rsidRPr="00BD0775" w:rsidRDefault="000F0397" w:rsidP="00BD0775">
      <w:pPr>
        <w:pStyle w:val="NormalWeb"/>
        <w:shd w:val="clear" w:color="auto" w:fill="FFFFFF"/>
        <w:spacing w:before="0" w:beforeAutospacing="0" w:after="0" w:afterAutospacing="0" w:line="360" w:lineRule="auto"/>
        <w:jc w:val="both"/>
        <w:rPr>
          <w:color w:val="333333"/>
        </w:rPr>
      </w:pPr>
    </w:p>
    <w:p w14:paraId="37A12EB4" w14:textId="27939D04" w:rsidR="00DF1DF7" w:rsidRPr="00B961D0" w:rsidRDefault="00B961D0" w:rsidP="00BD0775">
      <w:pPr>
        <w:pStyle w:val="NormalWeb"/>
        <w:shd w:val="clear" w:color="auto" w:fill="FFFFFF"/>
        <w:spacing w:before="0" w:beforeAutospacing="0" w:after="0" w:afterAutospacing="0" w:line="360" w:lineRule="auto"/>
        <w:jc w:val="both"/>
        <w:rPr>
          <w:b/>
          <w:bCs/>
          <w:color w:val="333333"/>
        </w:rPr>
      </w:pPr>
      <w:r w:rsidRPr="00B961D0">
        <w:rPr>
          <w:b/>
          <w:bCs/>
          <w:color w:val="333333"/>
        </w:rPr>
        <w:t xml:space="preserve">6.3 </w:t>
      </w:r>
      <w:r w:rsidR="00DF1DF7" w:rsidRPr="00B961D0">
        <w:rPr>
          <w:b/>
          <w:bCs/>
          <w:color w:val="333333"/>
        </w:rPr>
        <w:t>L</w:t>
      </w:r>
      <w:r w:rsidR="00CB143A">
        <w:rPr>
          <w:b/>
          <w:bCs/>
          <w:color w:val="333333"/>
        </w:rPr>
        <w:t>o</w:t>
      </w:r>
      <w:r w:rsidR="00B16B49">
        <w:rPr>
          <w:b/>
          <w:bCs/>
          <w:color w:val="333333"/>
        </w:rPr>
        <w:t xml:space="preserve">s Contenidos temáticos en la formación del </w:t>
      </w:r>
      <w:r w:rsidR="00CB143A">
        <w:rPr>
          <w:b/>
          <w:bCs/>
          <w:color w:val="333333"/>
        </w:rPr>
        <w:t xml:space="preserve">Revisor Fiscal </w:t>
      </w:r>
      <w:r w:rsidR="001170A9">
        <w:rPr>
          <w:b/>
          <w:bCs/>
          <w:color w:val="333333"/>
        </w:rPr>
        <w:t>en las Instituciones de Educación Superior (IES)</w:t>
      </w:r>
    </w:p>
    <w:p w14:paraId="6528E57D" w14:textId="501D9206" w:rsidR="000D664C" w:rsidRDefault="00630D66" w:rsidP="000D664C">
      <w:pPr>
        <w:pStyle w:val="Textoindependiente"/>
        <w:spacing w:line="360" w:lineRule="auto"/>
        <w:ind w:firstLine="708"/>
        <w:jc w:val="both"/>
      </w:pPr>
      <w:r w:rsidRPr="00630D66">
        <w:t>De</w:t>
      </w:r>
      <w:r>
        <w:t xml:space="preserve"> entender el significado o conceptos de la Revisoría Fiscal, así como del proceso de formación del profesional contable, revisados anteriormente, es necesario responder a la pregunta y cuáles son los contenidos temáticos que contienen los cursos de Revisoría Fiscal, en las Instituciones de educación superior (IES), ¿a fin de establecer de manera clara el alcance conceptual de esta figura que evalúa el control?</w:t>
      </w:r>
    </w:p>
    <w:p w14:paraId="552D9F6E" w14:textId="25B385B9" w:rsidR="00A215E0" w:rsidRDefault="000F0397" w:rsidP="000D664C">
      <w:pPr>
        <w:pStyle w:val="Textoindependiente"/>
        <w:spacing w:line="360" w:lineRule="auto"/>
        <w:ind w:firstLine="708"/>
        <w:jc w:val="both"/>
      </w:pPr>
      <w:r w:rsidRPr="00BD0775">
        <w:t>Para este análisis se</w:t>
      </w:r>
      <w:r w:rsidR="00AC444E">
        <w:t xml:space="preserve"> retoma el trabajo desarrollado por Zamora, denominado “</w:t>
      </w:r>
      <w:r w:rsidR="00DA779F">
        <w:t>P</w:t>
      </w:r>
      <w:r w:rsidR="00AC444E">
        <w:t>ropuesta de contenido temático para la formación en Revisoría Fiscal en Colombia”</w:t>
      </w:r>
      <w:sdt>
        <w:sdtPr>
          <w:id w:val="-1388247050"/>
          <w:citation/>
        </w:sdtPr>
        <w:sdtEndPr/>
        <w:sdtContent>
          <w:r w:rsidR="00DA779F">
            <w:fldChar w:fldCharType="begin"/>
          </w:r>
          <w:r w:rsidR="00DA779F">
            <w:rPr>
              <w:lang w:val="es-CO"/>
            </w:rPr>
            <w:instrText xml:space="preserve"> CITATION Zam18 \l 9226 </w:instrText>
          </w:r>
          <w:r w:rsidR="00DA779F">
            <w:fldChar w:fldCharType="separate"/>
          </w:r>
          <w:r w:rsidR="00DA779F">
            <w:rPr>
              <w:noProof/>
              <w:lang w:val="es-CO"/>
            </w:rPr>
            <w:t xml:space="preserve"> </w:t>
          </w:r>
          <w:r w:rsidR="00DA779F" w:rsidRPr="00DA779F">
            <w:rPr>
              <w:noProof/>
              <w:lang w:val="es-CO"/>
            </w:rPr>
            <w:t>(Zamora, 2018)</w:t>
          </w:r>
          <w:r w:rsidR="00DA779F">
            <w:fldChar w:fldCharType="end"/>
          </w:r>
        </w:sdtContent>
      </w:sdt>
      <w:r w:rsidR="00AC444E">
        <w:t>,</w:t>
      </w:r>
      <w:r w:rsidR="00DA779F">
        <w:t xml:space="preserve"> el </w:t>
      </w:r>
      <w:r w:rsidR="001B0A4A">
        <w:t>cual</w:t>
      </w:r>
      <w:r w:rsidR="00DA779F">
        <w:t xml:space="preserve"> se actualiza</w:t>
      </w:r>
      <w:r w:rsidR="00DA779F" w:rsidRPr="00630D66">
        <w:t>,</w:t>
      </w:r>
      <w:r w:rsidR="00FF0B0C" w:rsidRPr="00630D66">
        <w:t xml:space="preserve"> </w:t>
      </w:r>
      <w:r w:rsidR="00EE20C7" w:rsidRPr="00630D66">
        <w:t>en este</w:t>
      </w:r>
      <w:r w:rsidR="00EE20C7">
        <w:t xml:space="preserve">, </w:t>
      </w:r>
      <w:r w:rsidR="00FF0B0C">
        <w:t xml:space="preserve">se han </w:t>
      </w:r>
      <w:r w:rsidRPr="00BD0775">
        <w:t xml:space="preserve">consultado </w:t>
      </w:r>
      <w:r w:rsidR="00630D66">
        <w:t>veintitrés</w:t>
      </w:r>
      <w:r w:rsidR="00327997">
        <w:t xml:space="preserve"> </w:t>
      </w:r>
      <w:r w:rsidRPr="00BD0775">
        <w:t xml:space="preserve"> (</w:t>
      </w:r>
      <w:r w:rsidR="00327997">
        <w:t>23</w:t>
      </w:r>
      <w:r w:rsidRPr="00BD0775">
        <w:t xml:space="preserve">) </w:t>
      </w:r>
      <w:r w:rsidR="00327997" w:rsidRPr="00BD0775">
        <w:t>universidade</w:t>
      </w:r>
      <w:r w:rsidR="00327997">
        <w:t>s</w:t>
      </w:r>
      <w:r w:rsidR="00327997" w:rsidRPr="00BD0775">
        <w:t xml:space="preserve"> en Colombia</w:t>
      </w:r>
      <w:r w:rsidR="00327997">
        <w:t xml:space="preserve">, a través de sus portales, </w:t>
      </w:r>
      <w:r w:rsidR="00327997" w:rsidRPr="00BD0775">
        <w:t xml:space="preserve">que ofrecen el programa profesional </w:t>
      </w:r>
      <w:r w:rsidR="00327997">
        <w:t>de Contaduría Pública, así como la especialización en Revisoría Fiscal, instituciones que</w:t>
      </w:r>
      <w:r w:rsidR="00A215E0">
        <w:t>,</w:t>
      </w:r>
      <w:r w:rsidR="00327997">
        <w:t xml:space="preserve"> por su modalidad </w:t>
      </w:r>
      <w:r w:rsidR="00327997" w:rsidRPr="00630D66">
        <w:t>m</w:t>
      </w:r>
      <w:r w:rsidR="00EE20C7" w:rsidRPr="00630D66">
        <w:t>u</w:t>
      </w:r>
      <w:r w:rsidR="00327997" w:rsidRPr="00630D66">
        <w:t>lticampus c</w:t>
      </w:r>
      <w:r w:rsidR="00327997">
        <w:t xml:space="preserve">omo se indicó en el numeral 6.1, </w:t>
      </w:r>
      <w:r w:rsidR="00A215E0">
        <w:t xml:space="preserve">albergan </w:t>
      </w:r>
      <w:r w:rsidR="00327997">
        <w:t xml:space="preserve">un total de </w:t>
      </w:r>
      <w:r w:rsidR="00327997" w:rsidRPr="00BD0775">
        <w:t>98 programas académicos</w:t>
      </w:r>
      <w:r w:rsidR="00327997">
        <w:t xml:space="preserve"> aprobados por el Ministerio de Educación nacional, </w:t>
      </w:r>
      <w:r w:rsidR="00327997" w:rsidRPr="00BD0775">
        <w:t>de los 202 programas activos</w:t>
      </w:r>
      <w:r w:rsidR="00327997">
        <w:t xml:space="preserve">, </w:t>
      </w:r>
      <w:r w:rsidR="00327997" w:rsidRPr="00BD0775">
        <w:t>según</w:t>
      </w:r>
      <w:r w:rsidR="00327997">
        <w:t xml:space="preserve"> el Sistema Nacional de Información de la Educación Superior (</w:t>
      </w:r>
      <w:r w:rsidR="00327997" w:rsidRPr="00BD0775">
        <w:t>SNIES</w:t>
      </w:r>
      <w:r w:rsidR="00327997">
        <w:t>)</w:t>
      </w:r>
      <w:sdt>
        <w:sdtPr>
          <w:id w:val="799188817"/>
          <w:citation/>
        </w:sdtPr>
        <w:sdtEndPr/>
        <w:sdtContent>
          <w:r w:rsidR="00A215E0">
            <w:fldChar w:fldCharType="begin"/>
          </w:r>
          <w:r w:rsidR="00A215E0">
            <w:rPr>
              <w:lang w:val="es-CO"/>
            </w:rPr>
            <w:instrText xml:space="preserve"> CITATION MEN23 \l 9226 </w:instrText>
          </w:r>
          <w:r w:rsidR="00A215E0">
            <w:fldChar w:fldCharType="separate"/>
          </w:r>
          <w:r w:rsidR="00A215E0">
            <w:rPr>
              <w:noProof/>
              <w:lang w:val="es-CO"/>
            </w:rPr>
            <w:t xml:space="preserve"> </w:t>
          </w:r>
          <w:r w:rsidR="00A215E0" w:rsidRPr="00A215E0">
            <w:rPr>
              <w:noProof/>
              <w:lang w:val="es-CO"/>
            </w:rPr>
            <w:t>(MEN, 2023)</w:t>
          </w:r>
          <w:r w:rsidR="00A215E0">
            <w:fldChar w:fldCharType="end"/>
          </w:r>
        </w:sdtContent>
      </w:sdt>
      <w:r w:rsidR="00327997" w:rsidRPr="00BD0775">
        <w:t xml:space="preserve">, considerando tanto los programas presenciales como </w:t>
      </w:r>
      <w:r w:rsidR="00327997">
        <w:t xml:space="preserve">los de modalidad </w:t>
      </w:r>
      <w:r w:rsidR="00327997" w:rsidRPr="00BD0775">
        <w:t>virtual en el país</w:t>
      </w:r>
      <w:r w:rsidR="00327997">
        <w:t xml:space="preserve">; </w:t>
      </w:r>
      <w:r w:rsidR="00630D66">
        <w:t xml:space="preserve">da </w:t>
      </w:r>
      <w:r w:rsidR="00327997" w:rsidRPr="00BD0775">
        <w:t>una cobertura de análisis para est</w:t>
      </w:r>
      <w:r w:rsidR="00327997">
        <w:t xml:space="preserve">a investigación de </w:t>
      </w:r>
      <w:r w:rsidR="00327997" w:rsidRPr="00BD0775">
        <w:t>del 48.5%.</w:t>
      </w:r>
      <w:r w:rsidR="00A215E0">
        <w:t xml:space="preserve"> del</w:t>
      </w:r>
      <w:r w:rsidR="00327997">
        <w:t xml:space="preserve"> total de </w:t>
      </w:r>
      <w:r w:rsidRPr="00BD0775">
        <w:t>planes de estudio del programa de</w:t>
      </w:r>
      <w:r w:rsidRPr="00BD0775">
        <w:rPr>
          <w:spacing w:val="1"/>
        </w:rPr>
        <w:t xml:space="preserve"> </w:t>
      </w:r>
      <w:r w:rsidRPr="00BD0775">
        <w:t xml:space="preserve">contaduría pública de </w:t>
      </w:r>
      <w:r w:rsidR="00EE20C7">
        <w:t xml:space="preserve">las </w:t>
      </w:r>
      <w:r w:rsidRPr="00BD0775">
        <w:t xml:space="preserve">diferentes </w:t>
      </w:r>
      <w:r w:rsidRPr="00630D66">
        <w:t>universidades</w:t>
      </w:r>
      <w:r w:rsidR="00A215E0" w:rsidRPr="00630D66">
        <w:t>.</w:t>
      </w:r>
    </w:p>
    <w:p w14:paraId="4A38EA67" w14:textId="23503521" w:rsidR="000F0397" w:rsidRPr="00BD0775" w:rsidRDefault="00A215E0" w:rsidP="000D664C">
      <w:pPr>
        <w:pStyle w:val="Textoindependiente"/>
        <w:spacing w:line="360" w:lineRule="auto"/>
        <w:ind w:firstLine="708"/>
        <w:jc w:val="both"/>
      </w:pPr>
      <w:r>
        <w:t xml:space="preserve">De acuerdo con lo anterior, y la actualización indicada, de </w:t>
      </w:r>
      <w:r w:rsidR="000F0397" w:rsidRPr="00BD0775">
        <w:t>los contenidos temáticos de</w:t>
      </w:r>
      <w:r w:rsidR="000F0397" w:rsidRPr="00BD0775">
        <w:rPr>
          <w:spacing w:val="1"/>
        </w:rPr>
        <w:t xml:space="preserve"> </w:t>
      </w:r>
      <w:r w:rsidR="000F0397" w:rsidRPr="00BD0775">
        <w:t>l</w:t>
      </w:r>
      <w:r>
        <w:t xml:space="preserve">os cursos o asignaturas </w:t>
      </w:r>
      <w:r w:rsidR="000F0397" w:rsidRPr="00BD0775">
        <w:t>de</w:t>
      </w:r>
      <w:r w:rsidR="000F0397" w:rsidRPr="00BD0775">
        <w:rPr>
          <w:spacing w:val="1"/>
        </w:rPr>
        <w:t xml:space="preserve"> </w:t>
      </w:r>
      <w:r w:rsidR="000F0397" w:rsidRPr="00BD0775">
        <w:t>Revisoría</w:t>
      </w:r>
      <w:r w:rsidR="000F0397" w:rsidRPr="00BD0775">
        <w:rPr>
          <w:spacing w:val="1"/>
        </w:rPr>
        <w:t xml:space="preserve"> </w:t>
      </w:r>
      <w:r w:rsidR="000F0397" w:rsidRPr="00BD0775">
        <w:t>Fiscal,</w:t>
      </w:r>
      <w:r w:rsidR="000F0397" w:rsidRPr="00BD0775">
        <w:rPr>
          <w:spacing w:val="1"/>
        </w:rPr>
        <w:t xml:space="preserve"> </w:t>
      </w:r>
      <w:r w:rsidR="000F0397" w:rsidRPr="00BD0775">
        <w:t>se</w:t>
      </w:r>
      <w:r w:rsidR="000F0397" w:rsidRPr="00BD0775">
        <w:rPr>
          <w:spacing w:val="-2"/>
        </w:rPr>
        <w:t xml:space="preserve"> </w:t>
      </w:r>
      <w:r w:rsidR="000F0397" w:rsidRPr="00BD0775">
        <w:t>estableció:</w:t>
      </w:r>
    </w:p>
    <w:p w14:paraId="04855813" w14:textId="77777777" w:rsidR="000F0397" w:rsidRPr="00BD0775" w:rsidRDefault="000F0397" w:rsidP="00BD0775">
      <w:pPr>
        <w:pStyle w:val="Textoindependiente"/>
        <w:spacing w:line="360" w:lineRule="auto"/>
        <w:jc w:val="both"/>
      </w:pPr>
    </w:p>
    <w:p w14:paraId="0A907E8A" w14:textId="062150E2" w:rsidR="000F0397" w:rsidRPr="00A215E0" w:rsidRDefault="000F0397" w:rsidP="00A215E0">
      <w:pPr>
        <w:pStyle w:val="Prrafodelista"/>
        <w:widowControl w:val="0"/>
        <w:numPr>
          <w:ilvl w:val="0"/>
          <w:numId w:val="6"/>
        </w:numPr>
        <w:tabs>
          <w:tab w:val="left" w:pos="842"/>
        </w:tabs>
        <w:autoSpaceDE w:val="0"/>
        <w:autoSpaceDN w:val="0"/>
        <w:spacing w:after="0" w:line="360" w:lineRule="auto"/>
        <w:jc w:val="both"/>
        <w:rPr>
          <w:rFonts w:ascii="Times New Roman" w:hAnsi="Times New Roman" w:cs="Times New Roman"/>
          <w:sz w:val="24"/>
          <w:szCs w:val="24"/>
        </w:rPr>
      </w:pPr>
      <w:r w:rsidRPr="00A215E0">
        <w:rPr>
          <w:rFonts w:ascii="Times New Roman" w:hAnsi="Times New Roman" w:cs="Times New Roman"/>
          <w:sz w:val="24"/>
          <w:szCs w:val="24"/>
        </w:rPr>
        <w:t>Del</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estudio</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y</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análisis</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de</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los</w:t>
      </w:r>
      <w:r w:rsidRPr="00A215E0">
        <w:rPr>
          <w:rFonts w:ascii="Times New Roman" w:hAnsi="Times New Roman" w:cs="Times New Roman"/>
          <w:spacing w:val="1"/>
          <w:sz w:val="24"/>
          <w:szCs w:val="24"/>
        </w:rPr>
        <w:t xml:space="preserve"> </w:t>
      </w:r>
      <w:r w:rsidR="00A215E0">
        <w:rPr>
          <w:rFonts w:ascii="Times New Roman" w:hAnsi="Times New Roman" w:cs="Times New Roman"/>
          <w:spacing w:val="1"/>
          <w:sz w:val="24"/>
          <w:szCs w:val="24"/>
        </w:rPr>
        <w:t xml:space="preserve">98 </w:t>
      </w:r>
      <w:r w:rsidRPr="00A215E0">
        <w:rPr>
          <w:rFonts w:ascii="Times New Roman" w:hAnsi="Times New Roman" w:cs="Times New Roman"/>
          <w:sz w:val="24"/>
          <w:szCs w:val="24"/>
        </w:rPr>
        <w:t>Programas</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de</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Contaduría</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Pública,</w:t>
      </w:r>
      <w:r w:rsidRPr="00A215E0">
        <w:rPr>
          <w:rFonts w:ascii="Times New Roman" w:hAnsi="Times New Roman" w:cs="Times New Roman"/>
          <w:spacing w:val="1"/>
          <w:sz w:val="24"/>
          <w:szCs w:val="24"/>
        </w:rPr>
        <w:t xml:space="preserve"> </w:t>
      </w:r>
      <w:r w:rsidR="000D4F6B" w:rsidRPr="00630D66">
        <w:rPr>
          <w:rFonts w:ascii="Times New Roman" w:hAnsi="Times New Roman" w:cs="Times New Roman"/>
          <w:sz w:val="24"/>
          <w:szCs w:val="24"/>
        </w:rPr>
        <w:t>en</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las</w:t>
      </w:r>
      <w:r w:rsidRPr="00A215E0">
        <w:rPr>
          <w:rFonts w:ascii="Times New Roman" w:hAnsi="Times New Roman" w:cs="Times New Roman"/>
          <w:spacing w:val="1"/>
          <w:sz w:val="24"/>
          <w:szCs w:val="24"/>
        </w:rPr>
        <w:t xml:space="preserve"> </w:t>
      </w:r>
      <w:r w:rsidR="00A215E0">
        <w:rPr>
          <w:rFonts w:ascii="Times New Roman" w:hAnsi="Times New Roman" w:cs="Times New Roman"/>
          <w:spacing w:val="1"/>
          <w:sz w:val="24"/>
          <w:szCs w:val="24"/>
        </w:rPr>
        <w:t>23</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universidades</w:t>
      </w:r>
      <w:r w:rsidRPr="00A215E0">
        <w:rPr>
          <w:rFonts w:ascii="Times New Roman" w:hAnsi="Times New Roman" w:cs="Times New Roman"/>
          <w:spacing w:val="-11"/>
          <w:sz w:val="24"/>
          <w:szCs w:val="24"/>
        </w:rPr>
        <w:t xml:space="preserve"> </w:t>
      </w:r>
      <w:r w:rsidRPr="00A215E0">
        <w:rPr>
          <w:rFonts w:ascii="Times New Roman" w:hAnsi="Times New Roman" w:cs="Times New Roman"/>
          <w:sz w:val="24"/>
          <w:szCs w:val="24"/>
        </w:rPr>
        <w:t>revisadas,</w:t>
      </w:r>
      <w:r w:rsidRPr="00A215E0">
        <w:rPr>
          <w:rFonts w:ascii="Times New Roman" w:hAnsi="Times New Roman" w:cs="Times New Roman"/>
          <w:spacing w:val="-11"/>
          <w:sz w:val="24"/>
          <w:szCs w:val="24"/>
        </w:rPr>
        <w:t xml:space="preserve"> </w:t>
      </w:r>
      <w:r w:rsidRPr="00A215E0">
        <w:rPr>
          <w:rFonts w:ascii="Times New Roman" w:hAnsi="Times New Roman" w:cs="Times New Roman"/>
          <w:sz w:val="24"/>
          <w:szCs w:val="24"/>
        </w:rPr>
        <w:t>se</w:t>
      </w:r>
      <w:r w:rsidRPr="00A215E0">
        <w:rPr>
          <w:rFonts w:ascii="Times New Roman" w:hAnsi="Times New Roman" w:cs="Times New Roman"/>
          <w:spacing w:val="-13"/>
          <w:sz w:val="24"/>
          <w:szCs w:val="24"/>
        </w:rPr>
        <w:t xml:space="preserve"> </w:t>
      </w:r>
      <w:r w:rsidRPr="00A215E0">
        <w:rPr>
          <w:rFonts w:ascii="Times New Roman" w:hAnsi="Times New Roman" w:cs="Times New Roman"/>
          <w:sz w:val="24"/>
          <w:szCs w:val="24"/>
        </w:rPr>
        <w:t>encontró</w:t>
      </w:r>
      <w:r w:rsidRPr="00A215E0">
        <w:rPr>
          <w:rFonts w:ascii="Times New Roman" w:hAnsi="Times New Roman" w:cs="Times New Roman"/>
          <w:spacing w:val="-14"/>
          <w:sz w:val="24"/>
          <w:szCs w:val="24"/>
        </w:rPr>
        <w:t xml:space="preserve"> </w:t>
      </w:r>
      <w:r w:rsidRPr="00A215E0">
        <w:rPr>
          <w:rFonts w:ascii="Times New Roman" w:hAnsi="Times New Roman" w:cs="Times New Roman"/>
          <w:sz w:val="24"/>
          <w:szCs w:val="24"/>
        </w:rPr>
        <w:t>que</w:t>
      </w:r>
      <w:r w:rsidRPr="00A215E0">
        <w:rPr>
          <w:rFonts w:ascii="Times New Roman" w:hAnsi="Times New Roman" w:cs="Times New Roman"/>
          <w:spacing w:val="-12"/>
          <w:sz w:val="24"/>
          <w:szCs w:val="24"/>
        </w:rPr>
        <w:t xml:space="preserve"> </w:t>
      </w:r>
      <w:r w:rsidRPr="00A215E0">
        <w:rPr>
          <w:rFonts w:ascii="Times New Roman" w:hAnsi="Times New Roman" w:cs="Times New Roman"/>
          <w:sz w:val="24"/>
          <w:szCs w:val="24"/>
        </w:rPr>
        <w:t>el</w:t>
      </w:r>
      <w:r w:rsidRPr="00A215E0">
        <w:rPr>
          <w:rFonts w:ascii="Times New Roman" w:hAnsi="Times New Roman" w:cs="Times New Roman"/>
          <w:spacing w:val="-11"/>
          <w:sz w:val="24"/>
          <w:szCs w:val="24"/>
        </w:rPr>
        <w:t xml:space="preserve"> </w:t>
      </w:r>
      <w:r w:rsidRPr="00A215E0">
        <w:rPr>
          <w:rFonts w:ascii="Times New Roman" w:hAnsi="Times New Roman" w:cs="Times New Roman"/>
          <w:sz w:val="24"/>
          <w:szCs w:val="24"/>
        </w:rPr>
        <w:t>programa</w:t>
      </w:r>
      <w:r w:rsidRPr="00A215E0">
        <w:rPr>
          <w:rFonts w:ascii="Times New Roman" w:hAnsi="Times New Roman" w:cs="Times New Roman"/>
          <w:spacing w:val="-13"/>
          <w:sz w:val="24"/>
          <w:szCs w:val="24"/>
        </w:rPr>
        <w:t xml:space="preserve"> </w:t>
      </w:r>
      <w:r w:rsidRPr="00A215E0">
        <w:rPr>
          <w:rFonts w:ascii="Times New Roman" w:hAnsi="Times New Roman" w:cs="Times New Roman"/>
          <w:sz w:val="24"/>
          <w:szCs w:val="24"/>
        </w:rPr>
        <w:t>de</w:t>
      </w:r>
      <w:r w:rsidRPr="00A215E0">
        <w:rPr>
          <w:rFonts w:ascii="Times New Roman" w:hAnsi="Times New Roman" w:cs="Times New Roman"/>
          <w:spacing w:val="-11"/>
          <w:sz w:val="24"/>
          <w:szCs w:val="24"/>
        </w:rPr>
        <w:t xml:space="preserve"> </w:t>
      </w:r>
      <w:r w:rsidRPr="00A215E0">
        <w:rPr>
          <w:rFonts w:ascii="Times New Roman" w:hAnsi="Times New Roman" w:cs="Times New Roman"/>
          <w:sz w:val="24"/>
          <w:szCs w:val="24"/>
        </w:rPr>
        <w:t>Contaduría</w:t>
      </w:r>
      <w:r w:rsidRPr="00A215E0">
        <w:rPr>
          <w:rFonts w:ascii="Times New Roman" w:hAnsi="Times New Roman" w:cs="Times New Roman"/>
          <w:spacing w:val="-13"/>
          <w:sz w:val="24"/>
          <w:szCs w:val="24"/>
        </w:rPr>
        <w:t xml:space="preserve"> </w:t>
      </w:r>
      <w:r w:rsidRPr="00A215E0">
        <w:rPr>
          <w:rFonts w:ascii="Times New Roman" w:hAnsi="Times New Roman" w:cs="Times New Roman"/>
          <w:sz w:val="24"/>
          <w:szCs w:val="24"/>
        </w:rPr>
        <w:t>Pública</w:t>
      </w:r>
      <w:r w:rsidRPr="00A215E0">
        <w:rPr>
          <w:rFonts w:ascii="Times New Roman" w:hAnsi="Times New Roman" w:cs="Times New Roman"/>
          <w:spacing w:val="-12"/>
          <w:sz w:val="24"/>
          <w:szCs w:val="24"/>
        </w:rPr>
        <w:t xml:space="preserve"> </w:t>
      </w:r>
      <w:r w:rsidRPr="00A215E0">
        <w:rPr>
          <w:rFonts w:ascii="Times New Roman" w:hAnsi="Times New Roman" w:cs="Times New Roman"/>
          <w:sz w:val="24"/>
          <w:szCs w:val="24"/>
        </w:rPr>
        <w:t>tiene</w:t>
      </w:r>
      <w:r w:rsidRPr="00A215E0">
        <w:rPr>
          <w:rFonts w:ascii="Times New Roman" w:hAnsi="Times New Roman" w:cs="Times New Roman"/>
          <w:spacing w:val="-11"/>
          <w:sz w:val="24"/>
          <w:szCs w:val="24"/>
        </w:rPr>
        <w:t xml:space="preserve"> </w:t>
      </w:r>
      <w:r w:rsidRPr="00A215E0">
        <w:rPr>
          <w:rFonts w:ascii="Times New Roman" w:hAnsi="Times New Roman" w:cs="Times New Roman"/>
          <w:sz w:val="24"/>
          <w:szCs w:val="24"/>
        </w:rPr>
        <w:t>una</w:t>
      </w:r>
      <w:r w:rsidRPr="00A215E0">
        <w:rPr>
          <w:rFonts w:ascii="Times New Roman" w:hAnsi="Times New Roman" w:cs="Times New Roman"/>
          <w:spacing w:val="-58"/>
          <w:sz w:val="24"/>
          <w:szCs w:val="24"/>
        </w:rPr>
        <w:t xml:space="preserve"> </w:t>
      </w:r>
      <w:r w:rsidRPr="00A215E0">
        <w:rPr>
          <w:rFonts w:ascii="Times New Roman" w:hAnsi="Times New Roman" w:cs="Times New Roman"/>
          <w:sz w:val="24"/>
          <w:szCs w:val="24"/>
        </w:rPr>
        <w:t>duración de 10 semestres para el 72.2%, que el 22% tienen 9 semestres de duración</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y</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que</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el 5.56% tienen 8 semestres de</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duración.</w:t>
      </w:r>
    </w:p>
    <w:p w14:paraId="645318FF" w14:textId="5C60B66D" w:rsidR="000F0397" w:rsidRPr="00A215E0" w:rsidRDefault="00A215E0" w:rsidP="00A215E0">
      <w:pPr>
        <w:pStyle w:val="Prrafodelista"/>
        <w:widowControl w:val="0"/>
        <w:numPr>
          <w:ilvl w:val="0"/>
          <w:numId w:val="6"/>
        </w:numPr>
        <w:tabs>
          <w:tab w:val="left" w:pos="842"/>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su parte se incluyen en el </w:t>
      </w:r>
      <w:r w:rsidR="000F0397" w:rsidRPr="00A215E0">
        <w:rPr>
          <w:rFonts w:ascii="Times New Roman" w:hAnsi="Times New Roman" w:cs="Times New Roman"/>
          <w:sz w:val="24"/>
          <w:szCs w:val="24"/>
        </w:rPr>
        <w:t>89% de los</w:t>
      </w:r>
      <w:r w:rsidR="000F0397" w:rsidRPr="00A215E0">
        <w:rPr>
          <w:rFonts w:ascii="Times New Roman" w:hAnsi="Times New Roman" w:cs="Times New Roman"/>
          <w:spacing w:val="1"/>
          <w:sz w:val="24"/>
          <w:szCs w:val="24"/>
        </w:rPr>
        <w:t xml:space="preserve"> </w:t>
      </w:r>
      <w:r w:rsidR="000F0397" w:rsidRPr="00630D66">
        <w:rPr>
          <w:rFonts w:ascii="Times New Roman" w:hAnsi="Times New Roman" w:cs="Times New Roman"/>
          <w:sz w:val="24"/>
          <w:szCs w:val="24"/>
        </w:rPr>
        <w:t>programas revisados</w:t>
      </w:r>
      <w:r w:rsidR="000F0397" w:rsidRPr="00A215E0">
        <w:rPr>
          <w:rFonts w:ascii="Times New Roman" w:hAnsi="Times New Roman" w:cs="Times New Roman"/>
          <w:sz w:val="24"/>
          <w:szCs w:val="24"/>
        </w:rPr>
        <w:t xml:space="preserve"> </w:t>
      </w:r>
      <w:r>
        <w:rPr>
          <w:rFonts w:ascii="Times New Roman" w:hAnsi="Times New Roman" w:cs="Times New Roman"/>
          <w:sz w:val="24"/>
          <w:szCs w:val="24"/>
        </w:rPr>
        <w:t xml:space="preserve">el curso </w:t>
      </w:r>
      <w:r w:rsidR="00B6087F">
        <w:rPr>
          <w:rFonts w:ascii="Times New Roman" w:hAnsi="Times New Roman" w:cs="Times New Roman"/>
          <w:sz w:val="24"/>
          <w:szCs w:val="24"/>
        </w:rPr>
        <w:t xml:space="preserve">o </w:t>
      </w:r>
      <w:r w:rsidR="00B6087F" w:rsidRPr="00A215E0">
        <w:rPr>
          <w:rFonts w:ascii="Times New Roman" w:hAnsi="Times New Roman" w:cs="Times New Roman"/>
          <w:sz w:val="24"/>
          <w:szCs w:val="24"/>
        </w:rPr>
        <w:t>asignatura</w:t>
      </w:r>
      <w:r w:rsidRPr="00A215E0">
        <w:rPr>
          <w:rFonts w:ascii="Times New Roman" w:hAnsi="Times New Roman" w:cs="Times New Roman"/>
          <w:sz w:val="24"/>
          <w:szCs w:val="24"/>
        </w:rPr>
        <w:t xml:space="preserve"> de Revisoría Fiscal</w:t>
      </w:r>
      <w:r>
        <w:rPr>
          <w:rFonts w:ascii="Times New Roman" w:hAnsi="Times New Roman" w:cs="Times New Roman"/>
          <w:sz w:val="24"/>
          <w:szCs w:val="24"/>
        </w:rPr>
        <w:t xml:space="preserve">, ubicándose </w:t>
      </w:r>
      <w:r w:rsidR="00630D66">
        <w:rPr>
          <w:rFonts w:ascii="Times New Roman" w:hAnsi="Times New Roman" w:cs="Times New Roman"/>
          <w:sz w:val="24"/>
          <w:szCs w:val="24"/>
        </w:rPr>
        <w:t>é</w:t>
      </w:r>
      <w:r w:rsidR="000D4F6B" w:rsidRPr="00630D66">
        <w:rPr>
          <w:rFonts w:ascii="Times New Roman" w:hAnsi="Times New Roman" w:cs="Times New Roman"/>
          <w:sz w:val="24"/>
          <w:szCs w:val="24"/>
        </w:rPr>
        <w:t>ste</w:t>
      </w:r>
      <w:r w:rsidR="000D4F6B">
        <w:rPr>
          <w:rFonts w:ascii="Times New Roman" w:hAnsi="Times New Roman" w:cs="Times New Roman"/>
          <w:sz w:val="24"/>
          <w:szCs w:val="24"/>
        </w:rPr>
        <w:t xml:space="preserve"> </w:t>
      </w:r>
      <w:r>
        <w:rPr>
          <w:rFonts w:ascii="Times New Roman" w:hAnsi="Times New Roman" w:cs="Times New Roman"/>
          <w:sz w:val="24"/>
          <w:szCs w:val="24"/>
        </w:rPr>
        <w:t xml:space="preserve">curso </w:t>
      </w:r>
      <w:r w:rsidR="000F0397" w:rsidRPr="00A215E0">
        <w:rPr>
          <w:rFonts w:ascii="Times New Roman" w:hAnsi="Times New Roman" w:cs="Times New Roman"/>
          <w:sz w:val="24"/>
          <w:szCs w:val="24"/>
        </w:rPr>
        <w:t>en el último semestre, del programa mientras</w:t>
      </w:r>
      <w:r>
        <w:rPr>
          <w:rFonts w:ascii="Times New Roman" w:hAnsi="Times New Roman" w:cs="Times New Roman"/>
          <w:sz w:val="24"/>
          <w:szCs w:val="24"/>
        </w:rPr>
        <w:t xml:space="preserve"> y el restante </w:t>
      </w:r>
      <w:r w:rsidR="000F0397" w:rsidRPr="00A215E0">
        <w:rPr>
          <w:rFonts w:ascii="Times New Roman" w:hAnsi="Times New Roman" w:cs="Times New Roman"/>
          <w:sz w:val="24"/>
          <w:szCs w:val="24"/>
        </w:rPr>
        <w:t>11%,</w:t>
      </w:r>
      <w:r w:rsidR="000F0397" w:rsidRPr="00A215E0">
        <w:rPr>
          <w:rFonts w:ascii="Times New Roman" w:hAnsi="Times New Roman" w:cs="Times New Roman"/>
          <w:spacing w:val="1"/>
          <w:sz w:val="24"/>
          <w:szCs w:val="24"/>
        </w:rPr>
        <w:t xml:space="preserve"> </w:t>
      </w:r>
      <w:r w:rsidR="000F0397" w:rsidRPr="00A215E0">
        <w:rPr>
          <w:rFonts w:ascii="Times New Roman" w:hAnsi="Times New Roman" w:cs="Times New Roman"/>
          <w:sz w:val="24"/>
          <w:szCs w:val="24"/>
        </w:rPr>
        <w:t>ubica</w:t>
      </w:r>
      <w:r w:rsidR="000F0397" w:rsidRPr="00A215E0">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el curso </w:t>
      </w:r>
      <w:r w:rsidR="000F0397" w:rsidRPr="00A215E0">
        <w:rPr>
          <w:rFonts w:ascii="Times New Roman" w:hAnsi="Times New Roman" w:cs="Times New Roman"/>
          <w:sz w:val="24"/>
          <w:szCs w:val="24"/>
        </w:rPr>
        <w:t>la</w:t>
      </w:r>
      <w:r w:rsidR="000F0397" w:rsidRPr="00A215E0">
        <w:rPr>
          <w:rFonts w:ascii="Times New Roman" w:hAnsi="Times New Roman" w:cs="Times New Roman"/>
          <w:spacing w:val="1"/>
          <w:sz w:val="24"/>
          <w:szCs w:val="24"/>
        </w:rPr>
        <w:t xml:space="preserve"> </w:t>
      </w:r>
      <w:r w:rsidR="000F0397" w:rsidRPr="00A215E0">
        <w:rPr>
          <w:rFonts w:ascii="Times New Roman" w:hAnsi="Times New Roman" w:cs="Times New Roman"/>
          <w:sz w:val="24"/>
          <w:szCs w:val="24"/>
        </w:rPr>
        <w:t>asignatura</w:t>
      </w:r>
      <w:r w:rsidR="000F0397" w:rsidRPr="00A215E0">
        <w:rPr>
          <w:rFonts w:ascii="Times New Roman" w:hAnsi="Times New Roman" w:cs="Times New Roman"/>
          <w:spacing w:val="1"/>
          <w:sz w:val="24"/>
          <w:szCs w:val="24"/>
        </w:rPr>
        <w:t xml:space="preserve"> </w:t>
      </w:r>
      <w:r w:rsidR="000F0397" w:rsidRPr="00A215E0">
        <w:rPr>
          <w:rFonts w:ascii="Times New Roman" w:hAnsi="Times New Roman" w:cs="Times New Roman"/>
          <w:sz w:val="24"/>
          <w:szCs w:val="24"/>
        </w:rPr>
        <w:t>de</w:t>
      </w:r>
      <w:r w:rsidR="000F0397" w:rsidRPr="00A215E0">
        <w:rPr>
          <w:rFonts w:ascii="Times New Roman" w:hAnsi="Times New Roman" w:cs="Times New Roman"/>
          <w:spacing w:val="1"/>
          <w:sz w:val="24"/>
          <w:szCs w:val="24"/>
        </w:rPr>
        <w:t xml:space="preserve"> </w:t>
      </w:r>
      <w:r w:rsidR="000F0397" w:rsidRPr="00A215E0">
        <w:rPr>
          <w:rFonts w:ascii="Times New Roman" w:hAnsi="Times New Roman" w:cs="Times New Roman"/>
          <w:sz w:val="24"/>
          <w:szCs w:val="24"/>
        </w:rPr>
        <w:t>revisoría</w:t>
      </w:r>
      <w:r w:rsidR="000F0397" w:rsidRPr="00A215E0">
        <w:rPr>
          <w:rFonts w:ascii="Times New Roman" w:hAnsi="Times New Roman" w:cs="Times New Roman"/>
          <w:spacing w:val="1"/>
          <w:sz w:val="24"/>
          <w:szCs w:val="24"/>
        </w:rPr>
        <w:t xml:space="preserve"> </w:t>
      </w:r>
      <w:r w:rsidR="000F0397" w:rsidRPr="00A215E0">
        <w:rPr>
          <w:rFonts w:ascii="Times New Roman" w:hAnsi="Times New Roman" w:cs="Times New Roman"/>
          <w:sz w:val="24"/>
          <w:szCs w:val="24"/>
        </w:rPr>
        <w:t>Fiscal</w:t>
      </w:r>
      <w:r w:rsidR="000F0397" w:rsidRPr="00A215E0">
        <w:rPr>
          <w:rFonts w:ascii="Times New Roman" w:hAnsi="Times New Roman" w:cs="Times New Roman"/>
          <w:spacing w:val="1"/>
          <w:sz w:val="24"/>
          <w:szCs w:val="24"/>
        </w:rPr>
        <w:t xml:space="preserve"> </w:t>
      </w:r>
      <w:r w:rsidR="000F0397" w:rsidRPr="00A215E0">
        <w:rPr>
          <w:rFonts w:ascii="Times New Roman" w:hAnsi="Times New Roman" w:cs="Times New Roman"/>
          <w:sz w:val="24"/>
          <w:szCs w:val="24"/>
        </w:rPr>
        <w:t>un</w:t>
      </w:r>
      <w:r w:rsidR="000F0397" w:rsidRPr="00A215E0">
        <w:rPr>
          <w:rFonts w:ascii="Times New Roman" w:hAnsi="Times New Roman" w:cs="Times New Roman"/>
          <w:spacing w:val="1"/>
          <w:sz w:val="24"/>
          <w:szCs w:val="24"/>
        </w:rPr>
        <w:t xml:space="preserve"> </w:t>
      </w:r>
      <w:r w:rsidR="000F0397" w:rsidRPr="00A215E0">
        <w:rPr>
          <w:rFonts w:ascii="Times New Roman" w:hAnsi="Times New Roman" w:cs="Times New Roman"/>
          <w:sz w:val="24"/>
          <w:szCs w:val="24"/>
        </w:rPr>
        <w:t>semestre</w:t>
      </w:r>
      <w:r w:rsidR="000F0397" w:rsidRPr="00A215E0">
        <w:rPr>
          <w:rFonts w:ascii="Times New Roman" w:hAnsi="Times New Roman" w:cs="Times New Roman"/>
          <w:spacing w:val="1"/>
          <w:sz w:val="24"/>
          <w:szCs w:val="24"/>
        </w:rPr>
        <w:t xml:space="preserve"> </w:t>
      </w:r>
      <w:r w:rsidR="000F0397" w:rsidRPr="00A215E0">
        <w:rPr>
          <w:rFonts w:ascii="Times New Roman" w:hAnsi="Times New Roman" w:cs="Times New Roman"/>
          <w:sz w:val="24"/>
          <w:szCs w:val="24"/>
        </w:rPr>
        <w:t>antes</w:t>
      </w:r>
      <w:r w:rsidR="000F0397" w:rsidRPr="00A215E0">
        <w:rPr>
          <w:rFonts w:ascii="Times New Roman" w:hAnsi="Times New Roman" w:cs="Times New Roman"/>
          <w:spacing w:val="1"/>
          <w:sz w:val="24"/>
          <w:szCs w:val="24"/>
        </w:rPr>
        <w:t xml:space="preserve"> </w:t>
      </w:r>
      <w:r w:rsidR="000F0397" w:rsidRPr="00A215E0">
        <w:rPr>
          <w:rFonts w:ascii="Times New Roman" w:hAnsi="Times New Roman" w:cs="Times New Roman"/>
          <w:sz w:val="24"/>
          <w:szCs w:val="24"/>
        </w:rPr>
        <w:t>de</w:t>
      </w:r>
      <w:r w:rsidR="000F0397" w:rsidRPr="00A215E0">
        <w:rPr>
          <w:rFonts w:ascii="Times New Roman" w:hAnsi="Times New Roman" w:cs="Times New Roman"/>
          <w:spacing w:val="1"/>
          <w:sz w:val="24"/>
          <w:szCs w:val="24"/>
        </w:rPr>
        <w:t xml:space="preserve"> </w:t>
      </w:r>
      <w:r w:rsidR="000F0397" w:rsidRPr="00A215E0">
        <w:rPr>
          <w:rFonts w:ascii="Times New Roman" w:hAnsi="Times New Roman" w:cs="Times New Roman"/>
          <w:sz w:val="24"/>
          <w:szCs w:val="24"/>
        </w:rPr>
        <w:t>finalizar</w:t>
      </w:r>
      <w:r w:rsidR="000F0397" w:rsidRPr="00A215E0">
        <w:rPr>
          <w:rFonts w:ascii="Times New Roman" w:hAnsi="Times New Roman" w:cs="Times New Roman"/>
          <w:spacing w:val="1"/>
          <w:sz w:val="24"/>
          <w:szCs w:val="24"/>
        </w:rPr>
        <w:t xml:space="preserve"> </w:t>
      </w:r>
      <w:r w:rsidR="000F0397" w:rsidRPr="00A215E0">
        <w:rPr>
          <w:rFonts w:ascii="Times New Roman" w:hAnsi="Times New Roman" w:cs="Times New Roman"/>
          <w:sz w:val="24"/>
          <w:szCs w:val="24"/>
        </w:rPr>
        <w:t>el</w:t>
      </w:r>
      <w:r w:rsidR="000F0397" w:rsidRPr="00A215E0">
        <w:rPr>
          <w:rFonts w:ascii="Times New Roman" w:hAnsi="Times New Roman" w:cs="Times New Roman"/>
          <w:spacing w:val="1"/>
          <w:sz w:val="24"/>
          <w:szCs w:val="24"/>
        </w:rPr>
        <w:t xml:space="preserve"> </w:t>
      </w:r>
      <w:r w:rsidR="000F0397" w:rsidRPr="00A215E0">
        <w:rPr>
          <w:rFonts w:ascii="Times New Roman" w:hAnsi="Times New Roman" w:cs="Times New Roman"/>
          <w:sz w:val="24"/>
          <w:szCs w:val="24"/>
        </w:rPr>
        <w:t>programa.</w:t>
      </w:r>
    </w:p>
    <w:p w14:paraId="62F2D68F" w14:textId="392C8709" w:rsidR="000F0397" w:rsidRPr="00A215E0" w:rsidRDefault="000F0397" w:rsidP="00A215E0">
      <w:pPr>
        <w:pStyle w:val="Prrafodelista"/>
        <w:widowControl w:val="0"/>
        <w:numPr>
          <w:ilvl w:val="0"/>
          <w:numId w:val="6"/>
        </w:numPr>
        <w:tabs>
          <w:tab w:val="left" w:pos="842"/>
        </w:tabs>
        <w:autoSpaceDE w:val="0"/>
        <w:autoSpaceDN w:val="0"/>
        <w:spacing w:after="0" w:line="360" w:lineRule="auto"/>
        <w:jc w:val="both"/>
        <w:rPr>
          <w:rFonts w:ascii="Times New Roman" w:hAnsi="Times New Roman" w:cs="Times New Roman"/>
          <w:sz w:val="24"/>
          <w:szCs w:val="24"/>
        </w:rPr>
      </w:pPr>
      <w:r w:rsidRPr="00A215E0">
        <w:rPr>
          <w:rFonts w:ascii="Times New Roman" w:hAnsi="Times New Roman" w:cs="Times New Roman"/>
          <w:sz w:val="24"/>
          <w:szCs w:val="24"/>
        </w:rPr>
        <w:t>La dedicación en créditos para el desarrollo de los contenidos programáticos de la</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asignatura</w:t>
      </w:r>
      <w:r w:rsidRPr="00A215E0">
        <w:rPr>
          <w:rFonts w:ascii="Times New Roman" w:hAnsi="Times New Roman" w:cs="Times New Roman"/>
          <w:spacing w:val="-7"/>
          <w:sz w:val="24"/>
          <w:szCs w:val="24"/>
        </w:rPr>
        <w:t xml:space="preserve"> </w:t>
      </w:r>
      <w:r w:rsidRPr="00A215E0">
        <w:rPr>
          <w:rFonts w:ascii="Times New Roman" w:hAnsi="Times New Roman" w:cs="Times New Roman"/>
          <w:sz w:val="24"/>
          <w:szCs w:val="24"/>
        </w:rPr>
        <w:t>de</w:t>
      </w:r>
      <w:r w:rsidRPr="00A215E0">
        <w:rPr>
          <w:rFonts w:ascii="Times New Roman" w:hAnsi="Times New Roman" w:cs="Times New Roman"/>
          <w:spacing w:val="-5"/>
          <w:sz w:val="24"/>
          <w:szCs w:val="24"/>
        </w:rPr>
        <w:t xml:space="preserve"> </w:t>
      </w:r>
      <w:r w:rsidRPr="00A215E0">
        <w:rPr>
          <w:rFonts w:ascii="Times New Roman" w:hAnsi="Times New Roman" w:cs="Times New Roman"/>
          <w:sz w:val="24"/>
          <w:szCs w:val="24"/>
        </w:rPr>
        <w:t>revisoría</w:t>
      </w:r>
      <w:r w:rsidRPr="00A215E0">
        <w:rPr>
          <w:rFonts w:ascii="Times New Roman" w:hAnsi="Times New Roman" w:cs="Times New Roman"/>
          <w:spacing w:val="-7"/>
          <w:sz w:val="24"/>
          <w:szCs w:val="24"/>
        </w:rPr>
        <w:t xml:space="preserve"> </w:t>
      </w:r>
      <w:r w:rsidRPr="00A215E0">
        <w:rPr>
          <w:rFonts w:ascii="Times New Roman" w:hAnsi="Times New Roman" w:cs="Times New Roman"/>
          <w:sz w:val="24"/>
          <w:szCs w:val="24"/>
        </w:rPr>
        <w:t>fiscal</w:t>
      </w:r>
      <w:r w:rsidRPr="00A215E0">
        <w:rPr>
          <w:rFonts w:ascii="Times New Roman" w:hAnsi="Times New Roman" w:cs="Times New Roman"/>
          <w:spacing w:val="-6"/>
          <w:sz w:val="24"/>
          <w:szCs w:val="24"/>
        </w:rPr>
        <w:t xml:space="preserve"> </w:t>
      </w:r>
      <w:r w:rsidRPr="00630D66">
        <w:rPr>
          <w:rFonts w:ascii="Times New Roman" w:hAnsi="Times New Roman" w:cs="Times New Roman"/>
          <w:sz w:val="24"/>
          <w:szCs w:val="24"/>
        </w:rPr>
        <w:t>es</w:t>
      </w:r>
      <w:r w:rsidRPr="00630D66">
        <w:rPr>
          <w:rFonts w:ascii="Times New Roman" w:hAnsi="Times New Roman" w:cs="Times New Roman"/>
          <w:spacing w:val="-5"/>
          <w:sz w:val="24"/>
          <w:szCs w:val="24"/>
        </w:rPr>
        <w:t xml:space="preserve"> </w:t>
      </w:r>
      <w:r w:rsidRPr="00630D66">
        <w:rPr>
          <w:rFonts w:ascii="Times New Roman" w:hAnsi="Times New Roman" w:cs="Times New Roman"/>
          <w:sz w:val="24"/>
          <w:szCs w:val="24"/>
        </w:rPr>
        <w:t>del</w:t>
      </w:r>
      <w:r w:rsidRPr="00A215E0">
        <w:rPr>
          <w:rFonts w:ascii="Times New Roman" w:hAnsi="Times New Roman" w:cs="Times New Roman"/>
          <w:spacing w:val="-6"/>
          <w:sz w:val="24"/>
          <w:szCs w:val="24"/>
        </w:rPr>
        <w:t xml:space="preserve"> </w:t>
      </w:r>
      <w:r w:rsidR="00766B6D">
        <w:rPr>
          <w:rFonts w:ascii="Times New Roman" w:hAnsi="Times New Roman" w:cs="Times New Roman"/>
          <w:spacing w:val="-6"/>
          <w:sz w:val="24"/>
          <w:szCs w:val="24"/>
        </w:rPr>
        <w:t>59</w:t>
      </w:r>
      <w:r w:rsidRPr="00A215E0">
        <w:rPr>
          <w:rFonts w:ascii="Times New Roman" w:hAnsi="Times New Roman" w:cs="Times New Roman"/>
          <w:sz w:val="24"/>
          <w:szCs w:val="24"/>
        </w:rPr>
        <w:t>%,</w:t>
      </w:r>
      <w:r w:rsidRPr="00A215E0">
        <w:rPr>
          <w:rFonts w:ascii="Times New Roman" w:hAnsi="Times New Roman" w:cs="Times New Roman"/>
          <w:spacing w:val="-6"/>
          <w:sz w:val="24"/>
          <w:szCs w:val="24"/>
        </w:rPr>
        <w:t xml:space="preserve"> </w:t>
      </w:r>
      <w:r w:rsidRPr="00A215E0">
        <w:rPr>
          <w:rFonts w:ascii="Times New Roman" w:hAnsi="Times New Roman" w:cs="Times New Roman"/>
          <w:sz w:val="24"/>
          <w:szCs w:val="24"/>
        </w:rPr>
        <w:t>para</w:t>
      </w:r>
      <w:r w:rsidRPr="00A215E0">
        <w:rPr>
          <w:rFonts w:ascii="Times New Roman" w:hAnsi="Times New Roman" w:cs="Times New Roman"/>
          <w:spacing w:val="-7"/>
          <w:sz w:val="24"/>
          <w:szCs w:val="24"/>
        </w:rPr>
        <w:t xml:space="preserve"> </w:t>
      </w:r>
      <w:r w:rsidRPr="00A215E0">
        <w:rPr>
          <w:rFonts w:ascii="Times New Roman" w:hAnsi="Times New Roman" w:cs="Times New Roman"/>
          <w:sz w:val="24"/>
          <w:szCs w:val="24"/>
        </w:rPr>
        <w:t>dos</w:t>
      </w:r>
      <w:r w:rsidRPr="00A215E0">
        <w:rPr>
          <w:rFonts w:ascii="Times New Roman" w:hAnsi="Times New Roman" w:cs="Times New Roman"/>
          <w:spacing w:val="-6"/>
          <w:sz w:val="24"/>
          <w:szCs w:val="24"/>
        </w:rPr>
        <w:t xml:space="preserve"> </w:t>
      </w:r>
      <w:r w:rsidRPr="00A215E0">
        <w:rPr>
          <w:rFonts w:ascii="Times New Roman" w:hAnsi="Times New Roman" w:cs="Times New Roman"/>
          <w:sz w:val="24"/>
          <w:szCs w:val="24"/>
        </w:rPr>
        <w:t>créditos</w:t>
      </w:r>
      <w:r w:rsidRPr="00A215E0">
        <w:rPr>
          <w:rFonts w:ascii="Times New Roman" w:hAnsi="Times New Roman" w:cs="Times New Roman"/>
          <w:spacing w:val="-6"/>
          <w:sz w:val="24"/>
          <w:szCs w:val="24"/>
        </w:rPr>
        <w:t xml:space="preserve"> </w:t>
      </w:r>
      <w:r w:rsidRPr="00A215E0">
        <w:rPr>
          <w:rFonts w:ascii="Times New Roman" w:hAnsi="Times New Roman" w:cs="Times New Roman"/>
          <w:sz w:val="24"/>
          <w:szCs w:val="24"/>
        </w:rPr>
        <w:t>y</w:t>
      </w:r>
      <w:r w:rsidRPr="00A215E0">
        <w:rPr>
          <w:rFonts w:ascii="Times New Roman" w:hAnsi="Times New Roman" w:cs="Times New Roman"/>
          <w:spacing w:val="-5"/>
          <w:sz w:val="24"/>
          <w:szCs w:val="24"/>
        </w:rPr>
        <w:t xml:space="preserve"> </w:t>
      </w:r>
      <w:r w:rsidRPr="00A215E0">
        <w:rPr>
          <w:rFonts w:ascii="Times New Roman" w:hAnsi="Times New Roman" w:cs="Times New Roman"/>
          <w:sz w:val="24"/>
          <w:szCs w:val="24"/>
        </w:rPr>
        <w:t>del</w:t>
      </w:r>
      <w:r w:rsidRPr="00A215E0">
        <w:rPr>
          <w:rFonts w:ascii="Times New Roman" w:hAnsi="Times New Roman" w:cs="Times New Roman"/>
          <w:spacing w:val="-6"/>
          <w:sz w:val="24"/>
          <w:szCs w:val="24"/>
        </w:rPr>
        <w:t xml:space="preserve"> </w:t>
      </w:r>
      <w:r w:rsidRPr="00A215E0">
        <w:rPr>
          <w:rFonts w:ascii="Times New Roman" w:hAnsi="Times New Roman" w:cs="Times New Roman"/>
          <w:sz w:val="24"/>
          <w:szCs w:val="24"/>
        </w:rPr>
        <w:t>4</w:t>
      </w:r>
      <w:r w:rsidR="00766B6D">
        <w:rPr>
          <w:rFonts w:ascii="Times New Roman" w:hAnsi="Times New Roman" w:cs="Times New Roman"/>
          <w:sz w:val="24"/>
          <w:szCs w:val="24"/>
        </w:rPr>
        <w:t>1</w:t>
      </w:r>
      <w:r w:rsidRPr="00A215E0">
        <w:rPr>
          <w:rFonts w:ascii="Times New Roman" w:hAnsi="Times New Roman" w:cs="Times New Roman"/>
          <w:sz w:val="24"/>
          <w:szCs w:val="24"/>
        </w:rPr>
        <w:t>%</w:t>
      </w:r>
      <w:r w:rsidRPr="00A215E0">
        <w:rPr>
          <w:rFonts w:ascii="Times New Roman" w:hAnsi="Times New Roman" w:cs="Times New Roman"/>
          <w:spacing w:val="-7"/>
          <w:sz w:val="24"/>
          <w:szCs w:val="24"/>
        </w:rPr>
        <w:t xml:space="preserve"> </w:t>
      </w:r>
      <w:r w:rsidRPr="00A215E0">
        <w:rPr>
          <w:rFonts w:ascii="Times New Roman" w:hAnsi="Times New Roman" w:cs="Times New Roman"/>
          <w:sz w:val="24"/>
          <w:szCs w:val="24"/>
        </w:rPr>
        <w:t>para</w:t>
      </w:r>
      <w:r w:rsidRPr="00A215E0">
        <w:rPr>
          <w:rFonts w:ascii="Times New Roman" w:hAnsi="Times New Roman" w:cs="Times New Roman"/>
          <w:spacing w:val="-7"/>
          <w:sz w:val="24"/>
          <w:szCs w:val="24"/>
        </w:rPr>
        <w:t xml:space="preserve"> </w:t>
      </w:r>
      <w:r w:rsidRPr="00A215E0">
        <w:rPr>
          <w:rFonts w:ascii="Times New Roman" w:hAnsi="Times New Roman" w:cs="Times New Roman"/>
          <w:sz w:val="24"/>
          <w:szCs w:val="24"/>
        </w:rPr>
        <w:t>tres</w:t>
      </w:r>
      <w:r w:rsidR="00FD6D35">
        <w:rPr>
          <w:rFonts w:ascii="Times New Roman" w:hAnsi="Times New Roman" w:cs="Times New Roman"/>
          <w:sz w:val="24"/>
          <w:szCs w:val="24"/>
        </w:rPr>
        <w:t xml:space="preserve"> </w:t>
      </w:r>
      <w:r w:rsidRPr="00A215E0">
        <w:rPr>
          <w:rFonts w:ascii="Times New Roman" w:hAnsi="Times New Roman" w:cs="Times New Roman"/>
          <w:sz w:val="24"/>
          <w:szCs w:val="24"/>
        </w:rPr>
        <w:t>créditos,</w:t>
      </w:r>
      <w:r w:rsidRPr="00A215E0">
        <w:rPr>
          <w:rFonts w:ascii="Times New Roman" w:hAnsi="Times New Roman" w:cs="Times New Roman"/>
          <w:spacing w:val="-4"/>
          <w:sz w:val="24"/>
          <w:szCs w:val="24"/>
        </w:rPr>
        <w:t xml:space="preserve"> </w:t>
      </w:r>
      <w:r w:rsidRPr="00A215E0">
        <w:rPr>
          <w:rFonts w:ascii="Times New Roman" w:hAnsi="Times New Roman" w:cs="Times New Roman"/>
          <w:sz w:val="24"/>
          <w:szCs w:val="24"/>
        </w:rPr>
        <w:t>lo</w:t>
      </w:r>
      <w:r w:rsidRPr="00A215E0">
        <w:rPr>
          <w:rFonts w:ascii="Times New Roman" w:hAnsi="Times New Roman" w:cs="Times New Roman"/>
          <w:spacing w:val="-1"/>
          <w:sz w:val="24"/>
          <w:szCs w:val="24"/>
        </w:rPr>
        <w:t xml:space="preserve"> </w:t>
      </w:r>
      <w:r w:rsidR="00293A1B">
        <w:rPr>
          <w:rFonts w:ascii="Times New Roman" w:hAnsi="Times New Roman" w:cs="Times New Roman"/>
          <w:sz w:val="24"/>
          <w:szCs w:val="24"/>
        </w:rPr>
        <w:t>cual</w:t>
      </w:r>
      <w:r w:rsidRPr="00A215E0">
        <w:rPr>
          <w:rFonts w:ascii="Times New Roman" w:hAnsi="Times New Roman" w:cs="Times New Roman"/>
          <w:spacing w:val="-3"/>
          <w:sz w:val="24"/>
          <w:szCs w:val="24"/>
        </w:rPr>
        <w:t xml:space="preserve"> </w:t>
      </w:r>
      <w:r w:rsidRPr="00A215E0">
        <w:rPr>
          <w:rFonts w:ascii="Times New Roman" w:hAnsi="Times New Roman" w:cs="Times New Roman"/>
          <w:sz w:val="24"/>
          <w:szCs w:val="24"/>
        </w:rPr>
        <w:t>deja</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entrever</w:t>
      </w:r>
      <w:r w:rsidRPr="00A215E0">
        <w:rPr>
          <w:rFonts w:ascii="Times New Roman" w:hAnsi="Times New Roman" w:cs="Times New Roman"/>
          <w:spacing w:val="-2"/>
          <w:sz w:val="24"/>
          <w:szCs w:val="24"/>
        </w:rPr>
        <w:t xml:space="preserve"> </w:t>
      </w:r>
      <w:r w:rsidR="00766B6D">
        <w:rPr>
          <w:rFonts w:ascii="Times New Roman" w:hAnsi="Times New Roman" w:cs="Times New Roman"/>
          <w:sz w:val="24"/>
          <w:szCs w:val="24"/>
        </w:rPr>
        <w:t>la</w:t>
      </w:r>
      <w:r w:rsidRPr="00A215E0">
        <w:rPr>
          <w:rFonts w:ascii="Times New Roman" w:hAnsi="Times New Roman" w:cs="Times New Roman"/>
          <w:spacing w:val="-3"/>
          <w:sz w:val="24"/>
          <w:szCs w:val="24"/>
        </w:rPr>
        <w:t xml:space="preserve"> </w:t>
      </w:r>
      <w:r w:rsidRPr="00A215E0">
        <w:rPr>
          <w:rFonts w:ascii="Times New Roman" w:hAnsi="Times New Roman" w:cs="Times New Roman"/>
          <w:sz w:val="24"/>
          <w:szCs w:val="24"/>
        </w:rPr>
        <w:t>importancia</w:t>
      </w:r>
      <w:r w:rsidRPr="00A215E0">
        <w:rPr>
          <w:rFonts w:ascii="Times New Roman" w:hAnsi="Times New Roman" w:cs="Times New Roman"/>
          <w:spacing w:val="-3"/>
          <w:sz w:val="24"/>
          <w:szCs w:val="24"/>
        </w:rPr>
        <w:t xml:space="preserve"> </w:t>
      </w:r>
      <w:r w:rsidRPr="00A215E0">
        <w:rPr>
          <w:rFonts w:ascii="Times New Roman" w:hAnsi="Times New Roman" w:cs="Times New Roman"/>
          <w:sz w:val="24"/>
          <w:szCs w:val="24"/>
        </w:rPr>
        <w:t>o</w:t>
      </w:r>
      <w:r w:rsidRPr="00A215E0">
        <w:rPr>
          <w:rFonts w:ascii="Times New Roman" w:hAnsi="Times New Roman" w:cs="Times New Roman"/>
          <w:spacing w:val="-2"/>
          <w:sz w:val="24"/>
          <w:szCs w:val="24"/>
        </w:rPr>
        <w:t xml:space="preserve"> </w:t>
      </w:r>
      <w:r w:rsidRPr="00A215E0">
        <w:rPr>
          <w:rFonts w:ascii="Times New Roman" w:hAnsi="Times New Roman" w:cs="Times New Roman"/>
          <w:sz w:val="24"/>
          <w:szCs w:val="24"/>
        </w:rPr>
        <w:t>no</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de</w:t>
      </w:r>
      <w:r w:rsidRPr="00A215E0">
        <w:rPr>
          <w:rFonts w:ascii="Times New Roman" w:hAnsi="Times New Roman" w:cs="Times New Roman"/>
          <w:spacing w:val="-5"/>
          <w:sz w:val="24"/>
          <w:szCs w:val="24"/>
        </w:rPr>
        <w:t xml:space="preserve"> </w:t>
      </w:r>
      <w:r w:rsidRPr="00A215E0">
        <w:rPr>
          <w:rFonts w:ascii="Times New Roman" w:hAnsi="Times New Roman" w:cs="Times New Roman"/>
          <w:sz w:val="24"/>
          <w:szCs w:val="24"/>
        </w:rPr>
        <w:t>los</w:t>
      </w:r>
      <w:r w:rsidRPr="00A215E0">
        <w:rPr>
          <w:rFonts w:ascii="Times New Roman" w:hAnsi="Times New Roman" w:cs="Times New Roman"/>
          <w:spacing w:val="-3"/>
          <w:sz w:val="24"/>
          <w:szCs w:val="24"/>
        </w:rPr>
        <w:t xml:space="preserve"> </w:t>
      </w:r>
      <w:r w:rsidRPr="00A215E0">
        <w:rPr>
          <w:rFonts w:ascii="Times New Roman" w:hAnsi="Times New Roman" w:cs="Times New Roman"/>
          <w:sz w:val="24"/>
          <w:szCs w:val="24"/>
        </w:rPr>
        <w:t>espacios</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académicos</w:t>
      </w:r>
      <w:r w:rsidRPr="00A215E0">
        <w:rPr>
          <w:rFonts w:ascii="Times New Roman" w:hAnsi="Times New Roman" w:cs="Times New Roman"/>
          <w:spacing w:val="-4"/>
          <w:sz w:val="24"/>
          <w:szCs w:val="24"/>
        </w:rPr>
        <w:t xml:space="preserve"> </w:t>
      </w:r>
      <w:r w:rsidRPr="00A215E0">
        <w:rPr>
          <w:rFonts w:ascii="Times New Roman" w:hAnsi="Times New Roman" w:cs="Times New Roman"/>
          <w:sz w:val="24"/>
          <w:szCs w:val="24"/>
        </w:rPr>
        <w:t>para</w:t>
      </w:r>
      <w:r w:rsidRPr="00A215E0">
        <w:rPr>
          <w:rFonts w:ascii="Times New Roman" w:hAnsi="Times New Roman" w:cs="Times New Roman"/>
          <w:spacing w:val="-2"/>
          <w:sz w:val="24"/>
          <w:szCs w:val="24"/>
        </w:rPr>
        <w:t xml:space="preserve"> </w:t>
      </w:r>
      <w:r w:rsidRPr="00A215E0">
        <w:rPr>
          <w:rFonts w:ascii="Times New Roman" w:hAnsi="Times New Roman" w:cs="Times New Roman"/>
          <w:sz w:val="24"/>
          <w:szCs w:val="24"/>
        </w:rPr>
        <w:t>la</w:t>
      </w:r>
      <w:r w:rsidRPr="00A215E0">
        <w:rPr>
          <w:rFonts w:ascii="Times New Roman" w:hAnsi="Times New Roman" w:cs="Times New Roman"/>
          <w:spacing w:val="-58"/>
          <w:sz w:val="24"/>
          <w:szCs w:val="24"/>
        </w:rPr>
        <w:t xml:space="preserve"> </w:t>
      </w:r>
      <w:r w:rsidRPr="00A215E0">
        <w:rPr>
          <w:rFonts w:ascii="Times New Roman" w:hAnsi="Times New Roman" w:cs="Times New Roman"/>
          <w:sz w:val="24"/>
          <w:szCs w:val="24"/>
        </w:rPr>
        <w:t>formación</w:t>
      </w:r>
      <w:r w:rsidRPr="00A215E0">
        <w:rPr>
          <w:rFonts w:ascii="Times New Roman" w:hAnsi="Times New Roman" w:cs="Times New Roman"/>
          <w:spacing w:val="-1"/>
          <w:sz w:val="24"/>
          <w:szCs w:val="24"/>
        </w:rPr>
        <w:t xml:space="preserve"> </w:t>
      </w:r>
      <w:r w:rsidRPr="00A215E0">
        <w:rPr>
          <w:rFonts w:ascii="Times New Roman" w:hAnsi="Times New Roman" w:cs="Times New Roman"/>
          <w:sz w:val="24"/>
          <w:szCs w:val="24"/>
        </w:rPr>
        <w:t>del</w:t>
      </w:r>
      <w:r w:rsidRPr="00A215E0">
        <w:rPr>
          <w:rFonts w:ascii="Times New Roman" w:hAnsi="Times New Roman" w:cs="Times New Roman"/>
          <w:spacing w:val="2"/>
          <w:sz w:val="24"/>
          <w:szCs w:val="24"/>
        </w:rPr>
        <w:t xml:space="preserve"> </w:t>
      </w:r>
      <w:r w:rsidRPr="00A215E0">
        <w:rPr>
          <w:rFonts w:ascii="Times New Roman" w:hAnsi="Times New Roman" w:cs="Times New Roman"/>
          <w:sz w:val="24"/>
          <w:szCs w:val="24"/>
        </w:rPr>
        <w:t>contador</w:t>
      </w:r>
      <w:r w:rsidRPr="00A215E0">
        <w:rPr>
          <w:rFonts w:ascii="Times New Roman" w:hAnsi="Times New Roman" w:cs="Times New Roman"/>
          <w:spacing w:val="-2"/>
          <w:sz w:val="24"/>
          <w:szCs w:val="24"/>
        </w:rPr>
        <w:t xml:space="preserve"> </w:t>
      </w:r>
      <w:r w:rsidRPr="00A215E0">
        <w:rPr>
          <w:rFonts w:ascii="Times New Roman" w:hAnsi="Times New Roman" w:cs="Times New Roman"/>
          <w:sz w:val="24"/>
          <w:szCs w:val="24"/>
        </w:rPr>
        <w:t>público.</w:t>
      </w:r>
    </w:p>
    <w:p w14:paraId="4ADE3730" w14:textId="5D954AB9" w:rsidR="00766B6D" w:rsidRDefault="000F0397" w:rsidP="00E35B03">
      <w:pPr>
        <w:pStyle w:val="Prrafodelista"/>
        <w:widowControl w:val="0"/>
        <w:numPr>
          <w:ilvl w:val="0"/>
          <w:numId w:val="6"/>
        </w:numPr>
        <w:tabs>
          <w:tab w:val="left" w:pos="842"/>
        </w:tabs>
        <w:autoSpaceDE w:val="0"/>
        <w:autoSpaceDN w:val="0"/>
        <w:spacing w:after="0" w:line="360" w:lineRule="auto"/>
        <w:jc w:val="both"/>
        <w:rPr>
          <w:rFonts w:ascii="Times New Roman" w:hAnsi="Times New Roman" w:cs="Times New Roman"/>
          <w:sz w:val="24"/>
          <w:szCs w:val="24"/>
        </w:rPr>
      </w:pPr>
      <w:r w:rsidRPr="00A215E0">
        <w:rPr>
          <w:rFonts w:ascii="Times New Roman" w:hAnsi="Times New Roman" w:cs="Times New Roman"/>
          <w:sz w:val="24"/>
          <w:szCs w:val="24"/>
        </w:rPr>
        <w:t>En</w:t>
      </w:r>
      <w:r w:rsidRPr="00766B6D">
        <w:rPr>
          <w:rFonts w:ascii="Times New Roman" w:hAnsi="Times New Roman" w:cs="Times New Roman"/>
          <w:spacing w:val="-2"/>
          <w:sz w:val="24"/>
          <w:szCs w:val="24"/>
        </w:rPr>
        <w:t xml:space="preserve"> </w:t>
      </w:r>
      <w:r w:rsidRPr="00A215E0">
        <w:rPr>
          <w:rFonts w:ascii="Times New Roman" w:hAnsi="Times New Roman" w:cs="Times New Roman"/>
          <w:sz w:val="24"/>
          <w:szCs w:val="24"/>
        </w:rPr>
        <w:t>relación</w:t>
      </w:r>
      <w:r w:rsidRPr="00766B6D">
        <w:rPr>
          <w:rFonts w:ascii="Times New Roman" w:hAnsi="Times New Roman" w:cs="Times New Roman"/>
          <w:spacing w:val="-1"/>
          <w:sz w:val="24"/>
          <w:szCs w:val="24"/>
        </w:rPr>
        <w:t xml:space="preserve"> </w:t>
      </w:r>
      <w:r w:rsidRPr="00A215E0">
        <w:rPr>
          <w:rFonts w:ascii="Times New Roman" w:hAnsi="Times New Roman" w:cs="Times New Roman"/>
          <w:sz w:val="24"/>
          <w:szCs w:val="24"/>
        </w:rPr>
        <w:t>con</w:t>
      </w:r>
      <w:r w:rsidRPr="00766B6D">
        <w:rPr>
          <w:rFonts w:ascii="Times New Roman" w:hAnsi="Times New Roman" w:cs="Times New Roman"/>
          <w:spacing w:val="-1"/>
          <w:sz w:val="24"/>
          <w:szCs w:val="24"/>
        </w:rPr>
        <w:t xml:space="preserve"> </w:t>
      </w:r>
      <w:r w:rsidRPr="00A215E0">
        <w:rPr>
          <w:rFonts w:ascii="Times New Roman" w:hAnsi="Times New Roman" w:cs="Times New Roman"/>
          <w:sz w:val="24"/>
          <w:szCs w:val="24"/>
        </w:rPr>
        <w:t>el</w:t>
      </w:r>
      <w:r w:rsidRPr="00766B6D">
        <w:rPr>
          <w:rFonts w:ascii="Times New Roman" w:hAnsi="Times New Roman" w:cs="Times New Roman"/>
          <w:spacing w:val="-2"/>
          <w:sz w:val="24"/>
          <w:szCs w:val="24"/>
        </w:rPr>
        <w:t xml:space="preserve"> </w:t>
      </w:r>
      <w:r w:rsidRPr="00A215E0">
        <w:rPr>
          <w:rFonts w:ascii="Times New Roman" w:hAnsi="Times New Roman" w:cs="Times New Roman"/>
          <w:sz w:val="24"/>
          <w:szCs w:val="24"/>
        </w:rPr>
        <w:t>contenido</w:t>
      </w:r>
      <w:r w:rsidRPr="00766B6D">
        <w:rPr>
          <w:rFonts w:ascii="Times New Roman" w:hAnsi="Times New Roman" w:cs="Times New Roman"/>
          <w:spacing w:val="-1"/>
          <w:sz w:val="24"/>
          <w:szCs w:val="24"/>
        </w:rPr>
        <w:t xml:space="preserve"> </w:t>
      </w:r>
      <w:r w:rsidRPr="00A215E0">
        <w:rPr>
          <w:rFonts w:ascii="Times New Roman" w:hAnsi="Times New Roman" w:cs="Times New Roman"/>
          <w:sz w:val="24"/>
          <w:szCs w:val="24"/>
        </w:rPr>
        <w:t>programático</w:t>
      </w:r>
      <w:r w:rsidRPr="00766B6D">
        <w:rPr>
          <w:rFonts w:ascii="Times New Roman" w:hAnsi="Times New Roman" w:cs="Times New Roman"/>
          <w:spacing w:val="-2"/>
          <w:sz w:val="24"/>
          <w:szCs w:val="24"/>
        </w:rPr>
        <w:t xml:space="preserve"> </w:t>
      </w:r>
      <w:r w:rsidRPr="00A215E0">
        <w:rPr>
          <w:rFonts w:ascii="Times New Roman" w:hAnsi="Times New Roman" w:cs="Times New Roman"/>
          <w:sz w:val="24"/>
          <w:szCs w:val="24"/>
        </w:rPr>
        <w:t>de</w:t>
      </w:r>
      <w:r w:rsidRPr="00766B6D">
        <w:rPr>
          <w:rFonts w:ascii="Times New Roman" w:hAnsi="Times New Roman" w:cs="Times New Roman"/>
          <w:spacing w:val="-3"/>
          <w:sz w:val="24"/>
          <w:szCs w:val="24"/>
        </w:rPr>
        <w:t xml:space="preserve"> </w:t>
      </w:r>
      <w:r w:rsidRPr="00A215E0">
        <w:rPr>
          <w:rFonts w:ascii="Times New Roman" w:hAnsi="Times New Roman" w:cs="Times New Roman"/>
          <w:sz w:val="24"/>
          <w:szCs w:val="24"/>
        </w:rPr>
        <w:t>la</w:t>
      </w:r>
      <w:r w:rsidRPr="00766B6D">
        <w:rPr>
          <w:rFonts w:ascii="Times New Roman" w:hAnsi="Times New Roman" w:cs="Times New Roman"/>
          <w:spacing w:val="-1"/>
          <w:sz w:val="24"/>
          <w:szCs w:val="24"/>
        </w:rPr>
        <w:t xml:space="preserve"> </w:t>
      </w:r>
      <w:r w:rsidRPr="00A215E0">
        <w:rPr>
          <w:rFonts w:ascii="Times New Roman" w:hAnsi="Times New Roman" w:cs="Times New Roman"/>
          <w:sz w:val="24"/>
          <w:szCs w:val="24"/>
        </w:rPr>
        <w:t>asignatura</w:t>
      </w:r>
      <w:r w:rsidRPr="00766B6D">
        <w:rPr>
          <w:rFonts w:ascii="Times New Roman" w:hAnsi="Times New Roman" w:cs="Times New Roman"/>
          <w:spacing w:val="-2"/>
          <w:sz w:val="24"/>
          <w:szCs w:val="24"/>
        </w:rPr>
        <w:t xml:space="preserve"> </w:t>
      </w:r>
      <w:r w:rsidRPr="00A215E0">
        <w:rPr>
          <w:rFonts w:ascii="Times New Roman" w:hAnsi="Times New Roman" w:cs="Times New Roman"/>
          <w:sz w:val="24"/>
          <w:szCs w:val="24"/>
        </w:rPr>
        <w:t>de</w:t>
      </w:r>
      <w:r w:rsidRPr="00766B6D">
        <w:rPr>
          <w:rFonts w:ascii="Times New Roman" w:hAnsi="Times New Roman" w:cs="Times New Roman"/>
          <w:spacing w:val="-2"/>
          <w:sz w:val="24"/>
          <w:szCs w:val="24"/>
        </w:rPr>
        <w:t xml:space="preserve"> </w:t>
      </w:r>
      <w:r w:rsidRPr="00A215E0">
        <w:rPr>
          <w:rFonts w:ascii="Times New Roman" w:hAnsi="Times New Roman" w:cs="Times New Roman"/>
          <w:sz w:val="24"/>
          <w:szCs w:val="24"/>
        </w:rPr>
        <w:t>Revisoría</w:t>
      </w:r>
      <w:r w:rsidRPr="00766B6D">
        <w:rPr>
          <w:rFonts w:ascii="Times New Roman" w:hAnsi="Times New Roman" w:cs="Times New Roman"/>
          <w:spacing w:val="-2"/>
          <w:sz w:val="24"/>
          <w:szCs w:val="24"/>
        </w:rPr>
        <w:t xml:space="preserve"> </w:t>
      </w:r>
      <w:r w:rsidRPr="00A215E0">
        <w:rPr>
          <w:rFonts w:ascii="Times New Roman" w:hAnsi="Times New Roman" w:cs="Times New Roman"/>
          <w:sz w:val="24"/>
          <w:szCs w:val="24"/>
        </w:rPr>
        <w:t xml:space="preserve">Fiscal, </w:t>
      </w:r>
      <w:r w:rsidR="00766B6D">
        <w:rPr>
          <w:rFonts w:ascii="Times New Roman" w:hAnsi="Times New Roman" w:cs="Times New Roman"/>
          <w:sz w:val="24"/>
          <w:szCs w:val="24"/>
        </w:rPr>
        <w:t xml:space="preserve">el cien por ciento de los programas contemplan el revisar las disposiciones legales de la Revisoría Fiscal, de igual manera el cien por ciento en asuntos como la responsabilidad </w:t>
      </w:r>
      <w:r w:rsidR="00541564">
        <w:rPr>
          <w:rFonts w:ascii="Times New Roman" w:hAnsi="Times New Roman" w:cs="Times New Roman"/>
          <w:sz w:val="24"/>
          <w:szCs w:val="24"/>
        </w:rPr>
        <w:t xml:space="preserve">y ética </w:t>
      </w:r>
      <w:r w:rsidR="00766B6D">
        <w:rPr>
          <w:rFonts w:ascii="Times New Roman" w:hAnsi="Times New Roman" w:cs="Times New Roman"/>
          <w:sz w:val="24"/>
          <w:szCs w:val="24"/>
        </w:rPr>
        <w:t>del Revisor Fiscal, los dictámenes e informes, la Auditoria y los papeles de trabajo, además integran en un 62% contenidos referidos a la jurisprudencia de la Revisoría Fiscal, así como la doctrina en revisoría Fiscal.</w:t>
      </w:r>
    </w:p>
    <w:p w14:paraId="2F373E18" w14:textId="77777777" w:rsidR="00766B6D" w:rsidRDefault="00766B6D" w:rsidP="00E35B03">
      <w:pPr>
        <w:pStyle w:val="Prrafodelista"/>
        <w:widowControl w:val="0"/>
        <w:numPr>
          <w:ilvl w:val="0"/>
          <w:numId w:val="6"/>
        </w:numPr>
        <w:tabs>
          <w:tab w:val="left" w:pos="842"/>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menos del 50%, integran los programas en sus contenidos, elementos como la historia de la Revisoría Fiscal, los entes de control del estado, y los entes emisores de normas.</w:t>
      </w:r>
    </w:p>
    <w:p w14:paraId="53865CB3" w14:textId="77777777" w:rsidR="00541564" w:rsidRDefault="00766B6D" w:rsidP="00E35B03">
      <w:pPr>
        <w:pStyle w:val="Prrafodelista"/>
        <w:widowControl w:val="0"/>
        <w:numPr>
          <w:ilvl w:val="0"/>
          <w:numId w:val="6"/>
        </w:numPr>
        <w:tabs>
          <w:tab w:val="left" w:pos="842"/>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Cerca del 15% de los programas integran en sus contenidos el interés público y la Revisoría Fiscal, Auditoria </w:t>
      </w:r>
      <w:r w:rsidR="00541564">
        <w:rPr>
          <w:rFonts w:ascii="Times New Roman" w:hAnsi="Times New Roman" w:cs="Times New Roman"/>
          <w:sz w:val="24"/>
          <w:szCs w:val="24"/>
        </w:rPr>
        <w:t>Forense, y algunos las asambleas como ejemplo de la actuación del Revisor Fiscal en este tipo de actividades.</w:t>
      </w:r>
    </w:p>
    <w:p w14:paraId="28AF92DA" w14:textId="2C9FCC3C" w:rsidR="00541564" w:rsidRDefault="00C04096" w:rsidP="00541564">
      <w:pPr>
        <w:pStyle w:val="Prrafodelista"/>
        <w:widowControl w:val="0"/>
        <w:tabs>
          <w:tab w:val="left" w:pos="842"/>
        </w:tabs>
        <w:autoSpaceDE w:val="0"/>
        <w:autoSpaceDN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541564">
        <w:rPr>
          <w:rFonts w:ascii="Times New Roman" w:hAnsi="Times New Roman" w:cs="Times New Roman"/>
          <w:sz w:val="24"/>
          <w:szCs w:val="24"/>
        </w:rPr>
        <w:t>De acuerdo con lo anterior y la revisión de los contenidos temáticos, el desarrollo del marco conceptual del ejercicio de la Revisoría Fiscal se centra en la regulación,</w:t>
      </w:r>
      <w:r w:rsidR="00630D66">
        <w:rPr>
          <w:rFonts w:ascii="Times New Roman" w:hAnsi="Times New Roman" w:cs="Times New Roman"/>
          <w:sz w:val="24"/>
          <w:szCs w:val="24"/>
        </w:rPr>
        <w:t xml:space="preserve"> y en el estudio de la elaboración de</w:t>
      </w:r>
      <w:r w:rsidR="00541564">
        <w:rPr>
          <w:rFonts w:ascii="Times New Roman" w:hAnsi="Times New Roman" w:cs="Times New Roman"/>
          <w:sz w:val="24"/>
          <w:szCs w:val="24"/>
        </w:rPr>
        <w:t xml:space="preserve"> los papales de trabajo, del soporte y la documentación y en el cumplimiento legal, dejando de lado elementos teóricos para el ejercicio de esta figura. </w:t>
      </w:r>
    </w:p>
    <w:p w14:paraId="52235C1A" w14:textId="2A206006" w:rsidR="000F0397" w:rsidRPr="00BD0775" w:rsidRDefault="00766B6D" w:rsidP="00541564">
      <w:pPr>
        <w:pStyle w:val="Prrafodelista"/>
        <w:widowControl w:val="0"/>
        <w:tabs>
          <w:tab w:val="left" w:pos="842"/>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9ECAF43" w14:textId="48FE31C9" w:rsidR="00DF1DF7" w:rsidRPr="00B961D0" w:rsidRDefault="00B961D0" w:rsidP="00BD0775">
      <w:pPr>
        <w:pStyle w:val="NormalWeb"/>
        <w:shd w:val="clear" w:color="auto" w:fill="FFFFFF"/>
        <w:spacing w:before="0" w:beforeAutospacing="0" w:after="0" w:afterAutospacing="0" w:line="360" w:lineRule="auto"/>
        <w:jc w:val="both"/>
        <w:rPr>
          <w:b/>
          <w:bCs/>
          <w:color w:val="333333"/>
        </w:rPr>
      </w:pPr>
      <w:r w:rsidRPr="00B961D0">
        <w:rPr>
          <w:b/>
          <w:bCs/>
          <w:color w:val="333333"/>
        </w:rPr>
        <w:t xml:space="preserve">6.4.- </w:t>
      </w:r>
      <w:r w:rsidR="00DF1DF7" w:rsidRPr="00B961D0">
        <w:rPr>
          <w:b/>
          <w:bCs/>
          <w:color w:val="333333"/>
        </w:rPr>
        <w:t xml:space="preserve">Lo Teórico y </w:t>
      </w:r>
      <w:r w:rsidR="00E8764C" w:rsidRPr="00630D66">
        <w:rPr>
          <w:b/>
          <w:bCs/>
          <w:color w:val="333333"/>
        </w:rPr>
        <w:t>lo</w:t>
      </w:r>
      <w:r w:rsidR="00E8764C">
        <w:rPr>
          <w:b/>
          <w:bCs/>
          <w:color w:val="333333"/>
        </w:rPr>
        <w:t xml:space="preserve"> </w:t>
      </w:r>
      <w:r w:rsidR="00DF1DF7" w:rsidRPr="00B961D0">
        <w:rPr>
          <w:b/>
          <w:bCs/>
          <w:color w:val="333333"/>
        </w:rPr>
        <w:t>Aplicado de la Revisoría Fiscal</w:t>
      </w:r>
    </w:p>
    <w:p w14:paraId="45A67696" w14:textId="5DA9B6F9" w:rsidR="00CD56D9" w:rsidRDefault="00E47703" w:rsidP="00E47703">
      <w:pPr>
        <w:pStyle w:val="NormalWeb"/>
        <w:shd w:val="clear" w:color="auto" w:fill="FFFFFF"/>
        <w:spacing w:before="0" w:beforeAutospacing="0" w:after="0" w:afterAutospacing="0" w:line="360" w:lineRule="auto"/>
        <w:ind w:firstLine="708"/>
        <w:jc w:val="both"/>
        <w:rPr>
          <w:color w:val="333333"/>
        </w:rPr>
      </w:pPr>
      <w:r>
        <w:rPr>
          <w:color w:val="333333"/>
        </w:rPr>
        <w:t xml:space="preserve">A partir del análisis del concepto de la revisoría fiscal, </w:t>
      </w:r>
      <w:r w:rsidRPr="00630D66">
        <w:rPr>
          <w:color w:val="333333"/>
        </w:rPr>
        <w:t>de</w:t>
      </w:r>
      <w:r w:rsidR="00E8764C" w:rsidRPr="00630D66">
        <w:rPr>
          <w:color w:val="333333"/>
        </w:rPr>
        <w:t>sde</w:t>
      </w:r>
      <w:r w:rsidRPr="00630D66">
        <w:rPr>
          <w:color w:val="333333"/>
        </w:rPr>
        <w:t xml:space="preserve"> la</w:t>
      </w:r>
      <w:r>
        <w:rPr>
          <w:color w:val="333333"/>
        </w:rPr>
        <w:t xml:space="preserve"> formación de los revisores fiscales, así como de los cursos o asignaturas que integran dicho proceso de formación  que ofrecen las Instituciones de Educación Superior (IES), según lo precisado, surgen algunos interrogantes en términos </w:t>
      </w:r>
      <w:r w:rsidRPr="00630D66">
        <w:rPr>
          <w:color w:val="333333"/>
        </w:rPr>
        <w:t>de</w:t>
      </w:r>
      <w:r w:rsidR="00100B21" w:rsidRPr="00630D66">
        <w:rPr>
          <w:color w:val="333333"/>
        </w:rPr>
        <w:t xml:space="preserve"> qu</w:t>
      </w:r>
      <w:r w:rsidR="0002162A" w:rsidRPr="00630D66">
        <w:rPr>
          <w:color w:val="333333"/>
        </w:rPr>
        <w:t>é</w:t>
      </w:r>
      <w:r w:rsidR="00100B21" w:rsidRPr="00630D66">
        <w:rPr>
          <w:color w:val="333333"/>
        </w:rPr>
        <w:t xml:space="preserve"> es</w:t>
      </w:r>
      <w:r w:rsidR="00CD56D9">
        <w:rPr>
          <w:color w:val="333333"/>
        </w:rPr>
        <w:t>,</w:t>
      </w:r>
      <w:r w:rsidR="00100B21">
        <w:rPr>
          <w:color w:val="333333"/>
        </w:rPr>
        <w:t xml:space="preserve"> lo que se debe considerar como requisitos conceptuales para el ejercicio profesional</w:t>
      </w:r>
      <w:r w:rsidR="00CD56D9">
        <w:rPr>
          <w:color w:val="333333"/>
        </w:rPr>
        <w:t xml:space="preserve"> como Revisor fiscal.</w:t>
      </w:r>
    </w:p>
    <w:p w14:paraId="39162333" w14:textId="0BB13CC2" w:rsidR="006906CA" w:rsidRDefault="00C04096" w:rsidP="00E47703">
      <w:pPr>
        <w:pStyle w:val="NormalWeb"/>
        <w:shd w:val="clear" w:color="auto" w:fill="FFFFFF"/>
        <w:spacing w:before="0" w:beforeAutospacing="0" w:after="0" w:afterAutospacing="0" w:line="360" w:lineRule="auto"/>
        <w:ind w:firstLine="708"/>
        <w:jc w:val="both"/>
        <w:rPr>
          <w:color w:val="333333"/>
        </w:rPr>
      </w:pPr>
      <w:r>
        <w:rPr>
          <w:color w:val="333333"/>
        </w:rPr>
        <w:t>C</w:t>
      </w:r>
      <w:r w:rsidR="00CD56D9">
        <w:rPr>
          <w:color w:val="333333"/>
        </w:rPr>
        <w:t xml:space="preserve">omo se ha indicado en términos del desarrollo profesional, el estudio de la revisoría fiscal, se debe precisar desde los elementos teóricos o científicos de este quehacer, así como de elementos de aplicación que corroboren </w:t>
      </w:r>
      <w:r w:rsidR="006906CA">
        <w:rPr>
          <w:color w:val="333333"/>
        </w:rPr>
        <w:t>la función de esta figura que evalúa el control, por cuanto y como se concluyo en el acápite anterior, las Instituciones de Educación Superior (IES), en sus contenidos programáticos solo abordan elementos de la regulación o la legislación en esta materia, sin considerar una definición clara que delimite el campo epistémico y de aplicación.</w:t>
      </w:r>
    </w:p>
    <w:p w14:paraId="5297ACAE" w14:textId="3DADBEE7" w:rsidR="00E47703" w:rsidRDefault="006906CA" w:rsidP="00E47703">
      <w:pPr>
        <w:pStyle w:val="NormalWeb"/>
        <w:shd w:val="clear" w:color="auto" w:fill="FFFFFF"/>
        <w:spacing w:before="0" w:beforeAutospacing="0" w:after="0" w:afterAutospacing="0" w:line="360" w:lineRule="auto"/>
        <w:ind w:firstLine="708"/>
        <w:jc w:val="both"/>
        <w:rPr>
          <w:color w:val="333333"/>
        </w:rPr>
      </w:pPr>
      <w:r>
        <w:rPr>
          <w:color w:val="333333"/>
        </w:rPr>
        <w:t xml:space="preserve">Así las cosas, y de acuerdo con el desarrollo metodológico de este trabajo académico, se </w:t>
      </w:r>
      <w:r w:rsidR="007207A1">
        <w:rPr>
          <w:color w:val="333333"/>
        </w:rPr>
        <w:t>revisarán</w:t>
      </w:r>
      <w:r>
        <w:rPr>
          <w:color w:val="333333"/>
        </w:rPr>
        <w:t xml:space="preserve"> a través de encuestas, la percepción </w:t>
      </w:r>
      <w:r w:rsidR="00E13C33" w:rsidRPr="00630D66">
        <w:rPr>
          <w:color w:val="333333"/>
        </w:rPr>
        <w:t>que tienen</w:t>
      </w:r>
      <w:r w:rsidR="00E13C33">
        <w:rPr>
          <w:color w:val="333333"/>
        </w:rPr>
        <w:t xml:space="preserve"> </w:t>
      </w:r>
      <w:r>
        <w:rPr>
          <w:color w:val="333333"/>
        </w:rPr>
        <w:t>profesionales, empresarios</w:t>
      </w:r>
      <w:r w:rsidR="007207A1">
        <w:rPr>
          <w:color w:val="333333"/>
        </w:rPr>
        <w:t xml:space="preserve"> y académicos, que den </w:t>
      </w:r>
      <w:r w:rsidR="007207A1" w:rsidRPr="00630D66">
        <w:rPr>
          <w:color w:val="333333"/>
        </w:rPr>
        <w:t>cuenta de la relación con</w:t>
      </w:r>
      <w:r w:rsidR="007207A1">
        <w:rPr>
          <w:color w:val="333333"/>
        </w:rPr>
        <w:t xml:space="preserve"> los aspectos teóricos </w:t>
      </w:r>
      <w:r w:rsidR="007207A1" w:rsidRPr="00630D66">
        <w:rPr>
          <w:color w:val="333333"/>
        </w:rPr>
        <w:t xml:space="preserve">aplicados </w:t>
      </w:r>
      <w:r w:rsidR="00E13C33" w:rsidRPr="00630D66">
        <w:rPr>
          <w:color w:val="333333"/>
        </w:rPr>
        <w:t xml:space="preserve">a </w:t>
      </w:r>
      <w:r w:rsidR="007207A1" w:rsidRPr="00630D66">
        <w:rPr>
          <w:color w:val="333333"/>
        </w:rPr>
        <w:t>las</w:t>
      </w:r>
      <w:r w:rsidR="007207A1">
        <w:rPr>
          <w:color w:val="333333"/>
        </w:rPr>
        <w:t xml:space="preserve"> labores del revisor fiscal, a fin de proponer luego del análisis de dichas encuestas, un marco conceptual para el ejercicio del revisor fiscal.  </w:t>
      </w:r>
      <w:r>
        <w:rPr>
          <w:color w:val="333333"/>
        </w:rPr>
        <w:t xml:space="preserve">   </w:t>
      </w:r>
      <w:r w:rsidR="00CD56D9">
        <w:rPr>
          <w:color w:val="333333"/>
        </w:rPr>
        <w:t xml:space="preserve"> </w:t>
      </w:r>
      <w:r w:rsidR="00E47703">
        <w:rPr>
          <w:color w:val="333333"/>
        </w:rPr>
        <w:t xml:space="preserve">     </w:t>
      </w:r>
    </w:p>
    <w:p w14:paraId="65692450" w14:textId="77777777" w:rsidR="00DF1DF7" w:rsidRPr="00BD0775" w:rsidRDefault="00DF1DF7" w:rsidP="00BD0775">
      <w:pPr>
        <w:pStyle w:val="NormalWeb"/>
        <w:shd w:val="clear" w:color="auto" w:fill="FFFFFF"/>
        <w:spacing w:before="0" w:beforeAutospacing="0" w:after="0" w:afterAutospacing="0" w:line="360" w:lineRule="auto"/>
        <w:jc w:val="both"/>
        <w:rPr>
          <w:color w:val="333333"/>
        </w:rPr>
      </w:pPr>
    </w:p>
    <w:p w14:paraId="583EEB30" w14:textId="77777777" w:rsidR="00B961D0" w:rsidRPr="00073FBA" w:rsidRDefault="005E54E4" w:rsidP="00BD0775">
      <w:pPr>
        <w:pStyle w:val="NormalWeb"/>
        <w:shd w:val="clear" w:color="auto" w:fill="FFFFFF"/>
        <w:spacing w:before="0" w:beforeAutospacing="0" w:after="0" w:afterAutospacing="0" w:line="360" w:lineRule="auto"/>
        <w:jc w:val="both"/>
        <w:rPr>
          <w:b/>
          <w:bCs/>
          <w:color w:val="333333"/>
        </w:rPr>
      </w:pPr>
      <w:r w:rsidRPr="00073FBA">
        <w:rPr>
          <w:b/>
          <w:bCs/>
          <w:color w:val="333333"/>
        </w:rPr>
        <w:t>7. Metodología</w:t>
      </w:r>
      <w:r w:rsidR="00B961D0" w:rsidRPr="00073FBA">
        <w:rPr>
          <w:b/>
          <w:bCs/>
          <w:color w:val="333333"/>
        </w:rPr>
        <w:t xml:space="preserve"> para el desarrollo de esta investigación:</w:t>
      </w:r>
    </w:p>
    <w:p w14:paraId="3BEA1B46" w14:textId="77777777" w:rsidR="00D26720" w:rsidRDefault="00D26720" w:rsidP="00D26720">
      <w:pPr>
        <w:pStyle w:val="NormalWeb"/>
        <w:shd w:val="clear" w:color="auto" w:fill="FFFFFF"/>
        <w:spacing w:before="0" w:beforeAutospacing="0" w:after="0" w:afterAutospacing="0" w:line="360" w:lineRule="auto"/>
        <w:ind w:firstLine="708"/>
        <w:jc w:val="both"/>
      </w:pPr>
      <w:r>
        <w:t xml:space="preserve">Para abordar esta </w:t>
      </w:r>
      <w:r w:rsidR="00B961D0" w:rsidRPr="00B961D0">
        <w:t>investigación</w:t>
      </w:r>
      <w:r>
        <w:t xml:space="preserve">, se hace un recuento </w:t>
      </w:r>
      <w:r w:rsidR="00B961D0" w:rsidRPr="00B961D0">
        <w:t>documental de tipo descriptivo, realizando encuestas a profesionales, empresarios y académicos sobre el marco general del entendimiento conceptual de la figura del revisor fiscal, del ejercicio realizado por este, de su alcance, así como de lo que la sociedad espera de esta figura que evalúa el control organizacional</w:t>
      </w:r>
      <w:r>
        <w:t>.</w:t>
      </w:r>
    </w:p>
    <w:p w14:paraId="02083F40" w14:textId="6CCC5B8A" w:rsidR="000F0397" w:rsidRPr="00BD0775" w:rsidRDefault="00B961D0" w:rsidP="00BD0775">
      <w:pPr>
        <w:pStyle w:val="NormalWeb"/>
        <w:shd w:val="clear" w:color="auto" w:fill="FFFFFF"/>
        <w:spacing w:before="0" w:beforeAutospacing="0" w:after="0" w:afterAutospacing="0" w:line="360" w:lineRule="auto"/>
        <w:jc w:val="both"/>
        <w:rPr>
          <w:color w:val="333333"/>
        </w:rPr>
      </w:pPr>
      <w:r w:rsidRPr="00B961D0">
        <w:t xml:space="preserve">   </w:t>
      </w:r>
      <w:r w:rsidR="005E54E4" w:rsidRPr="00B961D0">
        <w:rPr>
          <w:color w:val="333333"/>
        </w:rPr>
        <w:t> </w:t>
      </w:r>
    </w:p>
    <w:p w14:paraId="7853D609" w14:textId="6CD826E9" w:rsidR="00DF1DF7" w:rsidRPr="00A30301" w:rsidRDefault="005E54E4" w:rsidP="00B961D0">
      <w:pPr>
        <w:spacing w:after="0" w:line="360" w:lineRule="auto"/>
        <w:rPr>
          <w:rFonts w:ascii="Times New Roman" w:hAnsi="Times New Roman" w:cs="Times New Roman"/>
          <w:sz w:val="24"/>
          <w:szCs w:val="24"/>
        </w:rPr>
      </w:pPr>
      <w:r w:rsidRPr="00B961D0">
        <w:rPr>
          <w:rFonts w:ascii="Times New Roman" w:hAnsi="Times New Roman" w:cs="Times New Roman"/>
          <w:b/>
          <w:bCs/>
          <w:color w:val="333333"/>
          <w:sz w:val="24"/>
          <w:szCs w:val="24"/>
        </w:rPr>
        <w:t>8. Discusión, resultados y conclusiones</w:t>
      </w:r>
    </w:p>
    <w:p w14:paraId="1F1AFBB6" w14:textId="3B4E3CE9" w:rsidR="00A30301" w:rsidRPr="000C4113" w:rsidRDefault="00A30301" w:rsidP="000C4113">
      <w:pPr>
        <w:spacing w:after="0" w:line="360" w:lineRule="auto"/>
        <w:ind w:firstLine="708"/>
        <w:jc w:val="both"/>
        <w:rPr>
          <w:rFonts w:ascii="Times New Roman" w:hAnsi="Times New Roman" w:cs="Times New Roman"/>
          <w:sz w:val="24"/>
          <w:szCs w:val="24"/>
        </w:rPr>
      </w:pPr>
      <w:r w:rsidRPr="00A30301">
        <w:rPr>
          <w:rFonts w:ascii="Times New Roman" w:hAnsi="Times New Roman" w:cs="Times New Roman"/>
          <w:sz w:val="24"/>
          <w:szCs w:val="24"/>
        </w:rPr>
        <w:t xml:space="preserve">Como </w:t>
      </w:r>
      <w:r>
        <w:rPr>
          <w:rFonts w:ascii="Times New Roman" w:hAnsi="Times New Roman" w:cs="Times New Roman"/>
          <w:sz w:val="24"/>
          <w:szCs w:val="24"/>
        </w:rPr>
        <w:t xml:space="preserve">parte del desarrollo del instrumento de encuesta practicado de acuerdo con el propósito de esta </w:t>
      </w:r>
      <w:r w:rsidR="00D26720">
        <w:rPr>
          <w:rFonts w:ascii="Times New Roman" w:hAnsi="Times New Roman" w:cs="Times New Roman"/>
          <w:sz w:val="24"/>
          <w:szCs w:val="24"/>
        </w:rPr>
        <w:t>investigación</w:t>
      </w:r>
      <w:r>
        <w:rPr>
          <w:rFonts w:ascii="Times New Roman" w:hAnsi="Times New Roman" w:cs="Times New Roman"/>
          <w:sz w:val="24"/>
          <w:szCs w:val="24"/>
        </w:rPr>
        <w:t xml:space="preserve"> relacionada con la</w:t>
      </w:r>
      <w:r w:rsidR="000C4113">
        <w:rPr>
          <w:rFonts w:ascii="Times New Roman" w:hAnsi="Times New Roman" w:cs="Times New Roman"/>
          <w:sz w:val="24"/>
          <w:szCs w:val="24"/>
        </w:rPr>
        <w:t xml:space="preserve"> revisión conceptual de la Revisoría Fiscal para su ejercicio p</w:t>
      </w:r>
      <w:r w:rsidR="000C4113" w:rsidRPr="000C4113">
        <w:rPr>
          <w:rFonts w:ascii="Times New Roman" w:hAnsi="Times New Roman" w:cs="Times New Roman"/>
          <w:sz w:val="24"/>
          <w:szCs w:val="24"/>
        </w:rPr>
        <w:t>rofesional</w:t>
      </w:r>
      <w:r w:rsidR="000C4113">
        <w:rPr>
          <w:rFonts w:ascii="Times New Roman" w:hAnsi="Times New Roman" w:cs="Times New Roman"/>
          <w:sz w:val="24"/>
          <w:szCs w:val="24"/>
        </w:rPr>
        <w:t xml:space="preserve">, se aplicaron 100 encuestas dirigidas a </w:t>
      </w:r>
      <w:r w:rsidR="000C4113" w:rsidRPr="00B961D0">
        <w:rPr>
          <w:rFonts w:ascii="Times New Roman" w:hAnsi="Times New Roman" w:cs="Times New Roman"/>
          <w:sz w:val="24"/>
          <w:szCs w:val="24"/>
        </w:rPr>
        <w:t>profesionales, empresarios y académicos</w:t>
      </w:r>
      <w:r w:rsidR="000C4113">
        <w:rPr>
          <w:rFonts w:ascii="Times New Roman" w:hAnsi="Times New Roman" w:cs="Times New Roman"/>
          <w:sz w:val="24"/>
          <w:szCs w:val="24"/>
        </w:rPr>
        <w:t xml:space="preserve">, acerca del </w:t>
      </w:r>
      <w:r w:rsidR="000C4113" w:rsidRPr="00B961D0">
        <w:rPr>
          <w:rFonts w:ascii="Times New Roman" w:hAnsi="Times New Roman" w:cs="Times New Roman"/>
          <w:sz w:val="24"/>
          <w:szCs w:val="24"/>
        </w:rPr>
        <w:t xml:space="preserve">entendimiento </w:t>
      </w:r>
      <w:r w:rsidR="00630D66" w:rsidRPr="00630D66">
        <w:rPr>
          <w:rFonts w:ascii="Times New Roman" w:hAnsi="Times New Roman" w:cs="Times New Roman"/>
          <w:sz w:val="24"/>
          <w:szCs w:val="24"/>
        </w:rPr>
        <w:t xml:space="preserve">del </w:t>
      </w:r>
      <w:r w:rsidR="002E55A2" w:rsidRPr="00630D66">
        <w:rPr>
          <w:rFonts w:ascii="Times New Roman" w:hAnsi="Times New Roman" w:cs="Times New Roman"/>
          <w:sz w:val="24"/>
          <w:szCs w:val="24"/>
        </w:rPr>
        <w:t>concepto</w:t>
      </w:r>
      <w:r w:rsidR="000C4113" w:rsidRPr="00630D66">
        <w:rPr>
          <w:rFonts w:ascii="Times New Roman" w:hAnsi="Times New Roman" w:cs="Times New Roman"/>
          <w:sz w:val="24"/>
          <w:szCs w:val="24"/>
        </w:rPr>
        <w:t xml:space="preserve"> de la f</w:t>
      </w:r>
      <w:r w:rsidR="000C4113" w:rsidRPr="00B961D0">
        <w:rPr>
          <w:rFonts w:ascii="Times New Roman" w:hAnsi="Times New Roman" w:cs="Times New Roman"/>
          <w:sz w:val="24"/>
          <w:szCs w:val="24"/>
        </w:rPr>
        <w:t>igura del revisor fiscal</w:t>
      </w:r>
      <w:r w:rsidR="000C4113">
        <w:rPr>
          <w:rFonts w:ascii="Times New Roman" w:hAnsi="Times New Roman" w:cs="Times New Roman"/>
          <w:sz w:val="24"/>
          <w:szCs w:val="24"/>
        </w:rPr>
        <w:t xml:space="preserve">; </w:t>
      </w:r>
      <w:r w:rsidR="007A4125">
        <w:rPr>
          <w:rFonts w:ascii="Times New Roman" w:hAnsi="Times New Roman" w:cs="Times New Roman"/>
          <w:sz w:val="24"/>
          <w:szCs w:val="24"/>
        </w:rPr>
        <w:t xml:space="preserve">de las </w:t>
      </w:r>
      <w:r w:rsidR="0036136C">
        <w:rPr>
          <w:rFonts w:ascii="Times New Roman" w:hAnsi="Times New Roman" w:cs="Times New Roman"/>
          <w:sz w:val="24"/>
          <w:szCs w:val="24"/>
        </w:rPr>
        <w:t>cuál</w:t>
      </w:r>
      <w:r w:rsidR="007A4125">
        <w:rPr>
          <w:rFonts w:ascii="Times New Roman" w:hAnsi="Times New Roman" w:cs="Times New Roman"/>
          <w:sz w:val="24"/>
          <w:szCs w:val="24"/>
        </w:rPr>
        <w:t xml:space="preserve">es se recibieron un total de 96 respuestas, teniendo una cobertura del 96%, </w:t>
      </w:r>
      <w:r w:rsidR="002E55A2">
        <w:rPr>
          <w:rFonts w:ascii="Times New Roman" w:hAnsi="Times New Roman" w:cs="Times New Roman"/>
          <w:sz w:val="24"/>
          <w:szCs w:val="24"/>
        </w:rPr>
        <w:t xml:space="preserve">estas, </w:t>
      </w:r>
      <w:r w:rsidR="007A4125">
        <w:rPr>
          <w:rFonts w:ascii="Times New Roman" w:hAnsi="Times New Roman" w:cs="Times New Roman"/>
          <w:sz w:val="24"/>
          <w:szCs w:val="24"/>
        </w:rPr>
        <w:t>se analizan y discuten a fin de evaluar  sus resultados y conclusiones en el marco de esta investigación.</w:t>
      </w:r>
    </w:p>
    <w:p w14:paraId="43470531" w14:textId="77777777" w:rsidR="00DF1DF7" w:rsidRPr="000C4113" w:rsidRDefault="00DF1DF7" w:rsidP="00BD0775">
      <w:pPr>
        <w:spacing w:after="0" w:line="360" w:lineRule="auto"/>
        <w:jc w:val="both"/>
        <w:rPr>
          <w:rFonts w:ascii="Times New Roman" w:hAnsi="Times New Roman" w:cs="Times New Roman"/>
          <w:sz w:val="24"/>
          <w:szCs w:val="24"/>
        </w:rPr>
      </w:pPr>
    </w:p>
    <w:p w14:paraId="169EEE43" w14:textId="73087BF3" w:rsidR="00DF1DF7" w:rsidRPr="007A4125" w:rsidRDefault="00B961D0" w:rsidP="00BD0775">
      <w:pPr>
        <w:spacing w:after="0" w:line="360" w:lineRule="auto"/>
        <w:jc w:val="both"/>
        <w:rPr>
          <w:rFonts w:ascii="Times New Roman" w:hAnsi="Times New Roman" w:cs="Times New Roman"/>
          <w:b/>
          <w:bCs/>
          <w:sz w:val="24"/>
          <w:szCs w:val="24"/>
        </w:rPr>
      </w:pPr>
      <w:r w:rsidRPr="007A4125">
        <w:rPr>
          <w:rFonts w:ascii="Times New Roman" w:hAnsi="Times New Roman" w:cs="Times New Roman"/>
          <w:b/>
          <w:bCs/>
          <w:sz w:val="24"/>
          <w:szCs w:val="24"/>
        </w:rPr>
        <w:t>8.1.- Encuesta</w:t>
      </w:r>
    </w:p>
    <w:p w14:paraId="54289BA8" w14:textId="1B574B57" w:rsidR="005C3667" w:rsidRDefault="007A4125" w:rsidP="00BD07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instrumento de encuesta, se aplica a </w:t>
      </w:r>
      <w:r w:rsidRPr="00B961D0">
        <w:rPr>
          <w:rFonts w:ascii="Times New Roman" w:hAnsi="Times New Roman" w:cs="Times New Roman"/>
          <w:sz w:val="24"/>
          <w:szCs w:val="24"/>
        </w:rPr>
        <w:t>profesionales, empresarios y académicos</w:t>
      </w:r>
      <w:r>
        <w:rPr>
          <w:rFonts w:ascii="Times New Roman" w:hAnsi="Times New Roman" w:cs="Times New Roman"/>
          <w:sz w:val="24"/>
          <w:szCs w:val="24"/>
        </w:rPr>
        <w:t>, a nivel nacional, a través de la plataforma “forms” de Microsoft enviando correos directos y utilizando las redes sociales como medio de comunicación, estando abierta su recepción por ocho días calendario; dicha encuesta contempla un total de 12 preguntas</w:t>
      </w:r>
      <w:r w:rsidR="005C3667">
        <w:rPr>
          <w:rFonts w:ascii="Times New Roman" w:hAnsi="Times New Roman" w:cs="Times New Roman"/>
          <w:sz w:val="24"/>
          <w:szCs w:val="24"/>
        </w:rPr>
        <w:t xml:space="preserve">, las dos primeras donde se precisa acerca de la relación del encuestado con la Revisoría Fiscal, las siguientes nueve preguntas usando la escala de Liker, a fin de revisar los diferentes niveles de entendimiento acerca de los elementos conceptuales de la revisoría fiscal, para terminar con una pregunta abierta a cerca del relación entre la teoría y la </w:t>
      </w:r>
      <w:r w:rsidR="005C3667" w:rsidRPr="001B23D4">
        <w:rPr>
          <w:rFonts w:ascii="Times New Roman" w:hAnsi="Times New Roman" w:cs="Times New Roman"/>
          <w:sz w:val="24"/>
          <w:szCs w:val="24"/>
        </w:rPr>
        <w:t>pr</w:t>
      </w:r>
      <w:r w:rsidR="003253D2" w:rsidRPr="001B23D4">
        <w:rPr>
          <w:rFonts w:ascii="Times New Roman" w:hAnsi="Times New Roman" w:cs="Times New Roman"/>
          <w:sz w:val="24"/>
          <w:szCs w:val="24"/>
        </w:rPr>
        <w:t>á</w:t>
      </w:r>
      <w:r w:rsidR="005C3667" w:rsidRPr="001B23D4">
        <w:rPr>
          <w:rFonts w:ascii="Times New Roman" w:hAnsi="Times New Roman" w:cs="Times New Roman"/>
          <w:sz w:val="24"/>
          <w:szCs w:val="24"/>
        </w:rPr>
        <w:t>ctica</w:t>
      </w:r>
      <w:r w:rsidR="005C3667">
        <w:rPr>
          <w:rFonts w:ascii="Times New Roman" w:hAnsi="Times New Roman" w:cs="Times New Roman"/>
          <w:sz w:val="24"/>
          <w:szCs w:val="24"/>
        </w:rPr>
        <w:t xml:space="preserve"> para esta figura </w:t>
      </w:r>
      <w:r w:rsidR="00627BDB">
        <w:rPr>
          <w:rFonts w:ascii="Times New Roman" w:hAnsi="Times New Roman" w:cs="Times New Roman"/>
          <w:sz w:val="24"/>
          <w:szCs w:val="24"/>
        </w:rPr>
        <w:t xml:space="preserve">y </w:t>
      </w:r>
      <w:r w:rsidR="005C3667">
        <w:rPr>
          <w:rFonts w:ascii="Times New Roman" w:hAnsi="Times New Roman" w:cs="Times New Roman"/>
          <w:sz w:val="24"/>
          <w:szCs w:val="24"/>
        </w:rPr>
        <w:t>que evaluar el control en las organizaciones.</w:t>
      </w:r>
    </w:p>
    <w:p w14:paraId="390BE37C" w14:textId="72F16E0B" w:rsidR="007A4125" w:rsidRDefault="005C3667" w:rsidP="005C36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sus respuestas y para los encuestados, se mantuvo </w:t>
      </w:r>
      <w:r w:rsidR="007A4125">
        <w:rPr>
          <w:rFonts w:ascii="Times New Roman" w:hAnsi="Times New Roman" w:cs="Times New Roman"/>
          <w:sz w:val="24"/>
          <w:szCs w:val="24"/>
        </w:rPr>
        <w:t>anónima</w:t>
      </w:r>
      <w:r>
        <w:rPr>
          <w:rFonts w:ascii="Times New Roman" w:hAnsi="Times New Roman" w:cs="Times New Roman"/>
          <w:sz w:val="24"/>
          <w:szCs w:val="24"/>
        </w:rPr>
        <w:t xml:space="preserve"> en su aplicación</w:t>
      </w:r>
      <w:r w:rsidR="007A4125">
        <w:rPr>
          <w:rFonts w:ascii="Times New Roman" w:hAnsi="Times New Roman" w:cs="Times New Roman"/>
          <w:sz w:val="24"/>
          <w:szCs w:val="24"/>
        </w:rPr>
        <w:t xml:space="preserve">, con el fin de buscar </w:t>
      </w:r>
      <w:r>
        <w:rPr>
          <w:rFonts w:ascii="Times New Roman" w:hAnsi="Times New Roman" w:cs="Times New Roman"/>
          <w:sz w:val="24"/>
          <w:szCs w:val="24"/>
        </w:rPr>
        <w:t xml:space="preserve">apreciaciones </w:t>
      </w:r>
      <w:r w:rsidR="007A4125">
        <w:rPr>
          <w:rFonts w:ascii="Times New Roman" w:hAnsi="Times New Roman" w:cs="Times New Roman"/>
          <w:sz w:val="24"/>
          <w:szCs w:val="24"/>
        </w:rPr>
        <w:t>sin condicionamiento</w:t>
      </w:r>
      <w:r>
        <w:rPr>
          <w:rFonts w:ascii="Times New Roman" w:hAnsi="Times New Roman" w:cs="Times New Roman"/>
          <w:sz w:val="24"/>
          <w:szCs w:val="24"/>
        </w:rPr>
        <w:t>s</w:t>
      </w:r>
      <w:r w:rsidR="007A4125">
        <w:rPr>
          <w:rFonts w:ascii="Times New Roman" w:hAnsi="Times New Roman" w:cs="Times New Roman"/>
          <w:sz w:val="24"/>
          <w:szCs w:val="24"/>
        </w:rPr>
        <w:t xml:space="preserve"> de ninguna naturaleza, encontrado</w:t>
      </w:r>
      <w:r>
        <w:rPr>
          <w:rFonts w:ascii="Times New Roman" w:hAnsi="Times New Roman" w:cs="Times New Roman"/>
          <w:sz w:val="24"/>
          <w:szCs w:val="24"/>
        </w:rPr>
        <w:t xml:space="preserve"> de </w:t>
      </w:r>
      <w:r w:rsidR="001B23D4">
        <w:rPr>
          <w:rFonts w:ascii="Times New Roman" w:hAnsi="Times New Roman" w:cs="Times New Roman"/>
          <w:sz w:val="24"/>
          <w:szCs w:val="24"/>
        </w:rPr>
        <w:t xml:space="preserve">para </w:t>
      </w:r>
      <w:r>
        <w:rPr>
          <w:rFonts w:ascii="Times New Roman" w:hAnsi="Times New Roman" w:cs="Times New Roman"/>
          <w:sz w:val="24"/>
          <w:szCs w:val="24"/>
        </w:rPr>
        <w:t xml:space="preserve">las preguntas </w:t>
      </w:r>
      <w:r w:rsidRPr="001B23D4">
        <w:rPr>
          <w:rFonts w:ascii="Times New Roman" w:hAnsi="Times New Roman" w:cs="Times New Roman"/>
          <w:sz w:val="24"/>
          <w:szCs w:val="24"/>
        </w:rPr>
        <w:t>lo</w:t>
      </w:r>
      <w:r w:rsidR="00627BDB" w:rsidRPr="001B23D4">
        <w:rPr>
          <w:rFonts w:ascii="Times New Roman" w:hAnsi="Times New Roman" w:cs="Times New Roman"/>
          <w:sz w:val="24"/>
          <w:szCs w:val="24"/>
        </w:rPr>
        <w:t xml:space="preserve"> </w:t>
      </w:r>
      <w:r w:rsidRPr="001B23D4">
        <w:rPr>
          <w:rFonts w:ascii="Times New Roman" w:hAnsi="Times New Roman" w:cs="Times New Roman"/>
          <w:sz w:val="24"/>
          <w:szCs w:val="24"/>
        </w:rPr>
        <w:t>siguiente</w:t>
      </w:r>
      <w:r w:rsidR="001B23D4">
        <w:rPr>
          <w:rFonts w:ascii="Times New Roman" w:hAnsi="Times New Roman" w:cs="Times New Roman"/>
          <w:sz w:val="24"/>
          <w:szCs w:val="24"/>
        </w:rPr>
        <w:t xml:space="preserve"> :</w:t>
      </w:r>
      <w:r w:rsidR="007A4125">
        <w:rPr>
          <w:rFonts w:ascii="Times New Roman" w:hAnsi="Times New Roman" w:cs="Times New Roman"/>
          <w:sz w:val="24"/>
          <w:szCs w:val="24"/>
        </w:rPr>
        <w:t xml:space="preserve">  </w:t>
      </w:r>
    </w:p>
    <w:p w14:paraId="6A27426D" w14:textId="3BED98BB" w:rsidR="00DF1DF7" w:rsidRDefault="00DF1DF7" w:rsidP="006F3D69">
      <w:pPr>
        <w:spacing w:after="0" w:line="360" w:lineRule="auto"/>
        <w:rPr>
          <w:rFonts w:ascii="Times New Roman" w:hAnsi="Times New Roman" w:cs="Times New Roman"/>
          <w:sz w:val="24"/>
          <w:szCs w:val="24"/>
        </w:rPr>
      </w:pPr>
    </w:p>
    <w:p w14:paraId="7E632185" w14:textId="19C259BD" w:rsidR="00DB19BD" w:rsidRDefault="006F3D69" w:rsidP="002124EB">
      <w:pPr>
        <w:spacing w:after="0" w:line="360" w:lineRule="auto"/>
        <w:ind w:firstLine="708"/>
        <w:jc w:val="both"/>
        <w:rPr>
          <w:rFonts w:ascii="Times New Roman" w:hAnsi="Times New Roman" w:cs="Times New Roman"/>
          <w:sz w:val="24"/>
          <w:szCs w:val="24"/>
        </w:rPr>
      </w:pPr>
      <w:r w:rsidRPr="00BD0775">
        <w:rPr>
          <w:rFonts w:ascii="Times New Roman" w:hAnsi="Times New Roman" w:cs="Times New Roman"/>
          <w:noProof/>
          <w:sz w:val="24"/>
          <w:szCs w:val="24"/>
        </w:rPr>
        <w:drawing>
          <wp:anchor distT="0" distB="0" distL="114300" distR="114300" simplePos="0" relativeHeight="251658240" behindDoc="0" locked="0" layoutInCell="1" allowOverlap="1" wp14:anchorId="51166A87" wp14:editId="6050E69B">
            <wp:simplePos x="0" y="0"/>
            <wp:positionH relativeFrom="column">
              <wp:posOffset>-3810</wp:posOffset>
            </wp:positionH>
            <wp:positionV relativeFrom="paragraph">
              <wp:posOffset>87630</wp:posOffset>
            </wp:positionV>
            <wp:extent cx="2991485" cy="14668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1485" cy="1466850"/>
                    </a:xfrm>
                    <a:prstGeom prst="rect">
                      <a:avLst/>
                    </a:prstGeom>
                    <a:noFill/>
                    <a:ln>
                      <a:noFill/>
                    </a:ln>
                  </pic:spPr>
                </pic:pic>
              </a:graphicData>
            </a:graphic>
          </wp:anchor>
        </w:drawing>
      </w:r>
      <w:r w:rsidR="002124EB">
        <w:rPr>
          <w:rFonts w:ascii="Times New Roman" w:hAnsi="Times New Roman" w:cs="Times New Roman"/>
          <w:sz w:val="24"/>
          <w:szCs w:val="24"/>
        </w:rPr>
        <w:t xml:space="preserve">Como se indicó, se recibieron un total de 96 respuestas a la encuesta de las 100 enviadas, de las </w:t>
      </w:r>
      <w:r w:rsidR="00293A1B">
        <w:rPr>
          <w:rFonts w:ascii="Times New Roman" w:hAnsi="Times New Roman" w:cs="Times New Roman"/>
          <w:sz w:val="24"/>
          <w:szCs w:val="24"/>
        </w:rPr>
        <w:t>cuales</w:t>
      </w:r>
      <w:r w:rsidR="002124EB">
        <w:rPr>
          <w:rFonts w:ascii="Times New Roman" w:hAnsi="Times New Roman" w:cs="Times New Roman"/>
          <w:sz w:val="24"/>
          <w:szCs w:val="24"/>
        </w:rPr>
        <w:t xml:space="preserve"> 11 son empresarios</w:t>
      </w:r>
      <w:r w:rsidR="00DB19BD">
        <w:rPr>
          <w:rFonts w:ascii="Times New Roman" w:hAnsi="Times New Roman" w:cs="Times New Roman"/>
          <w:sz w:val="24"/>
          <w:szCs w:val="24"/>
        </w:rPr>
        <w:t xml:space="preserve"> y tiene relación directa con la revisoría fiscal, puesto que contratan a estos profesionales, es decir un 11.5% de los encuestados; de otra parte 85 encuestados, es decir el 88.5%, son contadores públicos y están relacionados con el trabajo y la formación del revisor fiscal, mientras que el 55.2% de los encuestados son revisores fiscales en la actualidad.</w:t>
      </w:r>
    </w:p>
    <w:p w14:paraId="4DED87E1" w14:textId="20BCAA53" w:rsidR="002124EB" w:rsidRPr="00BD0775" w:rsidRDefault="00DB19BD" w:rsidP="002124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lo anterior, se puede establecer que la muestra de 100 encuestados y los </w:t>
      </w:r>
      <w:r w:rsidR="00EF2A9A">
        <w:rPr>
          <w:rFonts w:ascii="Times New Roman" w:hAnsi="Times New Roman" w:cs="Times New Roman"/>
          <w:sz w:val="24"/>
          <w:szCs w:val="24"/>
        </w:rPr>
        <w:t>96 resultados</w:t>
      </w:r>
      <w:r>
        <w:rPr>
          <w:rFonts w:ascii="Times New Roman" w:hAnsi="Times New Roman" w:cs="Times New Roman"/>
          <w:sz w:val="24"/>
          <w:szCs w:val="24"/>
        </w:rPr>
        <w:t>, son suficientes para entender acerca de la revisión conceptual de la Revisoría Fiscal para su ejercicio p</w:t>
      </w:r>
      <w:r w:rsidRPr="000C4113">
        <w:rPr>
          <w:rFonts w:ascii="Times New Roman" w:hAnsi="Times New Roman" w:cs="Times New Roman"/>
          <w:sz w:val="24"/>
          <w:szCs w:val="24"/>
        </w:rPr>
        <w:t>rofesional</w:t>
      </w:r>
      <w:r>
        <w:rPr>
          <w:rFonts w:ascii="Times New Roman" w:hAnsi="Times New Roman" w:cs="Times New Roman"/>
          <w:sz w:val="24"/>
          <w:szCs w:val="24"/>
        </w:rPr>
        <w:t>.</w:t>
      </w:r>
      <w:r w:rsidR="002124EB">
        <w:rPr>
          <w:rFonts w:ascii="Times New Roman" w:hAnsi="Times New Roman" w:cs="Times New Roman"/>
          <w:sz w:val="24"/>
          <w:szCs w:val="24"/>
        </w:rPr>
        <w:t xml:space="preserve"> </w:t>
      </w:r>
    </w:p>
    <w:p w14:paraId="0DD09E3A" w14:textId="1F211CF7" w:rsidR="00DF1DF7" w:rsidRDefault="00DF1DF7" w:rsidP="006F3D69">
      <w:pPr>
        <w:spacing w:after="0" w:line="360" w:lineRule="auto"/>
        <w:jc w:val="both"/>
        <w:rPr>
          <w:rFonts w:ascii="Times New Roman" w:hAnsi="Times New Roman" w:cs="Times New Roman"/>
          <w:sz w:val="24"/>
          <w:szCs w:val="24"/>
        </w:rPr>
      </w:pPr>
      <w:r w:rsidRPr="00BD0775">
        <w:rPr>
          <w:rFonts w:ascii="Times New Roman" w:hAnsi="Times New Roman" w:cs="Times New Roman"/>
          <w:noProof/>
          <w:sz w:val="24"/>
          <w:szCs w:val="24"/>
        </w:rPr>
        <w:drawing>
          <wp:anchor distT="0" distB="0" distL="114300" distR="114300" simplePos="0" relativeHeight="251659264" behindDoc="0" locked="0" layoutInCell="1" allowOverlap="1" wp14:anchorId="2D92DBEE" wp14:editId="71F4753E">
            <wp:simplePos x="0" y="0"/>
            <wp:positionH relativeFrom="column">
              <wp:posOffset>2207895</wp:posOffset>
            </wp:positionH>
            <wp:positionV relativeFrom="paragraph">
              <wp:posOffset>0</wp:posOffset>
            </wp:positionV>
            <wp:extent cx="3406140" cy="1733550"/>
            <wp:effectExtent l="0" t="0" r="381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614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A9A">
        <w:rPr>
          <w:rFonts w:ascii="Times New Roman" w:hAnsi="Times New Roman" w:cs="Times New Roman"/>
          <w:sz w:val="24"/>
          <w:szCs w:val="24"/>
        </w:rPr>
        <w:tab/>
        <w:t>De los encuestados 19</w:t>
      </w:r>
      <w:r w:rsidR="008D71FC">
        <w:rPr>
          <w:rFonts w:ascii="Times New Roman" w:hAnsi="Times New Roman" w:cs="Times New Roman"/>
          <w:sz w:val="24"/>
          <w:szCs w:val="24"/>
        </w:rPr>
        <w:t xml:space="preserve"> contadores públicos, </w:t>
      </w:r>
      <w:r w:rsidR="00EF2A9A">
        <w:rPr>
          <w:rFonts w:ascii="Times New Roman" w:hAnsi="Times New Roman" w:cs="Times New Roman"/>
          <w:sz w:val="24"/>
          <w:szCs w:val="24"/>
        </w:rPr>
        <w:t xml:space="preserve">de </w:t>
      </w:r>
      <w:r w:rsidR="002110B8">
        <w:rPr>
          <w:rFonts w:ascii="Times New Roman" w:hAnsi="Times New Roman" w:cs="Times New Roman"/>
          <w:sz w:val="24"/>
          <w:szCs w:val="24"/>
        </w:rPr>
        <w:t>las 96 respuestas</w:t>
      </w:r>
      <w:r w:rsidR="008D71FC">
        <w:rPr>
          <w:rFonts w:ascii="Times New Roman" w:hAnsi="Times New Roman" w:cs="Times New Roman"/>
          <w:sz w:val="24"/>
          <w:szCs w:val="24"/>
        </w:rPr>
        <w:t xml:space="preserve">, </w:t>
      </w:r>
      <w:r w:rsidR="00EF2A9A">
        <w:rPr>
          <w:rFonts w:ascii="Times New Roman" w:hAnsi="Times New Roman" w:cs="Times New Roman"/>
          <w:sz w:val="24"/>
          <w:szCs w:val="24"/>
        </w:rPr>
        <w:t xml:space="preserve">es decir un </w:t>
      </w:r>
      <w:r w:rsidR="008D71FC">
        <w:rPr>
          <w:rFonts w:ascii="Times New Roman" w:hAnsi="Times New Roman" w:cs="Times New Roman"/>
          <w:sz w:val="24"/>
          <w:szCs w:val="24"/>
        </w:rPr>
        <w:t xml:space="preserve">19.8%, tiene estudios posgraduales en revisoría fiscal, lo </w:t>
      </w:r>
      <w:r w:rsidR="00293A1B">
        <w:rPr>
          <w:rFonts w:ascii="Times New Roman" w:hAnsi="Times New Roman" w:cs="Times New Roman"/>
          <w:sz w:val="24"/>
          <w:szCs w:val="24"/>
        </w:rPr>
        <w:t>cual</w:t>
      </w:r>
      <w:r w:rsidR="008D71FC">
        <w:rPr>
          <w:rFonts w:ascii="Times New Roman" w:hAnsi="Times New Roman" w:cs="Times New Roman"/>
          <w:sz w:val="24"/>
          <w:szCs w:val="24"/>
        </w:rPr>
        <w:t xml:space="preserve"> indica que con los estudios de pregrado únicamente se tiene previsto el desarrollar la función de la revisoría fiscal, lo </w:t>
      </w:r>
      <w:r w:rsidR="00293A1B">
        <w:rPr>
          <w:rFonts w:ascii="Times New Roman" w:hAnsi="Times New Roman" w:cs="Times New Roman"/>
          <w:sz w:val="24"/>
          <w:szCs w:val="24"/>
        </w:rPr>
        <w:t>cual</w:t>
      </w:r>
      <w:r w:rsidR="008D71FC">
        <w:rPr>
          <w:rFonts w:ascii="Times New Roman" w:hAnsi="Times New Roman" w:cs="Times New Roman"/>
          <w:sz w:val="24"/>
          <w:szCs w:val="24"/>
        </w:rPr>
        <w:t xml:space="preserve"> deja entrever </w:t>
      </w:r>
      <w:r w:rsidR="0036136C">
        <w:rPr>
          <w:rFonts w:ascii="Times New Roman" w:hAnsi="Times New Roman" w:cs="Times New Roman"/>
          <w:sz w:val="24"/>
          <w:szCs w:val="24"/>
        </w:rPr>
        <w:t>cuál</w:t>
      </w:r>
      <w:r w:rsidR="008D71FC">
        <w:rPr>
          <w:rFonts w:ascii="Times New Roman" w:hAnsi="Times New Roman" w:cs="Times New Roman"/>
          <w:sz w:val="24"/>
          <w:szCs w:val="24"/>
        </w:rPr>
        <w:t xml:space="preserve"> es el manejo conceptual de la Revisoría Fiscal en el ejercicio p</w:t>
      </w:r>
      <w:r w:rsidR="008D71FC" w:rsidRPr="000C4113">
        <w:rPr>
          <w:rFonts w:ascii="Times New Roman" w:hAnsi="Times New Roman" w:cs="Times New Roman"/>
          <w:sz w:val="24"/>
          <w:szCs w:val="24"/>
        </w:rPr>
        <w:t>rofesional</w:t>
      </w:r>
      <w:r w:rsidR="008D71FC">
        <w:rPr>
          <w:rFonts w:ascii="Times New Roman" w:hAnsi="Times New Roman" w:cs="Times New Roman"/>
          <w:sz w:val="24"/>
          <w:szCs w:val="24"/>
        </w:rPr>
        <w:t>.</w:t>
      </w:r>
    </w:p>
    <w:p w14:paraId="074667AD" w14:textId="77777777" w:rsidR="00EF2A9A" w:rsidRPr="00BD0775" w:rsidRDefault="00EF2A9A" w:rsidP="00BD0775">
      <w:pPr>
        <w:spacing w:after="0" w:line="360" w:lineRule="auto"/>
        <w:jc w:val="both"/>
        <w:rPr>
          <w:rFonts w:ascii="Times New Roman" w:hAnsi="Times New Roman" w:cs="Times New Roman"/>
          <w:sz w:val="24"/>
          <w:szCs w:val="24"/>
        </w:rPr>
      </w:pPr>
    </w:p>
    <w:p w14:paraId="5CA7603F" w14:textId="24CDF05C" w:rsidR="00DF1DF7" w:rsidRDefault="00DF1DF7" w:rsidP="006F3D69">
      <w:pPr>
        <w:spacing w:after="0" w:line="360" w:lineRule="auto"/>
        <w:ind w:firstLine="708"/>
        <w:jc w:val="both"/>
        <w:rPr>
          <w:rFonts w:ascii="Times New Roman" w:hAnsi="Times New Roman" w:cs="Times New Roman"/>
          <w:sz w:val="24"/>
          <w:szCs w:val="24"/>
        </w:rPr>
      </w:pPr>
      <w:r w:rsidRPr="00BD0775">
        <w:rPr>
          <w:rFonts w:ascii="Times New Roman" w:hAnsi="Times New Roman" w:cs="Times New Roman"/>
          <w:noProof/>
          <w:sz w:val="24"/>
          <w:szCs w:val="24"/>
        </w:rPr>
        <w:drawing>
          <wp:anchor distT="0" distB="0" distL="114300" distR="114300" simplePos="0" relativeHeight="251660288" behindDoc="0" locked="0" layoutInCell="1" allowOverlap="1" wp14:anchorId="437EF9FF" wp14:editId="15872857">
            <wp:simplePos x="0" y="0"/>
            <wp:positionH relativeFrom="column">
              <wp:posOffset>-3810</wp:posOffset>
            </wp:positionH>
            <wp:positionV relativeFrom="paragraph">
              <wp:posOffset>-4445</wp:posOffset>
            </wp:positionV>
            <wp:extent cx="3800475" cy="2106930"/>
            <wp:effectExtent l="0" t="0" r="9525"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2106930"/>
                    </a:xfrm>
                    <a:prstGeom prst="rect">
                      <a:avLst/>
                    </a:prstGeom>
                    <a:noFill/>
                    <a:ln>
                      <a:noFill/>
                    </a:ln>
                  </pic:spPr>
                </pic:pic>
              </a:graphicData>
            </a:graphic>
          </wp:anchor>
        </w:drawing>
      </w:r>
      <w:r w:rsidR="007D09BE">
        <w:rPr>
          <w:rFonts w:ascii="Times New Roman" w:hAnsi="Times New Roman" w:cs="Times New Roman"/>
          <w:color w:val="000000"/>
          <w:sz w:val="24"/>
          <w:szCs w:val="24"/>
          <w:shd w:val="clear" w:color="auto" w:fill="FFFFFF"/>
        </w:rPr>
        <w:t>En promedio para los encuestados califican en la escala de 1 a 5, con un 4.05</w:t>
      </w:r>
      <w:r w:rsidR="009B6EFD">
        <w:rPr>
          <w:rFonts w:ascii="Times New Roman" w:hAnsi="Times New Roman" w:cs="Times New Roman"/>
          <w:color w:val="000000"/>
          <w:sz w:val="24"/>
          <w:szCs w:val="24"/>
          <w:shd w:val="clear" w:color="auto" w:fill="FFFFFF"/>
        </w:rPr>
        <w:t xml:space="preserve">, </w:t>
      </w:r>
      <w:r w:rsidR="007D09BE">
        <w:rPr>
          <w:rFonts w:ascii="Times New Roman" w:hAnsi="Times New Roman" w:cs="Times New Roman"/>
          <w:color w:val="000000"/>
          <w:sz w:val="24"/>
          <w:szCs w:val="24"/>
          <w:shd w:val="clear" w:color="auto" w:fill="FFFFFF"/>
        </w:rPr>
        <w:t xml:space="preserve">que conocen de manera clara la diferencia conceptual ente la institución de la Revisoría Fiscal y del Revisor Fiscal, sin embargo, para cerca de 27 encuestados esta diferencia no es </w:t>
      </w:r>
      <w:r w:rsidRPr="00BD0775">
        <w:rPr>
          <w:rFonts w:ascii="Times New Roman" w:hAnsi="Times New Roman" w:cs="Times New Roman"/>
          <w:color w:val="000000"/>
          <w:sz w:val="24"/>
          <w:szCs w:val="24"/>
          <w:shd w:val="clear" w:color="auto" w:fill="FFFFFF"/>
        </w:rPr>
        <w:t>perfectamente clar</w:t>
      </w:r>
      <w:r w:rsidR="007D09BE">
        <w:rPr>
          <w:rFonts w:ascii="Times New Roman" w:hAnsi="Times New Roman" w:cs="Times New Roman"/>
          <w:color w:val="000000"/>
          <w:sz w:val="24"/>
          <w:szCs w:val="24"/>
          <w:shd w:val="clear" w:color="auto" w:fill="FFFFFF"/>
        </w:rPr>
        <w:t xml:space="preserve">a, lo </w:t>
      </w:r>
      <w:r w:rsidR="00293A1B">
        <w:rPr>
          <w:rFonts w:ascii="Times New Roman" w:hAnsi="Times New Roman" w:cs="Times New Roman"/>
          <w:color w:val="000000"/>
          <w:sz w:val="24"/>
          <w:szCs w:val="24"/>
          <w:shd w:val="clear" w:color="auto" w:fill="FFFFFF"/>
        </w:rPr>
        <w:t>cual</w:t>
      </w:r>
      <w:r w:rsidR="007D09BE">
        <w:rPr>
          <w:rFonts w:ascii="Times New Roman" w:hAnsi="Times New Roman" w:cs="Times New Roman"/>
          <w:color w:val="000000"/>
          <w:sz w:val="24"/>
          <w:szCs w:val="24"/>
          <w:shd w:val="clear" w:color="auto" w:fill="FFFFFF"/>
        </w:rPr>
        <w:t xml:space="preserve"> se requiere si se hace una </w:t>
      </w:r>
      <w:r w:rsidR="007D09BE">
        <w:rPr>
          <w:rFonts w:ascii="Times New Roman" w:hAnsi="Times New Roman" w:cs="Times New Roman"/>
          <w:sz w:val="24"/>
          <w:szCs w:val="24"/>
        </w:rPr>
        <w:t>revisión conceptual del ejercicio profesional de la Revisoría Fiscal.</w:t>
      </w:r>
    </w:p>
    <w:p w14:paraId="1E111714" w14:textId="77777777" w:rsidR="006F3D69" w:rsidRPr="00BD0775" w:rsidRDefault="006F3D69" w:rsidP="006F3D69">
      <w:pPr>
        <w:spacing w:after="0" w:line="360" w:lineRule="auto"/>
        <w:jc w:val="both"/>
        <w:rPr>
          <w:rFonts w:ascii="Times New Roman" w:hAnsi="Times New Roman" w:cs="Times New Roman"/>
          <w:sz w:val="24"/>
          <w:szCs w:val="24"/>
        </w:rPr>
      </w:pPr>
    </w:p>
    <w:p w14:paraId="4BAB5D64" w14:textId="625142A3" w:rsidR="009C173E" w:rsidRDefault="00DF1DF7" w:rsidP="006F3D69">
      <w:pPr>
        <w:spacing w:after="0" w:line="360" w:lineRule="auto"/>
        <w:ind w:firstLine="708"/>
        <w:jc w:val="both"/>
        <w:rPr>
          <w:rFonts w:ascii="Times New Roman" w:hAnsi="Times New Roman" w:cs="Times New Roman"/>
          <w:sz w:val="24"/>
          <w:szCs w:val="24"/>
        </w:rPr>
      </w:pPr>
      <w:r w:rsidRPr="00BD0775">
        <w:rPr>
          <w:rFonts w:ascii="Times New Roman" w:hAnsi="Times New Roman" w:cs="Times New Roman"/>
          <w:noProof/>
          <w:sz w:val="24"/>
          <w:szCs w:val="24"/>
        </w:rPr>
        <w:drawing>
          <wp:anchor distT="0" distB="0" distL="114300" distR="114300" simplePos="0" relativeHeight="251661312" behindDoc="0" locked="0" layoutInCell="1" allowOverlap="1" wp14:anchorId="14646D10" wp14:editId="007337F9">
            <wp:simplePos x="0" y="0"/>
            <wp:positionH relativeFrom="column">
              <wp:posOffset>-3810</wp:posOffset>
            </wp:positionH>
            <wp:positionV relativeFrom="paragraph">
              <wp:posOffset>3810</wp:posOffset>
            </wp:positionV>
            <wp:extent cx="3305175" cy="2393403"/>
            <wp:effectExtent l="0" t="0" r="0"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2393403"/>
                    </a:xfrm>
                    <a:prstGeom prst="rect">
                      <a:avLst/>
                    </a:prstGeom>
                    <a:noFill/>
                    <a:ln>
                      <a:noFill/>
                    </a:ln>
                  </pic:spPr>
                </pic:pic>
              </a:graphicData>
            </a:graphic>
          </wp:anchor>
        </w:drawing>
      </w:r>
      <w:r w:rsidR="009C173E">
        <w:rPr>
          <w:rFonts w:ascii="Times New Roman" w:hAnsi="Times New Roman" w:cs="Times New Roman"/>
          <w:color w:val="000000"/>
          <w:sz w:val="24"/>
          <w:szCs w:val="24"/>
          <w:shd w:val="clear" w:color="auto" w:fill="FFFFFF"/>
        </w:rPr>
        <w:t>En promedio para los encuestados califican en la escala de 1 a 5, con un 3.54</w:t>
      </w:r>
      <w:r w:rsidR="009B6EFD">
        <w:rPr>
          <w:rFonts w:ascii="Times New Roman" w:hAnsi="Times New Roman" w:cs="Times New Roman"/>
          <w:color w:val="000000"/>
          <w:sz w:val="24"/>
          <w:szCs w:val="24"/>
          <w:shd w:val="clear" w:color="auto" w:fill="FFFFFF"/>
        </w:rPr>
        <w:t>,</w:t>
      </w:r>
      <w:r w:rsidR="009C173E">
        <w:rPr>
          <w:rFonts w:ascii="Times New Roman" w:hAnsi="Times New Roman" w:cs="Times New Roman"/>
          <w:color w:val="000000"/>
          <w:sz w:val="24"/>
          <w:szCs w:val="24"/>
          <w:shd w:val="clear" w:color="auto" w:fill="FFFFFF"/>
        </w:rPr>
        <w:t xml:space="preserve"> </w:t>
      </w:r>
      <w:r w:rsidR="008F4ED5">
        <w:rPr>
          <w:rFonts w:ascii="Times New Roman" w:hAnsi="Times New Roman" w:cs="Times New Roman"/>
          <w:color w:val="000000"/>
          <w:sz w:val="24"/>
          <w:szCs w:val="24"/>
          <w:shd w:val="clear" w:color="auto" w:fill="FFFFFF"/>
        </w:rPr>
        <w:t>que,</w:t>
      </w:r>
      <w:r w:rsidR="009C173E">
        <w:rPr>
          <w:rFonts w:ascii="Times New Roman" w:hAnsi="Times New Roman" w:cs="Times New Roman"/>
          <w:color w:val="000000"/>
          <w:sz w:val="24"/>
          <w:szCs w:val="24"/>
          <w:shd w:val="clear" w:color="auto" w:fill="FFFFFF"/>
        </w:rPr>
        <w:t xml:space="preserve"> durante su proceso de </w:t>
      </w:r>
      <w:r w:rsidR="009B6EFD">
        <w:rPr>
          <w:rFonts w:ascii="Times New Roman" w:hAnsi="Times New Roman" w:cs="Times New Roman"/>
          <w:color w:val="000000"/>
          <w:sz w:val="24"/>
          <w:szCs w:val="24"/>
          <w:shd w:val="clear" w:color="auto" w:fill="FFFFFF"/>
        </w:rPr>
        <w:t>formación</w:t>
      </w:r>
      <w:r w:rsidR="009C173E">
        <w:rPr>
          <w:rFonts w:ascii="Times New Roman" w:hAnsi="Times New Roman" w:cs="Times New Roman"/>
          <w:color w:val="000000"/>
          <w:sz w:val="24"/>
          <w:szCs w:val="24"/>
          <w:shd w:val="clear" w:color="auto" w:fill="FFFFFF"/>
        </w:rPr>
        <w:t xml:space="preserve"> como contadores públicos, </w:t>
      </w:r>
      <w:r w:rsidR="009B6EFD">
        <w:rPr>
          <w:rFonts w:ascii="Times New Roman" w:hAnsi="Times New Roman" w:cs="Times New Roman"/>
          <w:color w:val="000000"/>
          <w:sz w:val="24"/>
          <w:szCs w:val="24"/>
          <w:shd w:val="clear" w:color="auto" w:fill="FFFFFF"/>
        </w:rPr>
        <w:t>revisaron la teoría de control y su aplicación</w:t>
      </w:r>
      <w:r w:rsidR="009C173E">
        <w:rPr>
          <w:rFonts w:ascii="Times New Roman" w:hAnsi="Times New Roman" w:cs="Times New Roman"/>
          <w:color w:val="000000"/>
          <w:sz w:val="24"/>
          <w:szCs w:val="24"/>
          <w:shd w:val="clear" w:color="auto" w:fill="FFFFFF"/>
        </w:rPr>
        <w:t xml:space="preserve">, sin embargo, para cerca de </w:t>
      </w:r>
      <w:r w:rsidR="008F4ED5">
        <w:rPr>
          <w:rFonts w:ascii="Times New Roman" w:hAnsi="Times New Roman" w:cs="Times New Roman"/>
          <w:color w:val="000000"/>
          <w:sz w:val="24"/>
          <w:szCs w:val="24"/>
          <w:shd w:val="clear" w:color="auto" w:fill="FFFFFF"/>
        </w:rPr>
        <w:t>38</w:t>
      </w:r>
      <w:r w:rsidR="009C173E">
        <w:rPr>
          <w:rFonts w:ascii="Times New Roman" w:hAnsi="Times New Roman" w:cs="Times New Roman"/>
          <w:color w:val="000000"/>
          <w:sz w:val="24"/>
          <w:szCs w:val="24"/>
          <w:shd w:val="clear" w:color="auto" w:fill="FFFFFF"/>
        </w:rPr>
        <w:t xml:space="preserve"> encuestados</w:t>
      </w:r>
      <w:r w:rsidR="008F4ED5">
        <w:rPr>
          <w:rFonts w:ascii="Times New Roman" w:hAnsi="Times New Roman" w:cs="Times New Roman"/>
          <w:color w:val="000000"/>
          <w:sz w:val="24"/>
          <w:szCs w:val="24"/>
          <w:shd w:val="clear" w:color="auto" w:fill="FFFFFF"/>
        </w:rPr>
        <w:t>, es decir un 39.6% afirman no haber revisado en su proceso de formación la teoría de control y su aplicación</w:t>
      </w:r>
      <w:r w:rsidR="009C173E">
        <w:rPr>
          <w:rFonts w:ascii="Times New Roman" w:hAnsi="Times New Roman" w:cs="Times New Roman"/>
          <w:color w:val="000000"/>
          <w:sz w:val="24"/>
          <w:szCs w:val="24"/>
          <w:shd w:val="clear" w:color="auto" w:fill="FFFFFF"/>
        </w:rPr>
        <w:t xml:space="preserve">, lo </w:t>
      </w:r>
      <w:r w:rsidR="00293A1B">
        <w:rPr>
          <w:rFonts w:ascii="Times New Roman" w:hAnsi="Times New Roman" w:cs="Times New Roman"/>
          <w:color w:val="000000"/>
          <w:sz w:val="24"/>
          <w:szCs w:val="24"/>
          <w:shd w:val="clear" w:color="auto" w:fill="FFFFFF"/>
        </w:rPr>
        <w:t>cual</w:t>
      </w:r>
      <w:r w:rsidR="009C173E">
        <w:rPr>
          <w:rFonts w:ascii="Times New Roman" w:hAnsi="Times New Roman" w:cs="Times New Roman"/>
          <w:color w:val="000000"/>
          <w:sz w:val="24"/>
          <w:szCs w:val="24"/>
          <w:shd w:val="clear" w:color="auto" w:fill="FFFFFF"/>
        </w:rPr>
        <w:t xml:space="preserve"> se requiere </w:t>
      </w:r>
      <w:r w:rsidR="008F4ED5">
        <w:rPr>
          <w:rFonts w:ascii="Times New Roman" w:hAnsi="Times New Roman" w:cs="Times New Roman"/>
          <w:color w:val="000000"/>
          <w:sz w:val="24"/>
          <w:szCs w:val="24"/>
          <w:shd w:val="clear" w:color="auto" w:fill="FFFFFF"/>
        </w:rPr>
        <w:t xml:space="preserve">tener claro en </w:t>
      </w:r>
      <w:r w:rsidR="009C173E">
        <w:rPr>
          <w:rFonts w:ascii="Times New Roman" w:hAnsi="Times New Roman" w:cs="Times New Roman"/>
          <w:sz w:val="24"/>
          <w:szCs w:val="24"/>
        </w:rPr>
        <w:t>el ejercicio profesional de la Revisoría Fiscal</w:t>
      </w:r>
      <w:r w:rsidR="008F4ED5">
        <w:rPr>
          <w:rFonts w:ascii="Times New Roman" w:hAnsi="Times New Roman" w:cs="Times New Roman"/>
          <w:sz w:val="24"/>
          <w:szCs w:val="24"/>
        </w:rPr>
        <w:t>.</w:t>
      </w:r>
    </w:p>
    <w:p w14:paraId="6B938C66" w14:textId="77777777" w:rsidR="008F4ED5" w:rsidRDefault="008F4ED5" w:rsidP="009C173E">
      <w:pPr>
        <w:spacing w:after="0" w:line="360" w:lineRule="auto"/>
        <w:ind w:firstLine="708"/>
        <w:jc w:val="both"/>
        <w:rPr>
          <w:rFonts w:ascii="Times New Roman" w:hAnsi="Times New Roman" w:cs="Times New Roman"/>
          <w:sz w:val="24"/>
          <w:szCs w:val="24"/>
        </w:rPr>
      </w:pPr>
    </w:p>
    <w:p w14:paraId="5231EDE7" w14:textId="60C7739C" w:rsidR="00DF1DF7" w:rsidRDefault="00DF1DF7" w:rsidP="006F3D69">
      <w:pPr>
        <w:spacing w:after="0" w:line="360" w:lineRule="auto"/>
        <w:ind w:firstLine="708"/>
        <w:jc w:val="both"/>
        <w:rPr>
          <w:rFonts w:ascii="Times New Roman" w:hAnsi="Times New Roman" w:cs="Times New Roman"/>
          <w:sz w:val="24"/>
          <w:szCs w:val="24"/>
        </w:rPr>
      </w:pPr>
      <w:r w:rsidRPr="00BD0775">
        <w:rPr>
          <w:rFonts w:ascii="Times New Roman" w:hAnsi="Times New Roman" w:cs="Times New Roman"/>
          <w:noProof/>
          <w:sz w:val="24"/>
          <w:szCs w:val="24"/>
        </w:rPr>
        <w:drawing>
          <wp:anchor distT="0" distB="0" distL="114300" distR="114300" simplePos="0" relativeHeight="251662336" behindDoc="0" locked="0" layoutInCell="1" allowOverlap="1" wp14:anchorId="2BB2E37B" wp14:editId="2F62571F">
            <wp:simplePos x="0" y="0"/>
            <wp:positionH relativeFrom="column">
              <wp:posOffset>-3810</wp:posOffset>
            </wp:positionH>
            <wp:positionV relativeFrom="paragraph">
              <wp:posOffset>-2540</wp:posOffset>
            </wp:positionV>
            <wp:extent cx="3686175" cy="229270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2292705"/>
                    </a:xfrm>
                    <a:prstGeom prst="rect">
                      <a:avLst/>
                    </a:prstGeom>
                    <a:noFill/>
                    <a:ln>
                      <a:noFill/>
                    </a:ln>
                  </pic:spPr>
                </pic:pic>
              </a:graphicData>
            </a:graphic>
          </wp:anchor>
        </w:drawing>
      </w:r>
      <w:r w:rsidR="008F4ED5">
        <w:rPr>
          <w:rFonts w:ascii="Times New Roman" w:hAnsi="Times New Roman" w:cs="Times New Roman"/>
          <w:color w:val="000000"/>
          <w:sz w:val="24"/>
          <w:szCs w:val="24"/>
          <w:shd w:val="clear" w:color="auto" w:fill="FFFFFF"/>
        </w:rPr>
        <w:t>En promedio para los encuestados califican en la escala de 1 a 5, con un 3.81, que, durante su proceso de formación como contadores públicos, revisaron además de la ley 43 de 1990 y el código de comercio, otros textos relacionados con la Revisoría Fiscal, sin embargo, para cerca de 34 encuestados, es decir un 35.4% afirman no haber revi</w:t>
      </w:r>
      <w:r w:rsidR="001B23D4">
        <w:rPr>
          <w:rFonts w:ascii="Times New Roman" w:hAnsi="Times New Roman" w:cs="Times New Roman"/>
          <w:color w:val="000000"/>
          <w:sz w:val="24"/>
          <w:szCs w:val="24"/>
          <w:shd w:val="clear" w:color="auto" w:fill="FFFFFF"/>
        </w:rPr>
        <w:t>s</w:t>
      </w:r>
      <w:r w:rsidR="008F4ED5">
        <w:rPr>
          <w:rFonts w:ascii="Times New Roman" w:hAnsi="Times New Roman" w:cs="Times New Roman"/>
          <w:color w:val="000000"/>
          <w:sz w:val="24"/>
          <w:szCs w:val="24"/>
          <w:shd w:val="clear" w:color="auto" w:fill="FFFFFF"/>
        </w:rPr>
        <w:t xml:space="preserve">ado </w:t>
      </w:r>
      <w:r w:rsidR="001B23D4">
        <w:rPr>
          <w:rFonts w:ascii="Times New Roman" w:hAnsi="Times New Roman" w:cs="Times New Roman"/>
          <w:color w:val="000000"/>
          <w:sz w:val="24"/>
          <w:szCs w:val="24"/>
          <w:shd w:val="clear" w:color="auto" w:fill="FFFFFF"/>
        </w:rPr>
        <w:t xml:space="preserve">diferentes </w:t>
      </w:r>
      <w:r w:rsidR="008F4ED5">
        <w:rPr>
          <w:rFonts w:ascii="Times New Roman" w:hAnsi="Times New Roman" w:cs="Times New Roman"/>
          <w:color w:val="000000"/>
          <w:sz w:val="24"/>
          <w:szCs w:val="24"/>
          <w:shd w:val="clear" w:color="auto" w:fill="FFFFFF"/>
        </w:rPr>
        <w:t xml:space="preserve">textos a la ley, lo </w:t>
      </w:r>
      <w:r w:rsidR="00293A1B">
        <w:rPr>
          <w:rFonts w:ascii="Times New Roman" w:hAnsi="Times New Roman" w:cs="Times New Roman"/>
          <w:color w:val="000000"/>
          <w:sz w:val="24"/>
          <w:szCs w:val="24"/>
          <w:shd w:val="clear" w:color="auto" w:fill="FFFFFF"/>
        </w:rPr>
        <w:t>cual</w:t>
      </w:r>
      <w:r w:rsidR="008F4ED5">
        <w:rPr>
          <w:rFonts w:ascii="Times New Roman" w:hAnsi="Times New Roman" w:cs="Times New Roman"/>
          <w:color w:val="000000"/>
          <w:sz w:val="24"/>
          <w:szCs w:val="24"/>
          <w:shd w:val="clear" w:color="auto" w:fill="FFFFFF"/>
        </w:rPr>
        <w:t xml:space="preserve"> requiere tener otras posturas conceptuales en </w:t>
      </w:r>
      <w:r w:rsidR="008F4ED5">
        <w:rPr>
          <w:rFonts w:ascii="Times New Roman" w:hAnsi="Times New Roman" w:cs="Times New Roman"/>
          <w:sz w:val="24"/>
          <w:szCs w:val="24"/>
        </w:rPr>
        <w:t>el ejercicio profesional de la Revisoría Fiscal.</w:t>
      </w:r>
    </w:p>
    <w:p w14:paraId="693AB327" w14:textId="77777777" w:rsidR="00654921" w:rsidRDefault="00654921" w:rsidP="00654921">
      <w:pPr>
        <w:spacing w:after="0" w:line="360" w:lineRule="auto"/>
        <w:jc w:val="right"/>
        <w:rPr>
          <w:rFonts w:ascii="Times New Roman" w:hAnsi="Times New Roman" w:cs="Times New Roman"/>
          <w:sz w:val="24"/>
          <w:szCs w:val="24"/>
        </w:rPr>
      </w:pPr>
    </w:p>
    <w:p w14:paraId="7E9B2971" w14:textId="76082823" w:rsidR="00803322" w:rsidRDefault="00DF1DF7" w:rsidP="00654921">
      <w:pPr>
        <w:spacing w:after="0" w:line="360" w:lineRule="auto"/>
        <w:ind w:firstLine="708"/>
        <w:jc w:val="both"/>
        <w:rPr>
          <w:rFonts w:ascii="Times New Roman" w:hAnsi="Times New Roman" w:cs="Times New Roman"/>
          <w:sz w:val="24"/>
          <w:szCs w:val="24"/>
        </w:rPr>
      </w:pPr>
      <w:r w:rsidRPr="00BD0775">
        <w:rPr>
          <w:rFonts w:ascii="Times New Roman" w:hAnsi="Times New Roman" w:cs="Times New Roman"/>
          <w:noProof/>
          <w:sz w:val="24"/>
          <w:szCs w:val="24"/>
        </w:rPr>
        <w:drawing>
          <wp:anchor distT="0" distB="0" distL="114300" distR="114300" simplePos="0" relativeHeight="251663360" behindDoc="0" locked="0" layoutInCell="1" allowOverlap="1" wp14:anchorId="57985098" wp14:editId="7AE285B7">
            <wp:simplePos x="0" y="0"/>
            <wp:positionH relativeFrom="column">
              <wp:posOffset>2825115</wp:posOffset>
            </wp:positionH>
            <wp:positionV relativeFrom="paragraph">
              <wp:posOffset>0</wp:posOffset>
            </wp:positionV>
            <wp:extent cx="2790825" cy="2133033"/>
            <wp:effectExtent l="0" t="0" r="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2133033"/>
                    </a:xfrm>
                    <a:prstGeom prst="rect">
                      <a:avLst/>
                    </a:prstGeom>
                    <a:noFill/>
                    <a:ln>
                      <a:noFill/>
                    </a:ln>
                  </pic:spPr>
                </pic:pic>
              </a:graphicData>
            </a:graphic>
          </wp:anchor>
        </w:drawing>
      </w:r>
      <w:r w:rsidR="00803322">
        <w:rPr>
          <w:rFonts w:ascii="Times New Roman" w:hAnsi="Times New Roman" w:cs="Times New Roman"/>
          <w:color w:val="000000"/>
          <w:sz w:val="24"/>
          <w:szCs w:val="24"/>
          <w:shd w:val="clear" w:color="auto" w:fill="FFFFFF"/>
        </w:rPr>
        <w:t xml:space="preserve">En promedio para los encuestados califican en la escala de 1 a 5, con un 4.13, que, el trabajo del Revisor </w:t>
      </w:r>
      <w:r w:rsidR="00534E2C">
        <w:rPr>
          <w:rFonts w:ascii="Times New Roman" w:hAnsi="Times New Roman" w:cs="Times New Roman"/>
          <w:color w:val="000000"/>
          <w:sz w:val="24"/>
          <w:szCs w:val="24"/>
          <w:shd w:val="clear" w:color="auto" w:fill="FFFFFF"/>
        </w:rPr>
        <w:t>Fiscal</w:t>
      </w:r>
      <w:r w:rsidR="00803322">
        <w:rPr>
          <w:rFonts w:ascii="Times New Roman" w:hAnsi="Times New Roman" w:cs="Times New Roman"/>
          <w:color w:val="000000"/>
          <w:sz w:val="24"/>
          <w:szCs w:val="24"/>
          <w:shd w:val="clear" w:color="auto" w:fill="FFFFFF"/>
        </w:rPr>
        <w:t xml:space="preserve"> no solo incluye asuntos financieros, que incluyen asuntos de repercusión social diferentes a los financieros; sin embargo, para cerca de 21 encuestados, es decir un 22.9% afirman que la función del Revisor Fiscal se centra </w:t>
      </w:r>
      <w:r w:rsidR="001A4594">
        <w:rPr>
          <w:rFonts w:ascii="Times New Roman" w:hAnsi="Times New Roman" w:cs="Times New Roman"/>
          <w:color w:val="000000"/>
          <w:sz w:val="24"/>
          <w:szCs w:val="24"/>
          <w:shd w:val="clear" w:color="auto" w:fill="FFFFFF"/>
        </w:rPr>
        <w:t>únicamente</w:t>
      </w:r>
      <w:r w:rsidR="00803322">
        <w:rPr>
          <w:rFonts w:ascii="Times New Roman" w:hAnsi="Times New Roman" w:cs="Times New Roman"/>
          <w:color w:val="000000"/>
          <w:sz w:val="24"/>
          <w:szCs w:val="24"/>
          <w:shd w:val="clear" w:color="auto" w:fill="FFFFFF"/>
        </w:rPr>
        <w:t xml:space="preserve"> en asuntos financieros, lo </w:t>
      </w:r>
      <w:r w:rsidR="00293A1B">
        <w:rPr>
          <w:rFonts w:ascii="Times New Roman" w:hAnsi="Times New Roman" w:cs="Times New Roman"/>
          <w:color w:val="000000"/>
          <w:sz w:val="24"/>
          <w:szCs w:val="24"/>
          <w:shd w:val="clear" w:color="auto" w:fill="FFFFFF"/>
        </w:rPr>
        <w:t>cual</w:t>
      </w:r>
      <w:r w:rsidR="00803322">
        <w:rPr>
          <w:rFonts w:ascii="Times New Roman" w:hAnsi="Times New Roman" w:cs="Times New Roman"/>
          <w:color w:val="000000"/>
          <w:sz w:val="24"/>
          <w:szCs w:val="24"/>
          <w:shd w:val="clear" w:color="auto" w:fill="FFFFFF"/>
        </w:rPr>
        <w:t xml:space="preserve"> se requiere ampliar </w:t>
      </w:r>
      <w:r w:rsidR="001A4594">
        <w:rPr>
          <w:rFonts w:ascii="Times New Roman" w:hAnsi="Times New Roman" w:cs="Times New Roman"/>
          <w:color w:val="000000"/>
          <w:sz w:val="24"/>
          <w:szCs w:val="24"/>
          <w:shd w:val="clear" w:color="auto" w:fill="FFFFFF"/>
        </w:rPr>
        <w:t>conceptualmente</w:t>
      </w:r>
      <w:r w:rsidR="00803322">
        <w:rPr>
          <w:rFonts w:ascii="Times New Roman" w:hAnsi="Times New Roman" w:cs="Times New Roman"/>
          <w:color w:val="000000"/>
          <w:sz w:val="24"/>
          <w:szCs w:val="24"/>
          <w:shd w:val="clear" w:color="auto" w:fill="FFFFFF"/>
        </w:rPr>
        <w:t xml:space="preserve"> para un adecuado </w:t>
      </w:r>
      <w:r w:rsidR="00803322">
        <w:rPr>
          <w:rFonts w:ascii="Times New Roman" w:hAnsi="Times New Roman" w:cs="Times New Roman"/>
          <w:sz w:val="24"/>
          <w:szCs w:val="24"/>
        </w:rPr>
        <w:t>ejercicio profesional de la Revisoría Fiscal.</w:t>
      </w:r>
    </w:p>
    <w:p w14:paraId="3A470F11" w14:textId="77777777" w:rsidR="00534E2C" w:rsidRDefault="00534E2C" w:rsidP="00803322">
      <w:pPr>
        <w:spacing w:after="0" w:line="360" w:lineRule="auto"/>
        <w:ind w:firstLine="708"/>
        <w:jc w:val="both"/>
        <w:rPr>
          <w:rFonts w:ascii="Times New Roman" w:hAnsi="Times New Roman" w:cs="Times New Roman"/>
          <w:sz w:val="24"/>
          <w:szCs w:val="24"/>
        </w:rPr>
      </w:pPr>
    </w:p>
    <w:p w14:paraId="57DFE257" w14:textId="77777777" w:rsidR="00DF1DF7" w:rsidRPr="00BD0775" w:rsidRDefault="00DF1DF7" w:rsidP="00C04096">
      <w:pPr>
        <w:spacing w:after="0" w:line="360" w:lineRule="auto"/>
        <w:jc w:val="center"/>
        <w:rPr>
          <w:rFonts w:ascii="Times New Roman" w:hAnsi="Times New Roman" w:cs="Times New Roman"/>
          <w:sz w:val="24"/>
          <w:szCs w:val="24"/>
        </w:rPr>
      </w:pPr>
      <w:r w:rsidRPr="00BD0775">
        <w:rPr>
          <w:rFonts w:ascii="Times New Roman" w:hAnsi="Times New Roman" w:cs="Times New Roman"/>
          <w:noProof/>
          <w:sz w:val="24"/>
          <w:szCs w:val="24"/>
        </w:rPr>
        <w:drawing>
          <wp:inline distT="0" distB="0" distL="0" distR="0" wp14:anchorId="2A931DDD" wp14:editId="2199317C">
            <wp:extent cx="2933700" cy="201073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2010738"/>
                    </a:xfrm>
                    <a:prstGeom prst="rect">
                      <a:avLst/>
                    </a:prstGeom>
                    <a:noFill/>
                    <a:ln>
                      <a:noFill/>
                    </a:ln>
                  </pic:spPr>
                </pic:pic>
              </a:graphicData>
            </a:graphic>
          </wp:inline>
        </w:drawing>
      </w:r>
    </w:p>
    <w:p w14:paraId="6F6F7444" w14:textId="0E7DD8EC" w:rsidR="00534E2C" w:rsidRDefault="00534E2C" w:rsidP="00534E2C">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En promedio para los encuestados califican en la escala de 1 a 5, con un 4.27, que, el marco general de aplicación del trabajo del Revisor Fiscal es el aseguramiento, y la aplicación del as Nías y las Nagas; sin embargo, para cerca de 23 encuestados, es decir un 24.0% afirman que el marco general se deben aplicar otras técnicas, lo </w:t>
      </w:r>
      <w:r w:rsidR="00DA1C58">
        <w:rPr>
          <w:rFonts w:ascii="Times New Roman" w:hAnsi="Times New Roman" w:cs="Times New Roman"/>
          <w:color w:val="000000"/>
          <w:sz w:val="24"/>
          <w:szCs w:val="24"/>
          <w:shd w:val="clear" w:color="auto" w:fill="FFFFFF"/>
        </w:rPr>
        <w:t>cual</w:t>
      </w:r>
      <w:r>
        <w:rPr>
          <w:rFonts w:ascii="Times New Roman" w:hAnsi="Times New Roman" w:cs="Times New Roman"/>
          <w:color w:val="000000"/>
          <w:sz w:val="24"/>
          <w:szCs w:val="24"/>
          <w:shd w:val="clear" w:color="auto" w:fill="FFFFFF"/>
        </w:rPr>
        <w:t xml:space="preserve"> es importante conceptualmente para un adecuado </w:t>
      </w:r>
      <w:r>
        <w:rPr>
          <w:rFonts w:ascii="Times New Roman" w:hAnsi="Times New Roman" w:cs="Times New Roman"/>
          <w:sz w:val="24"/>
          <w:szCs w:val="24"/>
        </w:rPr>
        <w:t>ejercicio profesional de la Revisoría Fiscal</w:t>
      </w:r>
    </w:p>
    <w:p w14:paraId="6009100D" w14:textId="77777777" w:rsidR="00DF1DF7" w:rsidRPr="00BD0775" w:rsidRDefault="00DF1DF7" w:rsidP="00BD0775">
      <w:pPr>
        <w:spacing w:after="0" w:line="360" w:lineRule="auto"/>
        <w:jc w:val="both"/>
        <w:rPr>
          <w:rFonts w:ascii="Times New Roman" w:hAnsi="Times New Roman" w:cs="Times New Roman"/>
          <w:sz w:val="24"/>
          <w:szCs w:val="24"/>
        </w:rPr>
      </w:pPr>
    </w:p>
    <w:p w14:paraId="10DE9F73" w14:textId="10B93E63" w:rsidR="0047287F" w:rsidRDefault="00DF1DF7" w:rsidP="00654921">
      <w:pPr>
        <w:spacing w:after="0" w:line="360" w:lineRule="auto"/>
        <w:ind w:firstLine="708"/>
        <w:jc w:val="both"/>
        <w:rPr>
          <w:rFonts w:ascii="Times New Roman" w:hAnsi="Times New Roman" w:cs="Times New Roman"/>
          <w:sz w:val="24"/>
          <w:szCs w:val="24"/>
        </w:rPr>
      </w:pPr>
      <w:r w:rsidRPr="00BD0775">
        <w:rPr>
          <w:rFonts w:ascii="Times New Roman" w:hAnsi="Times New Roman" w:cs="Times New Roman"/>
          <w:noProof/>
          <w:sz w:val="24"/>
          <w:szCs w:val="24"/>
        </w:rPr>
        <w:drawing>
          <wp:anchor distT="0" distB="0" distL="114300" distR="114300" simplePos="0" relativeHeight="251664384" behindDoc="0" locked="0" layoutInCell="1" allowOverlap="1" wp14:anchorId="7932094C" wp14:editId="2A42C045">
            <wp:simplePos x="0" y="0"/>
            <wp:positionH relativeFrom="column">
              <wp:posOffset>-3810</wp:posOffset>
            </wp:positionH>
            <wp:positionV relativeFrom="paragraph">
              <wp:posOffset>-2540</wp:posOffset>
            </wp:positionV>
            <wp:extent cx="2362200" cy="1871353"/>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1871353"/>
                    </a:xfrm>
                    <a:prstGeom prst="rect">
                      <a:avLst/>
                    </a:prstGeom>
                    <a:noFill/>
                    <a:ln>
                      <a:noFill/>
                    </a:ln>
                  </pic:spPr>
                </pic:pic>
              </a:graphicData>
            </a:graphic>
          </wp:anchor>
        </w:drawing>
      </w:r>
      <w:r w:rsidR="0047287F">
        <w:rPr>
          <w:rFonts w:ascii="Times New Roman" w:hAnsi="Times New Roman" w:cs="Times New Roman"/>
          <w:color w:val="000000"/>
          <w:sz w:val="24"/>
          <w:szCs w:val="24"/>
          <w:shd w:val="clear" w:color="auto" w:fill="FFFFFF"/>
        </w:rPr>
        <w:t xml:space="preserve">En promedio para los encuestados califican en la escala de 1 a 5, con un 2.81, que, las pruebas que realiza el Revisor Fiscal no </w:t>
      </w:r>
      <w:r w:rsidR="000D63E2">
        <w:rPr>
          <w:rFonts w:ascii="Times New Roman" w:hAnsi="Times New Roman" w:cs="Times New Roman"/>
          <w:color w:val="000000"/>
          <w:sz w:val="24"/>
          <w:szCs w:val="24"/>
          <w:shd w:val="clear" w:color="auto" w:fill="FFFFFF"/>
        </w:rPr>
        <w:t>tienen</w:t>
      </w:r>
      <w:r w:rsidR="0047287F">
        <w:rPr>
          <w:rFonts w:ascii="Times New Roman" w:hAnsi="Times New Roman" w:cs="Times New Roman"/>
          <w:color w:val="000000"/>
          <w:sz w:val="24"/>
          <w:szCs w:val="24"/>
          <w:shd w:val="clear" w:color="auto" w:fill="FFFFFF"/>
        </w:rPr>
        <w:t xml:space="preserve"> el carácter científico; sin embargo, para cerca de 9 encuestados, es decir un 9.40% afirman que las pruebas que realiza el Revisor Fiscal son </w:t>
      </w:r>
      <w:r w:rsidR="000D63E2">
        <w:rPr>
          <w:rFonts w:ascii="Times New Roman" w:hAnsi="Times New Roman" w:cs="Times New Roman"/>
          <w:color w:val="000000"/>
          <w:sz w:val="24"/>
          <w:szCs w:val="24"/>
          <w:shd w:val="clear" w:color="auto" w:fill="FFFFFF"/>
        </w:rPr>
        <w:t>científicas</w:t>
      </w:r>
      <w:r w:rsidR="0047287F">
        <w:rPr>
          <w:rFonts w:ascii="Times New Roman" w:hAnsi="Times New Roman" w:cs="Times New Roman"/>
          <w:color w:val="000000"/>
          <w:sz w:val="24"/>
          <w:szCs w:val="24"/>
          <w:shd w:val="clear" w:color="auto" w:fill="FFFFFF"/>
        </w:rPr>
        <w:t xml:space="preserve">, lo </w:t>
      </w:r>
      <w:r w:rsidR="00DA1C58">
        <w:rPr>
          <w:rFonts w:ascii="Times New Roman" w:hAnsi="Times New Roman" w:cs="Times New Roman"/>
          <w:color w:val="000000"/>
          <w:sz w:val="24"/>
          <w:szCs w:val="24"/>
          <w:shd w:val="clear" w:color="auto" w:fill="FFFFFF"/>
        </w:rPr>
        <w:t>cual</w:t>
      </w:r>
      <w:r w:rsidR="0047287F">
        <w:rPr>
          <w:rFonts w:ascii="Times New Roman" w:hAnsi="Times New Roman" w:cs="Times New Roman"/>
          <w:color w:val="000000"/>
          <w:sz w:val="24"/>
          <w:szCs w:val="24"/>
          <w:shd w:val="clear" w:color="auto" w:fill="FFFFFF"/>
        </w:rPr>
        <w:t xml:space="preserve"> es importante conceptualmente para un adecuado </w:t>
      </w:r>
      <w:r w:rsidR="0047287F">
        <w:rPr>
          <w:rFonts w:ascii="Times New Roman" w:hAnsi="Times New Roman" w:cs="Times New Roman"/>
          <w:sz w:val="24"/>
          <w:szCs w:val="24"/>
        </w:rPr>
        <w:t>ejercicio profesional de la Revisoría Fiscal</w:t>
      </w:r>
    </w:p>
    <w:p w14:paraId="5FA68097" w14:textId="77777777" w:rsidR="000D63E2" w:rsidRDefault="000D63E2" w:rsidP="0047287F">
      <w:pPr>
        <w:spacing w:after="0" w:line="360" w:lineRule="auto"/>
        <w:ind w:firstLine="708"/>
        <w:jc w:val="both"/>
        <w:rPr>
          <w:rFonts w:ascii="Times New Roman" w:hAnsi="Times New Roman" w:cs="Times New Roman"/>
          <w:sz w:val="24"/>
          <w:szCs w:val="24"/>
        </w:rPr>
      </w:pPr>
    </w:p>
    <w:p w14:paraId="666AA446" w14:textId="2F61A299" w:rsidR="000D63E2" w:rsidRDefault="00DF1DF7" w:rsidP="00654921">
      <w:pPr>
        <w:spacing w:after="0" w:line="360" w:lineRule="auto"/>
        <w:jc w:val="both"/>
        <w:rPr>
          <w:rFonts w:ascii="Times New Roman" w:hAnsi="Times New Roman" w:cs="Times New Roman"/>
          <w:sz w:val="24"/>
          <w:szCs w:val="24"/>
        </w:rPr>
      </w:pPr>
      <w:r w:rsidRPr="00BD0775">
        <w:rPr>
          <w:rFonts w:ascii="Times New Roman" w:hAnsi="Times New Roman" w:cs="Times New Roman"/>
          <w:noProof/>
          <w:sz w:val="24"/>
          <w:szCs w:val="24"/>
        </w:rPr>
        <w:drawing>
          <wp:anchor distT="0" distB="0" distL="114300" distR="114300" simplePos="0" relativeHeight="251665408" behindDoc="0" locked="0" layoutInCell="1" allowOverlap="1" wp14:anchorId="5E7D69C7" wp14:editId="5D7B1D59">
            <wp:simplePos x="0" y="0"/>
            <wp:positionH relativeFrom="column">
              <wp:posOffset>2101215</wp:posOffset>
            </wp:positionH>
            <wp:positionV relativeFrom="paragraph">
              <wp:posOffset>0</wp:posOffset>
            </wp:positionV>
            <wp:extent cx="3514725" cy="2071910"/>
            <wp:effectExtent l="0" t="0" r="0" b="508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4725" cy="2071910"/>
                    </a:xfrm>
                    <a:prstGeom prst="rect">
                      <a:avLst/>
                    </a:prstGeom>
                    <a:noFill/>
                    <a:ln>
                      <a:noFill/>
                    </a:ln>
                  </pic:spPr>
                </pic:pic>
              </a:graphicData>
            </a:graphic>
          </wp:anchor>
        </w:drawing>
      </w:r>
      <w:r w:rsidR="000D63E2">
        <w:rPr>
          <w:rFonts w:ascii="Times New Roman" w:hAnsi="Times New Roman" w:cs="Times New Roman"/>
          <w:color w:val="000000"/>
          <w:sz w:val="24"/>
          <w:szCs w:val="24"/>
          <w:shd w:val="clear" w:color="auto" w:fill="FFFFFF"/>
        </w:rPr>
        <w:t xml:space="preserve">En promedio para los encuestados califican en la escala de 1 a 5, con un </w:t>
      </w:r>
      <w:r w:rsidR="00692711">
        <w:rPr>
          <w:rFonts w:ascii="Times New Roman" w:hAnsi="Times New Roman" w:cs="Times New Roman"/>
          <w:color w:val="000000"/>
          <w:sz w:val="24"/>
          <w:szCs w:val="24"/>
          <w:shd w:val="clear" w:color="auto" w:fill="FFFFFF"/>
        </w:rPr>
        <w:t>3.63</w:t>
      </w:r>
      <w:r w:rsidR="000D63E2">
        <w:rPr>
          <w:rFonts w:ascii="Times New Roman" w:hAnsi="Times New Roman" w:cs="Times New Roman"/>
          <w:color w:val="000000"/>
          <w:sz w:val="24"/>
          <w:szCs w:val="24"/>
          <w:shd w:val="clear" w:color="auto" w:fill="FFFFFF"/>
        </w:rPr>
        <w:t xml:space="preserve">, que, </w:t>
      </w:r>
      <w:r w:rsidR="00692711">
        <w:rPr>
          <w:rFonts w:ascii="Times New Roman" w:hAnsi="Times New Roman" w:cs="Times New Roman"/>
          <w:color w:val="000000"/>
          <w:sz w:val="24"/>
          <w:szCs w:val="24"/>
          <w:shd w:val="clear" w:color="auto" w:fill="FFFFFF"/>
        </w:rPr>
        <w:t xml:space="preserve">los formatos de dictamen u opinión avalados por las entidades del </w:t>
      </w:r>
      <w:r w:rsidR="005602AE">
        <w:rPr>
          <w:rFonts w:ascii="Times New Roman" w:hAnsi="Times New Roman" w:cs="Times New Roman"/>
          <w:color w:val="000000"/>
          <w:sz w:val="24"/>
          <w:szCs w:val="24"/>
          <w:shd w:val="clear" w:color="auto" w:fill="FFFFFF"/>
        </w:rPr>
        <w:t>estado</w:t>
      </w:r>
      <w:r w:rsidR="00692711">
        <w:rPr>
          <w:rFonts w:ascii="Times New Roman" w:hAnsi="Times New Roman" w:cs="Times New Roman"/>
          <w:color w:val="000000"/>
          <w:sz w:val="24"/>
          <w:szCs w:val="24"/>
          <w:shd w:val="clear" w:color="auto" w:fill="FFFFFF"/>
        </w:rPr>
        <w:t xml:space="preserve"> son suficientes para corroborar el trabajo del Revisor Fiscal</w:t>
      </w:r>
      <w:r w:rsidR="000D63E2">
        <w:rPr>
          <w:rFonts w:ascii="Times New Roman" w:hAnsi="Times New Roman" w:cs="Times New Roman"/>
          <w:color w:val="000000"/>
          <w:sz w:val="24"/>
          <w:szCs w:val="24"/>
          <w:shd w:val="clear" w:color="auto" w:fill="FFFFFF"/>
        </w:rPr>
        <w:t xml:space="preserve">; sin embargo, para cerca de </w:t>
      </w:r>
      <w:r w:rsidR="00692711">
        <w:rPr>
          <w:rFonts w:ascii="Times New Roman" w:hAnsi="Times New Roman" w:cs="Times New Roman"/>
          <w:color w:val="000000"/>
          <w:sz w:val="24"/>
          <w:szCs w:val="24"/>
          <w:shd w:val="clear" w:color="auto" w:fill="FFFFFF"/>
        </w:rPr>
        <w:t>42</w:t>
      </w:r>
      <w:r w:rsidR="000D63E2">
        <w:rPr>
          <w:rFonts w:ascii="Times New Roman" w:hAnsi="Times New Roman" w:cs="Times New Roman"/>
          <w:color w:val="000000"/>
          <w:sz w:val="24"/>
          <w:szCs w:val="24"/>
          <w:shd w:val="clear" w:color="auto" w:fill="FFFFFF"/>
        </w:rPr>
        <w:t xml:space="preserve"> encuestados, es decir un </w:t>
      </w:r>
      <w:r w:rsidR="00692711">
        <w:rPr>
          <w:rFonts w:ascii="Times New Roman" w:hAnsi="Times New Roman" w:cs="Times New Roman"/>
          <w:color w:val="000000"/>
          <w:sz w:val="24"/>
          <w:szCs w:val="24"/>
          <w:shd w:val="clear" w:color="auto" w:fill="FFFFFF"/>
        </w:rPr>
        <w:t>43.8</w:t>
      </w:r>
      <w:r w:rsidR="000D63E2">
        <w:rPr>
          <w:rFonts w:ascii="Times New Roman" w:hAnsi="Times New Roman" w:cs="Times New Roman"/>
          <w:color w:val="000000"/>
          <w:sz w:val="24"/>
          <w:szCs w:val="24"/>
          <w:shd w:val="clear" w:color="auto" w:fill="FFFFFF"/>
        </w:rPr>
        <w:t xml:space="preserve">% afirman que </w:t>
      </w:r>
      <w:r w:rsidR="00692711">
        <w:rPr>
          <w:rFonts w:ascii="Times New Roman" w:hAnsi="Times New Roman" w:cs="Times New Roman"/>
          <w:color w:val="000000"/>
          <w:sz w:val="24"/>
          <w:szCs w:val="24"/>
          <w:shd w:val="clear" w:color="auto" w:fill="FFFFFF"/>
        </w:rPr>
        <w:t xml:space="preserve">dichos formatos no son suficientes, por </w:t>
      </w:r>
      <w:r w:rsidR="008D6DE2">
        <w:rPr>
          <w:rFonts w:ascii="Times New Roman" w:hAnsi="Times New Roman" w:cs="Times New Roman"/>
          <w:color w:val="000000"/>
          <w:sz w:val="24"/>
          <w:szCs w:val="24"/>
          <w:shd w:val="clear" w:color="auto" w:fill="FFFFFF"/>
        </w:rPr>
        <w:t>cuánto</w:t>
      </w:r>
      <w:r w:rsidR="00692711">
        <w:rPr>
          <w:rFonts w:ascii="Times New Roman" w:hAnsi="Times New Roman" w:cs="Times New Roman"/>
          <w:color w:val="000000"/>
          <w:sz w:val="24"/>
          <w:szCs w:val="24"/>
          <w:shd w:val="clear" w:color="auto" w:fill="FFFFFF"/>
        </w:rPr>
        <w:t xml:space="preserve"> dejan asuntos sin tratar</w:t>
      </w:r>
      <w:r w:rsidR="000D63E2">
        <w:rPr>
          <w:rFonts w:ascii="Times New Roman" w:hAnsi="Times New Roman" w:cs="Times New Roman"/>
          <w:color w:val="000000"/>
          <w:sz w:val="24"/>
          <w:szCs w:val="24"/>
          <w:shd w:val="clear" w:color="auto" w:fill="FFFFFF"/>
        </w:rPr>
        <w:t xml:space="preserve">, lo </w:t>
      </w:r>
      <w:r w:rsidR="00DA1C58">
        <w:rPr>
          <w:rFonts w:ascii="Times New Roman" w:hAnsi="Times New Roman" w:cs="Times New Roman"/>
          <w:color w:val="000000"/>
          <w:sz w:val="24"/>
          <w:szCs w:val="24"/>
          <w:shd w:val="clear" w:color="auto" w:fill="FFFFFF"/>
        </w:rPr>
        <w:t>cual</w:t>
      </w:r>
      <w:r w:rsidR="000D63E2">
        <w:rPr>
          <w:rFonts w:ascii="Times New Roman" w:hAnsi="Times New Roman" w:cs="Times New Roman"/>
          <w:color w:val="000000"/>
          <w:sz w:val="24"/>
          <w:szCs w:val="24"/>
          <w:shd w:val="clear" w:color="auto" w:fill="FFFFFF"/>
        </w:rPr>
        <w:t xml:space="preserve"> es importante conceptualmente para un adecuado </w:t>
      </w:r>
      <w:r w:rsidR="000D63E2">
        <w:rPr>
          <w:rFonts w:ascii="Times New Roman" w:hAnsi="Times New Roman" w:cs="Times New Roman"/>
          <w:sz w:val="24"/>
          <w:szCs w:val="24"/>
        </w:rPr>
        <w:t>ejercicio profesional de la Revisoría Fiscal</w:t>
      </w:r>
    </w:p>
    <w:p w14:paraId="1CE27AB1" w14:textId="77777777" w:rsidR="00DF1DF7" w:rsidRPr="00BD0775" w:rsidRDefault="00DF1DF7" w:rsidP="00BD0775">
      <w:pPr>
        <w:spacing w:after="0" w:line="360" w:lineRule="auto"/>
        <w:jc w:val="both"/>
        <w:rPr>
          <w:rFonts w:ascii="Times New Roman" w:hAnsi="Times New Roman" w:cs="Times New Roman"/>
          <w:sz w:val="24"/>
          <w:szCs w:val="24"/>
        </w:rPr>
      </w:pPr>
    </w:p>
    <w:p w14:paraId="31BA38C2" w14:textId="553894D8" w:rsidR="005602AE" w:rsidRDefault="00DF1DF7" w:rsidP="00654921">
      <w:pPr>
        <w:spacing w:after="0" w:line="360" w:lineRule="auto"/>
        <w:ind w:firstLine="708"/>
        <w:jc w:val="both"/>
        <w:rPr>
          <w:rFonts w:ascii="Times New Roman" w:hAnsi="Times New Roman" w:cs="Times New Roman"/>
          <w:sz w:val="24"/>
          <w:szCs w:val="24"/>
        </w:rPr>
      </w:pPr>
      <w:r w:rsidRPr="00BD0775">
        <w:rPr>
          <w:rFonts w:ascii="Times New Roman" w:hAnsi="Times New Roman" w:cs="Times New Roman"/>
          <w:noProof/>
          <w:sz w:val="24"/>
          <w:szCs w:val="24"/>
        </w:rPr>
        <w:drawing>
          <wp:anchor distT="0" distB="0" distL="114300" distR="114300" simplePos="0" relativeHeight="251666432" behindDoc="0" locked="0" layoutInCell="1" allowOverlap="1" wp14:anchorId="6FC0185F" wp14:editId="28F59F58">
            <wp:simplePos x="0" y="0"/>
            <wp:positionH relativeFrom="column">
              <wp:posOffset>-3810</wp:posOffset>
            </wp:positionH>
            <wp:positionV relativeFrom="paragraph">
              <wp:posOffset>3175</wp:posOffset>
            </wp:positionV>
            <wp:extent cx="2343150" cy="1858572"/>
            <wp:effectExtent l="0" t="0" r="0" b="889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3150" cy="1858572"/>
                    </a:xfrm>
                    <a:prstGeom prst="rect">
                      <a:avLst/>
                    </a:prstGeom>
                    <a:noFill/>
                    <a:ln>
                      <a:noFill/>
                    </a:ln>
                  </pic:spPr>
                </pic:pic>
              </a:graphicData>
            </a:graphic>
          </wp:anchor>
        </w:drawing>
      </w:r>
      <w:r w:rsidR="005602AE">
        <w:rPr>
          <w:rFonts w:ascii="Times New Roman" w:hAnsi="Times New Roman" w:cs="Times New Roman"/>
          <w:color w:val="000000"/>
          <w:sz w:val="24"/>
          <w:szCs w:val="24"/>
          <w:shd w:val="clear" w:color="auto" w:fill="FFFFFF"/>
        </w:rPr>
        <w:t xml:space="preserve">En promedio para los encuestados califican en la escala de 1 a 5, con un 3.95, que, el Revisor Fiscal en el desarrollo de su trabajo realza actividades de control; sin embargo, para cerca de 28 encuestados, es decir un 29.2% afirman que el Revisor Fiscal no realiza actividades de control, que solo evalúa el control y sus deficiencias, lo </w:t>
      </w:r>
      <w:r w:rsidR="0036136C">
        <w:rPr>
          <w:rFonts w:ascii="Times New Roman" w:hAnsi="Times New Roman" w:cs="Times New Roman"/>
          <w:color w:val="000000"/>
          <w:sz w:val="24"/>
          <w:szCs w:val="24"/>
          <w:shd w:val="clear" w:color="auto" w:fill="FFFFFF"/>
        </w:rPr>
        <w:t>cu</w:t>
      </w:r>
      <w:r w:rsidR="002D26C0">
        <w:rPr>
          <w:rFonts w:ascii="Times New Roman" w:hAnsi="Times New Roman" w:cs="Times New Roman"/>
          <w:color w:val="000000"/>
          <w:sz w:val="24"/>
          <w:szCs w:val="24"/>
          <w:shd w:val="clear" w:color="auto" w:fill="FFFFFF"/>
        </w:rPr>
        <w:t>a</w:t>
      </w:r>
      <w:r w:rsidR="0036136C">
        <w:rPr>
          <w:rFonts w:ascii="Times New Roman" w:hAnsi="Times New Roman" w:cs="Times New Roman"/>
          <w:color w:val="000000"/>
          <w:sz w:val="24"/>
          <w:szCs w:val="24"/>
          <w:shd w:val="clear" w:color="auto" w:fill="FFFFFF"/>
        </w:rPr>
        <w:t>l</w:t>
      </w:r>
      <w:r w:rsidR="005602AE">
        <w:rPr>
          <w:rFonts w:ascii="Times New Roman" w:hAnsi="Times New Roman" w:cs="Times New Roman"/>
          <w:color w:val="000000"/>
          <w:sz w:val="24"/>
          <w:szCs w:val="24"/>
          <w:shd w:val="clear" w:color="auto" w:fill="FFFFFF"/>
        </w:rPr>
        <w:t xml:space="preserve"> es importante conceptualmente para un adecuado </w:t>
      </w:r>
      <w:r w:rsidR="005602AE">
        <w:rPr>
          <w:rFonts w:ascii="Times New Roman" w:hAnsi="Times New Roman" w:cs="Times New Roman"/>
          <w:sz w:val="24"/>
          <w:szCs w:val="24"/>
        </w:rPr>
        <w:t>ejercicio profesional de la Revisoría Fiscal</w:t>
      </w:r>
    </w:p>
    <w:p w14:paraId="6FA9E0EA" w14:textId="0C223988" w:rsidR="00DF1DF7" w:rsidRPr="00BD0775" w:rsidRDefault="00DF1DF7" w:rsidP="005602AE">
      <w:pPr>
        <w:spacing w:after="0" w:line="360" w:lineRule="auto"/>
        <w:jc w:val="both"/>
        <w:rPr>
          <w:rFonts w:ascii="Times New Roman" w:hAnsi="Times New Roman" w:cs="Times New Roman"/>
          <w:sz w:val="24"/>
          <w:szCs w:val="24"/>
        </w:rPr>
      </w:pPr>
    </w:p>
    <w:p w14:paraId="1805D619" w14:textId="691FC97D" w:rsidR="005602AE" w:rsidRDefault="00DF1DF7" w:rsidP="00654921">
      <w:pPr>
        <w:spacing w:after="0" w:line="360" w:lineRule="auto"/>
        <w:ind w:firstLine="360"/>
        <w:jc w:val="both"/>
        <w:rPr>
          <w:rFonts w:ascii="Times New Roman" w:hAnsi="Times New Roman" w:cs="Times New Roman"/>
          <w:sz w:val="24"/>
          <w:szCs w:val="24"/>
        </w:rPr>
      </w:pPr>
      <w:r w:rsidRPr="00BD0775">
        <w:rPr>
          <w:rFonts w:ascii="Times New Roman" w:hAnsi="Times New Roman" w:cs="Times New Roman"/>
          <w:noProof/>
          <w:sz w:val="24"/>
          <w:szCs w:val="24"/>
        </w:rPr>
        <w:drawing>
          <wp:anchor distT="0" distB="0" distL="114300" distR="114300" simplePos="0" relativeHeight="251667456" behindDoc="0" locked="0" layoutInCell="1" allowOverlap="1" wp14:anchorId="73CB2178" wp14:editId="45616B5D">
            <wp:simplePos x="0" y="0"/>
            <wp:positionH relativeFrom="column">
              <wp:posOffset>2205990</wp:posOffset>
            </wp:positionH>
            <wp:positionV relativeFrom="paragraph">
              <wp:posOffset>3810</wp:posOffset>
            </wp:positionV>
            <wp:extent cx="3409950" cy="2171263"/>
            <wp:effectExtent l="0" t="0" r="0" b="63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9950" cy="2171263"/>
                    </a:xfrm>
                    <a:prstGeom prst="rect">
                      <a:avLst/>
                    </a:prstGeom>
                    <a:noFill/>
                    <a:ln>
                      <a:noFill/>
                    </a:ln>
                  </pic:spPr>
                </pic:pic>
              </a:graphicData>
            </a:graphic>
          </wp:anchor>
        </w:drawing>
      </w:r>
      <w:r w:rsidR="005602AE">
        <w:rPr>
          <w:rFonts w:ascii="Times New Roman" w:hAnsi="Times New Roman" w:cs="Times New Roman"/>
          <w:color w:val="000000"/>
          <w:sz w:val="24"/>
          <w:szCs w:val="24"/>
          <w:shd w:val="clear" w:color="auto" w:fill="FFFFFF"/>
        </w:rPr>
        <w:t xml:space="preserve">En promedio para los encuestados califican en la escala de 1 a 5, con un 3.35, que, la administración de las organizaciones es responsables del control de estas; sin embargo, para cerca de 43 encuestados, es decir un 44.8% afirman que dicho control es de responsabilidad de los administradores y de los Revisores Fiscales, lo </w:t>
      </w:r>
      <w:r w:rsidR="00DA1C58">
        <w:rPr>
          <w:rFonts w:ascii="Times New Roman" w:hAnsi="Times New Roman" w:cs="Times New Roman"/>
          <w:color w:val="000000"/>
          <w:sz w:val="24"/>
          <w:szCs w:val="24"/>
          <w:shd w:val="clear" w:color="auto" w:fill="FFFFFF"/>
        </w:rPr>
        <w:t>cual</w:t>
      </w:r>
      <w:r w:rsidR="005602AE">
        <w:rPr>
          <w:rFonts w:ascii="Times New Roman" w:hAnsi="Times New Roman" w:cs="Times New Roman"/>
          <w:color w:val="000000"/>
          <w:sz w:val="24"/>
          <w:szCs w:val="24"/>
          <w:shd w:val="clear" w:color="auto" w:fill="FFFFFF"/>
        </w:rPr>
        <w:t xml:space="preserve"> se debe evaluar, pues es importante conceptualmente para un adecuado </w:t>
      </w:r>
      <w:r w:rsidR="005602AE">
        <w:rPr>
          <w:rFonts w:ascii="Times New Roman" w:hAnsi="Times New Roman" w:cs="Times New Roman"/>
          <w:sz w:val="24"/>
          <w:szCs w:val="24"/>
        </w:rPr>
        <w:t>ejercicio profesional de la Revisoría Fiscal</w:t>
      </w:r>
    </w:p>
    <w:p w14:paraId="713A53C6" w14:textId="77777777" w:rsidR="007122D1" w:rsidRDefault="007122D1" w:rsidP="002110B8">
      <w:pPr>
        <w:spacing w:after="0" w:line="360" w:lineRule="auto"/>
        <w:ind w:firstLine="360"/>
        <w:jc w:val="both"/>
        <w:rPr>
          <w:rFonts w:ascii="Times New Roman" w:hAnsi="Times New Roman" w:cs="Times New Roman"/>
          <w:sz w:val="24"/>
          <w:szCs w:val="24"/>
        </w:rPr>
      </w:pPr>
    </w:p>
    <w:p w14:paraId="7A9E665C" w14:textId="1F1E2E61" w:rsidR="004544FF" w:rsidRPr="007969B8" w:rsidRDefault="004544FF" w:rsidP="002110B8">
      <w:pPr>
        <w:spacing w:after="0" w:line="360" w:lineRule="auto"/>
        <w:ind w:firstLine="360"/>
        <w:jc w:val="both"/>
        <w:rPr>
          <w:rFonts w:ascii="Times New Roman" w:hAnsi="Times New Roman" w:cs="Times New Roman"/>
          <w:sz w:val="24"/>
          <w:szCs w:val="24"/>
          <w:shd w:val="clear" w:color="auto" w:fill="FFFFFF"/>
        </w:rPr>
      </w:pPr>
      <w:r w:rsidRPr="004544FF">
        <w:rPr>
          <w:rFonts w:ascii="Times New Roman" w:hAnsi="Times New Roman" w:cs="Times New Roman"/>
          <w:sz w:val="24"/>
          <w:szCs w:val="24"/>
        </w:rPr>
        <w:t xml:space="preserve">La pregunta </w:t>
      </w:r>
      <w:r w:rsidR="006F3D69" w:rsidRPr="004544FF">
        <w:rPr>
          <w:rFonts w:ascii="Times New Roman" w:hAnsi="Times New Roman" w:cs="Times New Roman"/>
          <w:sz w:val="24"/>
          <w:szCs w:val="24"/>
        </w:rPr>
        <w:t>número</w:t>
      </w:r>
      <w:r w:rsidRPr="004544FF">
        <w:rPr>
          <w:rFonts w:ascii="Times New Roman" w:hAnsi="Times New Roman" w:cs="Times New Roman"/>
          <w:sz w:val="24"/>
          <w:szCs w:val="24"/>
        </w:rPr>
        <w:t xml:space="preserve"> 12</w:t>
      </w:r>
      <w:r>
        <w:rPr>
          <w:rFonts w:ascii="Times New Roman" w:hAnsi="Times New Roman" w:cs="Times New Roman"/>
          <w:sz w:val="24"/>
          <w:szCs w:val="24"/>
        </w:rPr>
        <w:t xml:space="preserve">, es una pregunta abierta la </w:t>
      </w:r>
      <w:r w:rsidR="00DA1C58">
        <w:rPr>
          <w:rFonts w:ascii="Times New Roman" w:hAnsi="Times New Roman" w:cs="Times New Roman"/>
          <w:sz w:val="24"/>
          <w:szCs w:val="24"/>
        </w:rPr>
        <w:t>cual</w:t>
      </w:r>
      <w:r>
        <w:rPr>
          <w:rFonts w:ascii="Times New Roman" w:hAnsi="Times New Roman" w:cs="Times New Roman"/>
          <w:sz w:val="24"/>
          <w:szCs w:val="24"/>
        </w:rPr>
        <w:t xml:space="preserve"> </w:t>
      </w:r>
      <w:r w:rsidRPr="004544FF">
        <w:rPr>
          <w:rFonts w:ascii="Times New Roman" w:hAnsi="Times New Roman" w:cs="Times New Roman"/>
          <w:sz w:val="24"/>
          <w:szCs w:val="24"/>
        </w:rPr>
        <w:t>indica que “</w:t>
      </w:r>
      <w:r w:rsidRPr="004544FF">
        <w:rPr>
          <w:rFonts w:ascii="Times New Roman" w:hAnsi="Times New Roman" w:cs="Times New Roman"/>
          <w:sz w:val="24"/>
          <w:szCs w:val="24"/>
          <w:shd w:val="clear" w:color="auto" w:fill="FFFFFF"/>
        </w:rPr>
        <w:t>Cuál es su apreciación en la relación teoría y práctica en el trabajo del revisor fiscal “;</w:t>
      </w:r>
      <w:r>
        <w:rPr>
          <w:rFonts w:ascii="Times New Roman" w:hAnsi="Times New Roman" w:cs="Times New Roman"/>
          <w:sz w:val="24"/>
          <w:szCs w:val="24"/>
          <w:shd w:val="clear" w:color="auto" w:fill="FFFFFF"/>
        </w:rPr>
        <w:t xml:space="preserve"> de acuerdo con </w:t>
      </w:r>
      <w:r w:rsidR="009621A9">
        <w:rPr>
          <w:rFonts w:ascii="Times New Roman" w:hAnsi="Times New Roman" w:cs="Times New Roman"/>
          <w:sz w:val="24"/>
          <w:szCs w:val="24"/>
          <w:shd w:val="clear" w:color="auto" w:fill="FFFFFF"/>
        </w:rPr>
        <w:t>las respuestas</w:t>
      </w:r>
      <w:r>
        <w:rPr>
          <w:rFonts w:ascii="Times New Roman" w:hAnsi="Times New Roman" w:cs="Times New Roman"/>
          <w:sz w:val="24"/>
          <w:szCs w:val="24"/>
          <w:shd w:val="clear" w:color="auto" w:fill="FFFFFF"/>
        </w:rPr>
        <w:t xml:space="preserve"> de </w:t>
      </w:r>
      <w:r w:rsidRPr="007969B8">
        <w:rPr>
          <w:rFonts w:ascii="Times New Roman" w:hAnsi="Times New Roman" w:cs="Times New Roman"/>
          <w:sz w:val="24"/>
          <w:szCs w:val="24"/>
          <w:shd w:val="clear" w:color="auto" w:fill="FFFFFF"/>
        </w:rPr>
        <w:t>los encuestados se resumen en 8 respuestas</w:t>
      </w:r>
      <w:r w:rsidR="00BC0300">
        <w:rPr>
          <w:rFonts w:ascii="Times New Roman" w:hAnsi="Times New Roman" w:cs="Times New Roman"/>
          <w:sz w:val="24"/>
          <w:szCs w:val="24"/>
          <w:shd w:val="clear" w:color="auto" w:fill="FFFFFF"/>
        </w:rPr>
        <w:t xml:space="preserve"> dadas por los encuestados</w:t>
      </w:r>
      <w:r w:rsidRPr="007969B8">
        <w:rPr>
          <w:rFonts w:ascii="Times New Roman" w:hAnsi="Times New Roman" w:cs="Times New Roman"/>
          <w:sz w:val="24"/>
          <w:szCs w:val="24"/>
          <w:shd w:val="clear" w:color="auto" w:fill="FFFFFF"/>
        </w:rPr>
        <w:t xml:space="preserve"> así:</w:t>
      </w:r>
    </w:p>
    <w:p w14:paraId="402DFDC4" w14:textId="689C01A7" w:rsidR="004544FF" w:rsidRPr="007969B8" w:rsidRDefault="004544FF" w:rsidP="00BD0775">
      <w:pPr>
        <w:spacing w:after="0" w:line="360" w:lineRule="auto"/>
        <w:jc w:val="both"/>
        <w:rPr>
          <w:rFonts w:ascii="Times New Roman" w:hAnsi="Times New Roman" w:cs="Times New Roman"/>
          <w:sz w:val="24"/>
          <w:szCs w:val="24"/>
          <w:shd w:val="clear" w:color="auto" w:fill="FFFFFF"/>
        </w:rPr>
      </w:pPr>
    </w:p>
    <w:p w14:paraId="43F853FC" w14:textId="14547A8A" w:rsidR="009621A9" w:rsidRPr="007969B8" w:rsidRDefault="007969B8" w:rsidP="007969B8">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7969B8">
        <w:rPr>
          <w:rFonts w:ascii="Times New Roman" w:hAnsi="Times New Roman" w:cs="Times New Roman"/>
          <w:sz w:val="24"/>
          <w:szCs w:val="24"/>
          <w:shd w:val="clear" w:color="auto" w:fill="FFFFFF"/>
        </w:rPr>
        <w:t>Hoy con las normas internacionales de auditoría la relación teoría y práctica es bastante compleja porque son muchas las normas que hay que aplicar</w:t>
      </w:r>
    </w:p>
    <w:p w14:paraId="07EDAAC5" w14:textId="10E19A3B" w:rsidR="007969B8" w:rsidRPr="007969B8" w:rsidRDefault="007969B8" w:rsidP="007969B8">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7969B8">
        <w:rPr>
          <w:rFonts w:ascii="Times New Roman" w:hAnsi="Times New Roman" w:cs="Times New Roman"/>
          <w:sz w:val="24"/>
          <w:szCs w:val="24"/>
          <w:shd w:val="clear" w:color="auto" w:fill="FFFFFF"/>
        </w:rPr>
        <w:t>Actualmente la figura de revisor fiscal es muy amplia en sus funciones en Colombia por lo que su relación con la teoría tiene que estar constantemente actualizado con el fin de dar cumplimiento a todas las leyes actualmente vigentes</w:t>
      </w:r>
    </w:p>
    <w:p w14:paraId="1536F578" w14:textId="677383C7" w:rsidR="007969B8" w:rsidRPr="007969B8" w:rsidRDefault="007969B8" w:rsidP="007969B8">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7969B8">
        <w:rPr>
          <w:rFonts w:ascii="Times New Roman" w:hAnsi="Times New Roman" w:cs="Times New Roman"/>
          <w:sz w:val="24"/>
          <w:szCs w:val="24"/>
          <w:shd w:val="clear" w:color="auto" w:fill="FFFFFF"/>
        </w:rPr>
        <w:t>Creo hay una brecha entre la formación teórica y la práctica</w:t>
      </w:r>
    </w:p>
    <w:p w14:paraId="3220D6E1" w14:textId="34291463" w:rsidR="007969B8" w:rsidRPr="007969B8" w:rsidRDefault="007969B8" w:rsidP="007969B8">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7969B8">
        <w:rPr>
          <w:rFonts w:ascii="Times New Roman" w:hAnsi="Times New Roman" w:cs="Times New Roman"/>
          <w:sz w:val="24"/>
          <w:szCs w:val="24"/>
          <w:shd w:val="clear" w:color="auto" w:fill="FFFFFF"/>
        </w:rPr>
        <w:t>Hay que reforzar la teoría y realizar ejercicios prácticos.</w:t>
      </w:r>
    </w:p>
    <w:p w14:paraId="26FFDE00" w14:textId="1A4D6B94" w:rsidR="007969B8" w:rsidRPr="007969B8" w:rsidRDefault="007969B8" w:rsidP="007969B8">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7969B8">
        <w:rPr>
          <w:rFonts w:ascii="Times New Roman" w:hAnsi="Times New Roman" w:cs="Times New Roman"/>
          <w:sz w:val="24"/>
          <w:szCs w:val="24"/>
          <w:shd w:val="clear" w:color="auto" w:fill="FFFFFF"/>
        </w:rPr>
        <w:t>De mucha responsabilidad, constante actualización normas económicas, tributaria, gestión, ambiental y financiera.</w:t>
      </w:r>
    </w:p>
    <w:p w14:paraId="2724C4D0" w14:textId="4FDE1C2E" w:rsidR="007969B8" w:rsidRPr="007969B8" w:rsidRDefault="007969B8" w:rsidP="007969B8">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7969B8">
        <w:rPr>
          <w:rFonts w:ascii="Times New Roman" w:hAnsi="Times New Roman" w:cs="Times New Roman"/>
          <w:sz w:val="24"/>
          <w:szCs w:val="24"/>
          <w:shd w:val="clear" w:color="auto" w:fill="FFFFFF"/>
        </w:rPr>
        <w:t xml:space="preserve">Que hay aspectos que no tienen atención por parte de la Revisoría Fiscal como los </w:t>
      </w:r>
      <w:r w:rsidR="00DA1C58">
        <w:rPr>
          <w:rFonts w:ascii="Times New Roman" w:hAnsi="Times New Roman" w:cs="Times New Roman"/>
          <w:sz w:val="24"/>
          <w:szCs w:val="24"/>
          <w:shd w:val="clear" w:color="auto" w:fill="FFFFFF"/>
        </w:rPr>
        <w:t>cual</w:t>
      </w:r>
      <w:r w:rsidR="00DA1C58" w:rsidRPr="007969B8">
        <w:rPr>
          <w:rFonts w:ascii="Times New Roman" w:hAnsi="Times New Roman" w:cs="Times New Roman"/>
          <w:sz w:val="24"/>
          <w:szCs w:val="24"/>
          <w:shd w:val="clear" w:color="auto" w:fill="FFFFFF"/>
        </w:rPr>
        <w:t>itativos</w:t>
      </w:r>
      <w:r w:rsidR="00DA1C58">
        <w:rPr>
          <w:rFonts w:ascii="Times New Roman" w:hAnsi="Times New Roman" w:cs="Times New Roman"/>
          <w:sz w:val="24"/>
          <w:szCs w:val="24"/>
          <w:shd w:val="clear" w:color="auto" w:fill="FFFFFF"/>
        </w:rPr>
        <w:t>.</w:t>
      </w:r>
    </w:p>
    <w:p w14:paraId="401167B2" w14:textId="641567E1" w:rsidR="007969B8" w:rsidRPr="007969B8" w:rsidRDefault="007969B8" w:rsidP="007969B8">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7969B8">
        <w:rPr>
          <w:rFonts w:ascii="Times New Roman" w:hAnsi="Times New Roman" w:cs="Times New Roman"/>
          <w:sz w:val="24"/>
          <w:szCs w:val="24"/>
          <w:shd w:val="clear" w:color="auto" w:fill="FFFFFF"/>
        </w:rPr>
        <w:t xml:space="preserve">Más allá de aplicar una tendencia regulatoria se necesita un compromiso real de la profesión en </w:t>
      </w:r>
      <w:r w:rsidR="00C04096" w:rsidRPr="007969B8">
        <w:rPr>
          <w:rFonts w:ascii="Times New Roman" w:hAnsi="Times New Roman" w:cs="Times New Roman"/>
          <w:sz w:val="24"/>
          <w:szCs w:val="24"/>
          <w:shd w:val="clear" w:color="auto" w:fill="FFFFFF"/>
        </w:rPr>
        <w:t>sí</w:t>
      </w:r>
      <w:r w:rsidRPr="007969B8">
        <w:rPr>
          <w:rFonts w:ascii="Times New Roman" w:hAnsi="Times New Roman" w:cs="Times New Roman"/>
          <w:sz w:val="24"/>
          <w:szCs w:val="24"/>
          <w:shd w:val="clear" w:color="auto" w:fill="FFFFFF"/>
        </w:rPr>
        <w:t>.  Por cuanto al depender de la regulación se inserta en la coacción de la capacidad de innovación que le debe caracterizar.</w:t>
      </w:r>
    </w:p>
    <w:p w14:paraId="09839D89" w14:textId="17851F84" w:rsidR="007969B8" w:rsidRPr="007969B8" w:rsidRDefault="007969B8" w:rsidP="007969B8">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7969B8">
        <w:rPr>
          <w:rFonts w:ascii="Times New Roman" w:hAnsi="Times New Roman" w:cs="Times New Roman"/>
          <w:sz w:val="24"/>
          <w:szCs w:val="24"/>
          <w:shd w:val="clear" w:color="auto" w:fill="FFFFFF"/>
        </w:rPr>
        <w:t>La práctica se reduce mucho a lo operacional, la teoría es mucho más amplia y sirve de apoyo y soporte en el ejercicio profesional, además de cuidar la reputación profesional.</w:t>
      </w:r>
    </w:p>
    <w:p w14:paraId="2AE17C74" w14:textId="77777777" w:rsidR="00A02BE2" w:rsidRDefault="00A02BE2" w:rsidP="00B961D0">
      <w:pPr>
        <w:pStyle w:val="NormalWeb"/>
        <w:shd w:val="clear" w:color="auto" w:fill="FFFFFF"/>
        <w:spacing w:before="0" w:beforeAutospacing="0" w:after="0" w:afterAutospacing="0" w:line="360" w:lineRule="auto"/>
        <w:rPr>
          <w:b/>
          <w:bCs/>
          <w:color w:val="333333"/>
        </w:rPr>
      </w:pPr>
    </w:p>
    <w:p w14:paraId="18B7ED5E" w14:textId="77777777" w:rsidR="00C04096" w:rsidRDefault="00B961D0" w:rsidP="00B961D0">
      <w:pPr>
        <w:pStyle w:val="NormalWeb"/>
        <w:shd w:val="clear" w:color="auto" w:fill="FFFFFF"/>
        <w:spacing w:before="0" w:beforeAutospacing="0" w:after="0" w:afterAutospacing="0" w:line="360" w:lineRule="auto"/>
        <w:rPr>
          <w:b/>
          <w:bCs/>
          <w:color w:val="333333"/>
        </w:rPr>
      </w:pPr>
      <w:r w:rsidRPr="00B961D0">
        <w:rPr>
          <w:b/>
          <w:bCs/>
          <w:color w:val="333333"/>
        </w:rPr>
        <w:t xml:space="preserve">8.2.- </w:t>
      </w:r>
      <w:r>
        <w:rPr>
          <w:b/>
          <w:bCs/>
          <w:color w:val="333333"/>
        </w:rPr>
        <w:t>R</w:t>
      </w:r>
      <w:r w:rsidRPr="00B961D0">
        <w:rPr>
          <w:b/>
          <w:bCs/>
          <w:color w:val="333333"/>
        </w:rPr>
        <w:t>esultados</w:t>
      </w:r>
      <w:r w:rsidR="00C04096">
        <w:rPr>
          <w:b/>
          <w:bCs/>
          <w:color w:val="333333"/>
        </w:rPr>
        <w:t>:</w:t>
      </w:r>
    </w:p>
    <w:p w14:paraId="3E7E7A0F" w14:textId="77777777" w:rsidR="00C04096" w:rsidRDefault="00C04096" w:rsidP="00C04096">
      <w:pPr>
        <w:pStyle w:val="NormalWeb"/>
        <w:shd w:val="clear" w:color="auto" w:fill="FFFFFF"/>
        <w:spacing w:before="0" w:beforeAutospacing="0" w:after="0" w:afterAutospacing="0" w:line="360" w:lineRule="auto"/>
        <w:ind w:firstLine="708"/>
        <w:rPr>
          <w:color w:val="333333"/>
        </w:rPr>
      </w:pPr>
      <w:r w:rsidRPr="00C04096">
        <w:rPr>
          <w:color w:val="333333"/>
        </w:rPr>
        <w:t>De acuerdo con lo</w:t>
      </w:r>
      <w:r>
        <w:rPr>
          <w:color w:val="333333"/>
        </w:rPr>
        <w:t xml:space="preserve"> indicado en el marco teórico de este documento, así como lo revisado en la percepción determinadas en las encuestas a profesionales, empresarios y académicos, los resultados obtenidos se centran en:</w:t>
      </w:r>
    </w:p>
    <w:p w14:paraId="223443E1" w14:textId="77777777" w:rsidR="00C04096" w:rsidRDefault="00C04096" w:rsidP="00C04096">
      <w:pPr>
        <w:pStyle w:val="NormalWeb"/>
        <w:shd w:val="clear" w:color="auto" w:fill="FFFFFF"/>
        <w:spacing w:before="0" w:beforeAutospacing="0" w:after="0" w:afterAutospacing="0" w:line="360" w:lineRule="auto"/>
        <w:rPr>
          <w:color w:val="333333"/>
        </w:rPr>
      </w:pPr>
    </w:p>
    <w:p w14:paraId="759A427F" w14:textId="2E77C1CF" w:rsidR="00C04096" w:rsidRDefault="00C04096" w:rsidP="00C11B1C">
      <w:pPr>
        <w:pStyle w:val="NormalWeb"/>
        <w:numPr>
          <w:ilvl w:val="0"/>
          <w:numId w:val="7"/>
        </w:numPr>
        <w:shd w:val="clear" w:color="auto" w:fill="FFFFFF"/>
        <w:spacing w:before="0" w:beforeAutospacing="0" w:after="0" w:afterAutospacing="0" w:line="360" w:lineRule="auto"/>
        <w:jc w:val="both"/>
        <w:rPr>
          <w:color w:val="333333"/>
        </w:rPr>
      </w:pPr>
      <w:r>
        <w:rPr>
          <w:color w:val="333333"/>
        </w:rPr>
        <w:t>Las Instituciones de Educación Superior (IES), en un número muy importante, ofertan cursos de Revisoría Fiscal</w:t>
      </w:r>
      <w:r w:rsidR="00DC5D6A">
        <w:rPr>
          <w:color w:val="333333"/>
        </w:rPr>
        <w:t xml:space="preserve"> en su proceso de formación</w:t>
      </w:r>
      <w:r>
        <w:rPr>
          <w:color w:val="333333"/>
        </w:rPr>
        <w:t xml:space="preserve"> desde la regulación</w:t>
      </w:r>
      <w:r w:rsidR="00DC5D6A">
        <w:rPr>
          <w:color w:val="333333"/>
        </w:rPr>
        <w:t xml:space="preserve"> (legislación)</w:t>
      </w:r>
      <w:r>
        <w:rPr>
          <w:color w:val="333333"/>
        </w:rPr>
        <w:t xml:space="preserve"> y la aplicación de metodologías “papeles de trabajo”, como evidencia, centrada en un enfoque de </w:t>
      </w:r>
      <w:r w:rsidR="00DC5D6A">
        <w:rPr>
          <w:color w:val="333333"/>
        </w:rPr>
        <w:t>auditoría</w:t>
      </w:r>
      <w:r>
        <w:rPr>
          <w:color w:val="333333"/>
        </w:rPr>
        <w:t xml:space="preserve"> </w:t>
      </w:r>
      <w:r w:rsidR="00DC5D6A">
        <w:rPr>
          <w:color w:val="333333"/>
        </w:rPr>
        <w:t>financiera</w:t>
      </w:r>
      <w:r>
        <w:rPr>
          <w:color w:val="333333"/>
        </w:rPr>
        <w:t>.</w:t>
      </w:r>
    </w:p>
    <w:p w14:paraId="3849AB6C" w14:textId="2EDA7F49" w:rsidR="00DC5D6A" w:rsidRDefault="00DC5D6A" w:rsidP="00C11B1C">
      <w:pPr>
        <w:pStyle w:val="NormalWeb"/>
        <w:numPr>
          <w:ilvl w:val="0"/>
          <w:numId w:val="7"/>
        </w:numPr>
        <w:shd w:val="clear" w:color="auto" w:fill="FFFFFF"/>
        <w:spacing w:before="0" w:beforeAutospacing="0" w:after="0" w:afterAutospacing="0" w:line="360" w:lineRule="auto"/>
        <w:jc w:val="both"/>
        <w:rPr>
          <w:color w:val="333333"/>
        </w:rPr>
      </w:pPr>
      <w:r>
        <w:rPr>
          <w:color w:val="333333"/>
        </w:rPr>
        <w:t>Para los profesionales contables, no son claras las definiciones y el alcance de la figura de la Revisoría Fiscal y el Revisor Fiscal.</w:t>
      </w:r>
    </w:p>
    <w:p w14:paraId="2EA7FCE9" w14:textId="77777777" w:rsidR="00DC5D6A" w:rsidRDefault="00DC5D6A" w:rsidP="00C11B1C">
      <w:pPr>
        <w:pStyle w:val="NormalWeb"/>
        <w:numPr>
          <w:ilvl w:val="0"/>
          <w:numId w:val="7"/>
        </w:numPr>
        <w:shd w:val="clear" w:color="auto" w:fill="FFFFFF"/>
        <w:spacing w:before="0" w:beforeAutospacing="0" w:after="0" w:afterAutospacing="0" w:line="360" w:lineRule="auto"/>
        <w:jc w:val="both"/>
        <w:rPr>
          <w:color w:val="333333"/>
        </w:rPr>
      </w:pPr>
      <w:r>
        <w:rPr>
          <w:color w:val="333333"/>
        </w:rPr>
        <w:t>La formación del Revisor Fiscal carece de elementos teóricos y de elementos de aplicación desde la teoría misma.</w:t>
      </w:r>
    </w:p>
    <w:p w14:paraId="594553C9" w14:textId="1117C104" w:rsidR="00DC5D6A" w:rsidRDefault="00DC5D6A" w:rsidP="00C11B1C">
      <w:pPr>
        <w:pStyle w:val="NormalWeb"/>
        <w:numPr>
          <w:ilvl w:val="0"/>
          <w:numId w:val="7"/>
        </w:numPr>
        <w:shd w:val="clear" w:color="auto" w:fill="FFFFFF"/>
        <w:spacing w:before="0" w:beforeAutospacing="0" w:after="0" w:afterAutospacing="0" w:line="360" w:lineRule="auto"/>
        <w:jc w:val="both"/>
        <w:rPr>
          <w:color w:val="333333"/>
        </w:rPr>
      </w:pPr>
      <w:r>
        <w:rPr>
          <w:color w:val="333333"/>
        </w:rPr>
        <w:t>Los resultados del trabajo del revisor fiscal se concentran en la expedición de un dictamen u opinión que abarca únicamente elementos financieros de la organización.</w:t>
      </w:r>
    </w:p>
    <w:p w14:paraId="0F51D4C9" w14:textId="68A4420B" w:rsidR="00DC5D6A" w:rsidRDefault="00DC5D6A" w:rsidP="00C11B1C">
      <w:pPr>
        <w:pStyle w:val="NormalWeb"/>
        <w:numPr>
          <w:ilvl w:val="0"/>
          <w:numId w:val="7"/>
        </w:numPr>
        <w:shd w:val="clear" w:color="auto" w:fill="FFFFFF"/>
        <w:spacing w:before="0" w:beforeAutospacing="0" w:after="0" w:afterAutospacing="0" w:line="360" w:lineRule="auto"/>
        <w:jc w:val="both"/>
        <w:rPr>
          <w:color w:val="333333"/>
        </w:rPr>
      </w:pPr>
      <w:r>
        <w:rPr>
          <w:color w:val="333333"/>
        </w:rPr>
        <w:t>El trabajo del revisor fiscal se limita a la aplicación de metodologías de la auditoria integral, expresadas en las normas de aseguramiento, las Nias y las Nagas.</w:t>
      </w:r>
    </w:p>
    <w:p w14:paraId="248FE5BC" w14:textId="77777777" w:rsidR="00DC5D6A" w:rsidRDefault="00DC5D6A" w:rsidP="00C11B1C">
      <w:pPr>
        <w:pStyle w:val="NormalWeb"/>
        <w:numPr>
          <w:ilvl w:val="0"/>
          <w:numId w:val="7"/>
        </w:numPr>
        <w:shd w:val="clear" w:color="auto" w:fill="FFFFFF"/>
        <w:spacing w:before="0" w:beforeAutospacing="0" w:after="0" w:afterAutospacing="0" w:line="360" w:lineRule="auto"/>
        <w:jc w:val="both"/>
        <w:rPr>
          <w:color w:val="333333"/>
        </w:rPr>
      </w:pPr>
      <w:r>
        <w:rPr>
          <w:color w:val="333333"/>
        </w:rPr>
        <w:t>Es claro que para los revisores fiscales sus pruebas carecen de componente científico, y solo se revisan como un procedimiento determinado en la ley</w:t>
      </w:r>
    </w:p>
    <w:p w14:paraId="00868CDF" w14:textId="37BD4725" w:rsidR="00DC5D6A" w:rsidRDefault="00DC5D6A" w:rsidP="00C11B1C">
      <w:pPr>
        <w:pStyle w:val="NormalWeb"/>
        <w:numPr>
          <w:ilvl w:val="0"/>
          <w:numId w:val="7"/>
        </w:numPr>
        <w:shd w:val="clear" w:color="auto" w:fill="FFFFFF"/>
        <w:spacing w:before="0" w:beforeAutospacing="0" w:after="0" w:afterAutospacing="0" w:line="360" w:lineRule="auto"/>
        <w:jc w:val="both"/>
        <w:rPr>
          <w:color w:val="333333"/>
        </w:rPr>
      </w:pPr>
      <w:r>
        <w:rPr>
          <w:color w:val="333333"/>
        </w:rPr>
        <w:t xml:space="preserve">Los informes, certificaciones o dictámenes del revisor fiscal como formatos avalados por los organismos de control, si bien cumplen su finalidad, </w:t>
      </w:r>
      <w:r w:rsidR="00155340">
        <w:rPr>
          <w:color w:val="333333"/>
        </w:rPr>
        <w:t>los</w:t>
      </w:r>
      <w:r>
        <w:rPr>
          <w:color w:val="333333"/>
        </w:rPr>
        <w:t xml:space="preserve"> profesionales </w:t>
      </w:r>
      <w:r w:rsidR="00155340">
        <w:rPr>
          <w:color w:val="333333"/>
        </w:rPr>
        <w:t>indican</w:t>
      </w:r>
      <w:r>
        <w:rPr>
          <w:color w:val="333333"/>
        </w:rPr>
        <w:t xml:space="preserve"> que estos no son suficientes para </w:t>
      </w:r>
      <w:r w:rsidR="00155340">
        <w:rPr>
          <w:color w:val="333333"/>
        </w:rPr>
        <w:t>corroborar su labor.</w:t>
      </w:r>
    </w:p>
    <w:p w14:paraId="429C8DDE" w14:textId="580A1A12" w:rsidR="00155340" w:rsidRDefault="00155340" w:rsidP="00C11B1C">
      <w:pPr>
        <w:pStyle w:val="NormalWeb"/>
        <w:numPr>
          <w:ilvl w:val="0"/>
          <w:numId w:val="7"/>
        </w:numPr>
        <w:shd w:val="clear" w:color="auto" w:fill="FFFFFF"/>
        <w:spacing w:before="0" w:beforeAutospacing="0" w:after="0" w:afterAutospacing="0" w:line="360" w:lineRule="auto"/>
        <w:jc w:val="both"/>
        <w:rPr>
          <w:color w:val="333333"/>
        </w:rPr>
      </w:pPr>
      <w:r>
        <w:rPr>
          <w:color w:val="333333"/>
        </w:rPr>
        <w:t>Existe cierto nivel de confusión por parte del Revisor Fiscal, acerca de quién tiene la responsabilidad del control en las organizaciones y quien los debe evaluar.</w:t>
      </w:r>
    </w:p>
    <w:p w14:paraId="169707AC" w14:textId="7606BA7D" w:rsidR="000C14D8" w:rsidRDefault="000C14D8" w:rsidP="00C11B1C">
      <w:pPr>
        <w:pStyle w:val="NormalWeb"/>
        <w:numPr>
          <w:ilvl w:val="0"/>
          <w:numId w:val="7"/>
        </w:numPr>
        <w:shd w:val="clear" w:color="auto" w:fill="FFFFFF"/>
        <w:spacing w:before="0" w:beforeAutospacing="0" w:after="0" w:afterAutospacing="0" w:line="360" w:lineRule="auto"/>
        <w:jc w:val="both"/>
        <w:rPr>
          <w:color w:val="333333"/>
        </w:rPr>
      </w:pPr>
      <w:r>
        <w:rPr>
          <w:color w:val="333333"/>
        </w:rPr>
        <w:t xml:space="preserve">Es claro para los revisores fiscales, que hace falta el desarrollo de los aspectos teóricos en la formación profesional para el desempeño de su </w:t>
      </w:r>
      <w:r w:rsidR="00C11B1C">
        <w:rPr>
          <w:color w:val="333333"/>
        </w:rPr>
        <w:t>función</w:t>
      </w:r>
      <w:r>
        <w:rPr>
          <w:color w:val="333333"/>
        </w:rPr>
        <w:t xml:space="preserve">. </w:t>
      </w:r>
    </w:p>
    <w:p w14:paraId="605BF789" w14:textId="67539EE4" w:rsidR="00B961D0" w:rsidRPr="00C04096" w:rsidRDefault="00155340" w:rsidP="00C11B1C">
      <w:pPr>
        <w:pStyle w:val="NormalWeb"/>
        <w:shd w:val="clear" w:color="auto" w:fill="FFFFFF"/>
        <w:spacing w:before="0" w:beforeAutospacing="0" w:after="0" w:afterAutospacing="0" w:line="360" w:lineRule="auto"/>
        <w:jc w:val="both"/>
        <w:rPr>
          <w:b/>
          <w:bCs/>
          <w:color w:val="333333"/>
        </w:rPr>
      </w:pPr>
      <w:r>
        <w:rPr>
          <w:color w:val="333333"/>
        </w:rPr>
        <w:t xml:space="preserve"> </w:t>
      </w:r>
      <w:r w:rsidR="00C04096">
        <w:rPr>
          <w:color w:val="333333"/>
        </w:rPr>
        <w:t xml:space="preserve">   </w:t>
      </w:r>
      <w:r w:rsidR="00C04096" w:rsidRPr="00C04096">
        <w:rPr>
          <w:b/>
          <w:bCs/>
          <w:color w:val="333333"/>
        </w:rPr>
        <w:t xml:space="preserve"> </w:t>
      </w:r>
    </w:p>
    <w:p w14:paraId="42CFAC1C" w14:textId="28C4C075" w:rsidR="00B961D0" w:rsidRDefault="00DC5D6A" w:rsidP="00BD0775">
      <w:pPr>
        <w:pStyle w:val="NormalWeb"/>
        <w:shd w:val="clear" w:color="auto" w:fill="FFFFFF"/>
        <w:spacing w:before="0" w:beforeAutospacing="0" w:after="0" w:afterAutospacing="0" w:line="360" w:lineRule="auto"/>
        <w:jc w:val="both"/>
        <w:rPr>
          <w:b/>
          <w:bCs/>
          <w:color w:val="333333"/>
        </w:rPr>
      </w:pPr>
      <w:r w:rsidRPr="00B961D0">
        <w:rPr>
          <w:b/>
          <w:bCs/>
          <w:color w:val="333333"/>
        </w:rPr>
        <w:t>8.</w:t>
      </w:r>
      <w:r>
        <w:rPr>
          <w:b/>
          <w:bCs/>
          <w:color w:val="333333"/>
        </w:rPr>
        <w:t>3</w:t>
      </w:r>
      <w:r w:rsidRPr="00B961D0">
        <w:rPr>
          <w:b/>
          <w:bCs/>
          <w:color w:val="333333"/>
        </w:rPr>
        <w:t xml:space="preserve">.- </w:t>
      </w:r>
      <w:r>
        <w:rPr>
          <w:b/>
          <w:bCs/>
          <w:color w:val="333333"/>
        </w:rPr>
        <w:t xml:space="preserve">Propuesta </w:t>
      </w:r>
    </w:p>
    <w:p w14:paraId="001214A0" w14:textId="67A694CD" w:rsidR="00DC5D6A" w:rsidRDefault="00C11B1C" w:rsidP="00C11B1C">
      <w:pPr>
        <w:pStyle w:val="NormalWeb"/>
        <w:shd w:val="clear" w:color="auto" w:fill="FFFFFF"/>
        <w:spacing w:before="0" w:beforeAutospacing="0" w:after="0" w:afterAutospacing="0" w:line="360" w:lineRule="auto"/>
        <w:ind w:firstLine="708"/>
        <w:jc w:val="both"/>
        <w:rPr>
          <w:color w:val="333333"/>
        </w:rPr>
      </w:pPr>
      <w:r w:rsidRPr="00C11B1C">
        <w:rPr>
          <w:color w:val="333333"/>
        </w:rPr>
        <w:t xml:space="preserve">De acuerdo </w:t>
      </w:r>
      <w:r>
        <w:rPr>
          <w:color w:val="333333"/>
        </w:rPr>
        <w:t xml:space="preserve">con los resultados precedentes, la propuesta que hace parte de los objetivos de este </w:t>
      </w:r>
      <w:r w:rsidR="004E3C29">
        <w:rPr>
          <w:color w:val="333333"/>
        </w:rPr>
        <w:t xml:space="preserve">avance de </w:t>
      </w:r>
      <w:r>
        <w:rPr>
          <w:color w:val="333333"/>
        </w:rPr>
        <w:t>trabajo</w:t>
      </w:r>
      <w:r w:rsidR="004E3C29">
        <w:rPr>
          <w:color w:val="333333"/>
        </w:rPr>
        <w:t xml:space="preserve"> parcial de investigación</w:t>
      </w:r>
      <w:r>
        <w:rPr>
          <w:color w:val="333333"/>
        </w:rPr>
        <w:t xml:space="preserve"> y que se centran en realizar una revisión conceptual para el ejercicio </w:t>
      </w:r>
      <w:r w:rsidR="004E3C29">
        <w:rPr>
          <w:color w:val="333333"/>
        </w:rPr>
        <w:t xml:space="preserve">profesional </w:t>
      </w:r>
      <w:r>
        <w:rPr>
          <w:color w:val="333333"/>
        </w:rPr>
        <w:t>de la revisoría fiscal</w:t>
      </w:r>
      <w:r w:rsidR="003E080B">
        <w:rPr>
          <w:color w:val="333333"/>
        </w:rPr>
        <w:t xml:space="preserve"> e</w:t>
      </w:r>
      <w:r w:rsidR="006D3A3A">
        <w:rPr>
          <w:color w:val="333333"/>
        </w:rPr>
        <w:t>n</w:t>
      </w:r>
      <w:r w:rsidR="003E080B">
        <w:rPr>
          <w:color w:val="333333"/>
        </w:rPr>
        <w:t xml:space="preserve"> Colombia, </w:t>
      </w:r>
      <w:r w:rsidR="006D3A3A">
        <w:rPr>
          <w:color w:val="333333"/>
        </w:rPr>
        <w:t>en la siguiente tabla se indican los referentes teóricos y de aplicación que un Revisor Fiscal debe estudiar, analizar con el fin de aplicar en su labor y que de acuerdo con los revisado en este documento, se carece en el proceso de formación.</w:t>
      </w:r>
      <w:r>
        <w:rPr>
          <w:color w:val="333333"/>
        </w:rPr>
        <w:t xml:space="preserve"> </w:t>
      </w:r>
    </w:p>
    <w:p w14:paraId="7CA77DA5" w14:textId="408C28D7" w:rsidR="00A35D15" w:rsidRDefault="00A35D15" w:rsidP="00C11B1C">
      <w:pPr>
        <w:pStyle w:val="NormalWeb"/>
        <w:shd w:val="clear" w:color="auto" w:fill="FFFFFF"/>
        <w:spacing w:before="0" w:beforeAutospacing="0" w:after="0" w:afterAutospacing="0" w:line="360" w:lineRule="auto"/>
        <w:ind w:firstLine="708"/>
        <w:jc w:val="both"/>
        <w:rPr>
          <w:color w:val="333333"/>
        </w:rPr>
      </w:pPr>
    </w:p>
    <w:tbl>
      <w:tblPr>
        <w:tblW w:w="7900" w:type="dxa"/>
        <w:jc w:val="center"/>
        <w:tblCellMar>
          <w:left w:w="70" w:type="dxa"/>
          <w:right w:w="70" w:type="dxa"/>
        </w:tblCellMar>
        <w:tblLook w:val="04A0" w:firstRow="1" w:lastRow="0" w:firstColumn="1" w:lastColumn="0" w:noHBand="0" w:noVBand="1"/>
      </w:tblPr>
      <w:tblGrid>
        <w:gridCol w:w="2500"/>
        <w:gridCol w:w="5400"/>
      </w:tblGrid>
      <w:tr w:rsidR="00A35D15" w:rsidRPr="00A35D15" w14:paraId="16C8499D" w14:textId="77777777" w:rsidTr="00A35D15">
        <w:trPr>
          <w:trHeight w:val="330"/>
          <w:jc w:val="center"/>
        </w:trPr>
        <w:tc>
          <w:tcPr>
            <w:tcW w:w="2500" w:type="dxa"/>
            <w:tcBorders>
              <w:top w:val="single" w:sz="8" w:space="0" w:color="auto"/>
              <w:left w:val="single" w:sz="8" w:space="0" w:color="auto"/>
              <w:bottom w:val="single" w:sz="8" w:space="0" w:color="auto"/>
              <w:right w:val="single" w:sz="4" w:space="0" w:color="auto"/>
            </w:tcBorders>
            <w:shd w:val="clear" w:color="000000" w:fill="F8CBAD"/>
            <w:noWrap/>
            <w:vAlign w:val="bottom"/>
            <w:hideMark/>
          </w:tcPr>
          <w:p w14:paraId="2B18ABCE" w14:textId="04569133" w:rsidR="00A35D15" w:rsidRPr="00A35D15" w:rsidRDefault="00A35D15" w:rsidP="00A35D15">
            <w:pPr>
              <w:spacing w:after="0" w:line="240" w:lineRule="auto"/>
              <w:jc w:val="center"/>
              <w:rPr>
                <w:rFonts w:ascii="Times New Roman" w:eastAsia="Times New Roman" w:hAnsi="Times New Roman" w:cs="Times New Roman"/>
                <w:b/>
                <w:bCs/>
                <w:color w:val="000000"/>
                <w:sz w:val="24"/>
                <w:szCs w:val="24"/>
                <w:lang w:eastAsia="es-CO"/>
              </w:rPr>
            </w:pPr>
            <w:r w:rsidRPr="00A35D15">
              <w:rPr>
                <w:rFonts w:ascii="Times New Roman" w:eastAsia="Times New Roman" w:hAnsi="Times New Roman" w:cs="Times New Roman"/>
                <w:b/>
                <w:bCs/>
                <w:color w:val="000000"/>
                <w:sz w:val="24"/>
                <w:szCs w:val="24"/>
                <w:lang w:eastAsia="es-CO"/>
              </w:rPr>
              <w:t>Tipo de Conocimiento</w:t>
            </w:r>
          </w:p>
        </w:tc>
        <w:tc>
          <w:tcPr>
            <w:tcW w:w="5400" w:type="dxa"/>
            <w:tcBorders>
              <w:top w:val="single" w:sz="8" w:space="0" w:color="auto"/>
              <w:left w:val="nil"/>
              <w:bottom w:val="single" w:sz="8" w:space="0" w:color="auto"/>
              <w:right w:val="single" w:sz="8" w:space="0" w:color="auto"/>
            </w:tcBorders>
            <w:shd w:val="clear" w:color="000000" w:fill="FCE4D6"/>
            <w:noWrap/>
            <w:vAlign w:val="bottom"/>
            <w:hideMark/>
          </w:tcPr>
          <w:p w14:paraId="6C83C924" w14:textId="73EDC6E8" w:rsidR="00A35D15" w:rsidRPr="00A35D15" w:rsidRDefault="00A35D15" w:rsidP="00A35D15">
            <w:pPr>
              <w:spacing w:after="0" w:line="240" w:lineRule="auto"/>
              <w:jc w:val="center"/>
              <w:rPr>
                <w:rFonts w:ascii="Times New Roman" w:eastAsia="Times New Roman" w:hAnsi="Times New Roman" w:cs="Times New Roman"/>
                <w:b/>
                <w:bCs/>
                <w:color w:val="000000"/>
                <w:sz w:val="24"/>
                <w:szCs w:val="24"/>
                <w:lang w:eastAsia="es-CO"/>
              </w:rPr>
            </w:pPr>
            <w:r w:rsidRPr="00A35D15">
              <w:rPr>
                <w:rFonts w:ascii="Times New Roman" w:eastAsia="Times New Roman" w:hAnsi="Times New Roman" w:cs="Times New Roman"/>
                <w:b/>
                <w:bCs/>
                <w:color w:val="000000"/>
                <w:sz w:val="24"/>
                <w:szCs w:val="24"/>
                <w:lang w:eastAsia="es-CO"/>
              </w:rPr>
              <w:t>Temática</w:t>
            </w:r>
          </w:p>
        </w:tc>
      </w:tr>
      <w:tr w:rsidR="00A35D15" w:rsidRPr="00A35D15" w14:paraId="24C5607E" w14:textId="77777777" w:rsidTr="00A35D15">
        <w:trPr>
          <w:trHeight w:val="330"/>
          <w:jc w:val="center"/>
        </w:trPr>
        <w:tc>
          <w:tcPr>
            <w:tcW w:w="2500" w:type="dxa"/>
            <w:tcBorders>
              <w:top w:val="nil"/>
              <w:left w:val="nil"/>
              <w:bottom w:val="nil"/>
              <w:right w:val="nil"/>
            </w:tcBorders>
            <w:shd w:val="clear" w:color="auto" w:fill="auto"/>
            <w:noWrap/>
            <w:vAlign w:val="bottom"/>
            <w:hideMark/>
          </w:tcPr>
          <w:p w14:paraId="1CBCD64B" w14:textId="77777777" w:rsidR="00A35D15" w:rsidRPr="00A35D15" w:rsidRDefault="00A35D15" w:rsidP="00A35D15">
            <w:pPr>
              <w:spacing w:after="0" w:line="240" w:lineRule="auto"/>
              <w:jc w:val="center"/>
              <w:rPr>
                <w:rFonts w:ascii="Times New Roman" w:eastAsia="Times New Roman" w:hAnsi="Times New Roman" w:cs="Times New Roman"/>
                <w:b/>
                <w:bCs/>
                <w:color w:val="000000"/>
                <w:sz w:val="24"/>
                <w:szCs w:val="24"/>
                <w:lang w:eastAsia="es-CO"/>
              </w:rPr>
            </w:pPr>
          </w:p>
        </w:tc>
        <w:tc>
          <w:tcPr>
            <w:tcW w:w="5400" w:type="dxa"/>
            <w:tcBorders>
              <w:top w:val="nil"/>
              <w:left w:val="nil"/>
              <w:bottom w:val="nil"/>
              <w:right w:val="nil"/>
            </w:tcBorders>
            <w:shd w:val="clear" w:color="auto" w:fill="auto"/>
            <w:noWrap/>
            <w:vAlign w:val="bottom"/>
            <w:hideMark/>
          </w:tcPr>
          <w:p w14:paraId="1375AEF3" w14:textId="77777777" w:rsidR="00A35D15" w:rsidRPr="00A35D15" w:rsidRDefault="00A35D15" w:rsidP="00A35D15">
            <w:pPr>
              <w:spacing w:after="0" w:line="240" w:lineRule="auto"/>
              <w:rPr>
                <w:rFonts w:ascii="Times New Roman" w:eastAsia="Times New Roman" w:hAnsi="Times New Roman" w:cs="Times New Roman"/>
                <w:sz w:val="20"/>
                <w:szCs w:val="20"/>
                <w:lang w:eastAsia="es-CO"/>
              </w:rPr>
            </w:pPr>
          </w:p>
        </w:tc>
      </w:tr>
      <w:tr w:rsidR="00A35D15" w:rsidRPr="00A35D15" w14:paraId="7C36E8D6" w14:textId="77777777" w:rsidTr="00A35D15">
        <w:trPr>
          <w:trHeight w:val="315"/>
          <w:jc w:val="center"/>
        </w:trPr>
        <w:tc>
          <w:tcPr>
            <w:tcW w:w="2500" w:type="dxa"/>
            <w:vMerge w:val="restart"/>
            <w:tcBorders>
              <w:top w:val="single" w:sz="8" w:space="0" w:color="auto"/>
              <w:left w:val="single" w:sz="8" w:space="0" w:color="auto"/>
              <w:bottom w:val="nil"/>
              <w:right w:val="single" w:sz="4" w:space="0" w:color="auto"/>
            </w:tcBorders>
            <w:shd w:val="clear" w:color="000000" w:fill="C6E0B4"/>
            <w:vAlign w:val="center"/>
            <w:hideMark/>
          </w:tcPr>
          <w:p w14:paraId="43138ECD" w14:textId="195BB31A" w:rsidR="00A35D15" w:rsidRPr="00A35D15" w:rsidRDefault="00A35D15" w:rsidP="00A35D15">
            <w:pPr>
              <w:spacing w:after="0" w:line="240" w:lineRule="auto"/>
              <w:jc w:val="center"/>
              <w:rPr>
                <w:rFonts w:ascii="Times New Roman" w:eastAsia="Times New Roman" w:hAnsi="Times New Roman" w:cs="Times New Roman"/>
                <w:b/>
                <w:bCs/>
                <w:color w:val="000000"/>
                <w:sz w:val="24"/>
                <w:szCs w:val="24"/>
                <w:lang w:eastAsia="es-CO"/>
              </w:rPr>
            </w:pPr>
            <w:r w:rsidRPr="00A35D15">
              <w:rPr>
                <w:rFonts w:ascii="Times New Roman" w:eastAsia="Times New Roman" w:hAnsi="Times New Roman" w:cs="Times New Roman"/>
                <w:b/>
                <w:bCs/>
                <w:color w:val="000000"/>
                <w:sz w:val="24"/>
                <w:szCs w:val="24"/>
                <w:lang w:eastAsia="es-CO"/>
              </w:rPr>
              <w:t>Teórico</w:t>
            </w:r>
          </w:p>
        </w:tc>
        <w:tc>
          <w:tcPr>
            <w:tcW w:w="5400" w:type="dxa"/>
            <w:tcBorders>
              <w:top w:val="single" w:sz="8" w:space="0" w:color="auto"/>
              <w:left w:val="nil"/>
              <w:bottom w:val="single" w:sz="4" w:space="0" w:color="auto"/>
              <w:right w:val="single" w:sz="8" w:space="0" w:color="auto"/>
            </w:tcBorders>
            <w:shd w:val="clear" w:color="000000" w:fill="E2EFDA"/>
            <w:noWrap/>
            <w:vAlign w:val="bottom"/>
            <w:hideMark/>
          </w:tcPr>
          <w:p w14:paraId="605A1DD2" w14:textId="110AC754" w:rsidR="00A35D15" w:rsidRPr="00A35D15" w:rsidRDefault="00A35D15" w:rsidP="00A35D15">
            <w:pPr>
              <w:spacing w:after="0" w:line="240" w:lineRule="auto"/>
              <w:rPr>
                <w:rFonts w:ascii="Times New Roman" w:eastAsia="Times New Roman" w:hAnsi="Times New Roman" w:cs="Times New Roman"/>
                <w:color w:val="000000"/>
                <w:sz w:val="24"/>
                <w:szCs w:val="24"/>
                <w:lang w:eastAsia="es-CO"/>
              </w:rPr>
            </w:pPr>
            <w:r w:rsidRPr="00A35D15">
              <w:rPr>
                <w:rFonts w:ascii="Times New Roman" w:eastAsia="Times New Roman" w:hAnsi="Times New Roman" w:cs="Times New Roman"/>
                <w:color w:val="000000"/>
                <w:sz w:val="24"/>
                <w:szCs w:val="24"/>
                <w:lang w:eastAsia="es-CO"/>
              </w:rPr>
              <w:t>Definición de la Revisoría Fiscal y el Revisor Fiscal</w:t>
            </w:r>
          </w:p>
        </w:tc>
      </w:tr>
      <w:tr w:rsidR="00A35D15" w:rsidRPr="00A35D15" w14:paraId="22348039" w14:textId="77777777" w:rsidTr="00A35D15">
        <w:trPr>
          <w:trHeight w:val="315"/>
          <w:jc w:val="center"/>
        </w:trPr>
        <w:tc>
          <w:tcPr>
            <w:tcW w:w="2500" w:type="dxa"/>
            <w:vMerge/>
            <w:tcBorders>
              <w:top w:val="single" w:sz="8" w:space="0" w:color="auto"/>
              <w:left w:val="single" w:sz="8" w:space="0" w:color="auto"/>
              <w:bottom w:val="nil"/>
              <w:right w:val="single" w:sz="4" w:space="0" w:color="auto"/>
            </w:tcBorders>
            <w:vAlign w:val="center"/>
            <w:hideMark/>
          </w:tcPr>
          <w:p w14:paraId="618F5AFE" w14:textId="77777777" w:rsidR="00A35D15" w:rsidRPr="00A35D15" w:rsidRDefault="00A35D15" w:rsidP="00A35D15">
            <w:pPr>
              <w:spacing w:after="0" w:line="240" w:lineRule="auto"/>
              <w:rPr>
                <w:rFonts w:ascii="Times New Roman" w:eastAsia="Times New Roman" w:hAnsi="Times New Roman" w:cs="Times New Roman"/>
                <w:b/>
                <w:bCs/>
                <w:color w:val="000000"/>
                <w:sz w:val="24"/>
                <w:szCs w:val="24"/>
                <w:lang w:eastAsia="es-CO"/>
              </w:rPr>
            </w:pPr>
          </w:p>
        </w:tc>
        <w:tc>
          <w:tcPr>
            <w:tcW w:w="5400" w:type="dxa"/>
            <w:tcBorders>
              <w:top w:val="nil"/>
              <w:left w:val="nil"/>
              <w:bottom w:val="single" w:sz="4" w:space="0" w:color="auto"/>
              <w:right w:val="single" w:sz="8" w:space="0" w:color="auto"/>
            </w:tcBorders>
            <w:shd w:val="clear" w:color="000000" w:fill="E2EFDA"/>
            <w:noWrap/>
            <w:vAlign w:val="bottom"/>
            <w:hideMark/>
          </w:tcPr>
          <w:p w14:paraId="53A2A8D9" w14:textId="03298AFE" w:rsidR="00A35D15" w:rsidRPr="00A35D15" w:rsidRDefault="00A35D15" w:rsidP="00A35D15">
            <w:pPr>
              <w:spacing w:after="0" w:line="240" w:lineRule="auto"/>
              <w:rPr>
                <w:rFonts w:ascii="Times New Roman" w:eastAsia="Times New Roman" w:hAnsi="Times New Roman" w:cs="Times New Roman"/>
                <w:color w:val="000000"/>
                <w:sz w:val="24"/>
                <w:szCs w:val="24"/>
                <w:lang w:eastAsia="es-CO"/>
              </w:rPr>
            </w:pPr>
            <w:r w:rsidRPr="00A35D15">
              <w:rPr>
                <w:rFonts w:ascii="Times New Roman" w:eastAsia="Times New Roman" w:hAnsi="Times New Roman" w:cs="Times New Roman"/>
                <w:color w:val="000000"/>
                <w:sz w:val="24"/>
                <w:szCs w:val="24"/>
                <w:lang w:eastAsia="es-CO"/>
              </w:rPr>
              <w:t>Teoría de Control Organizacional</w:t>
            </w:r>
          </w:p>
        </w:tc>
      </w:tr>
      <w:tr w:rsidR="00A35D15" w:rsidRPr="00A35D15" w14:paraId="05D4721B" w14:textId="77777777" w:rsidTr="00A35D15">
        <w:trPr>
          <w:trHeight w:val="315"/>
          <w:jc w:val="center"/>
        </w:trPr>
        <w:tc>
          <w:tcPr>
            <w:tcW w:w="2500" w:type="dxa"/>
            <w:vMerge/>
            <w:tcBorders>
              <w:top w:val="single" w:sz="8" w:space="0" w:color="auto"/>
              <w:left w:val="single" w:sz="8" w:space="0" w:color="auto"/>
              <w:bottom w:val="nil"/>
              <w:right w:val="single" w:sz="4" w:space="0" w:color="auto"/>
            </w:tcBorders>
            <w:vAlign w:val="center"/>
            <w:hideMark/>
          </w:tcPr>
          <w:p w14:paraId="5327DA0E" w14:textId="77777777" w:rsidR="00A35D15" w:rsidRPr="00A35D15" w:rsidRDefault="00A35D15" w:rsidP="00A35D15">
            <w:pPr>
              <w:spacing w:after="0" w:line="240" w:lineRule="auto"/>
              <w:rPr>
                <w:rFonts w:ascii="Times New Roman" w:eastAsia="Times New Roman" w:hAnsi="Times New Roman" w:cs="Times New Roman"/>
                <w:b/>
                <w:bCs/>
                <w:color w:val="000000"/>
                <w:sz w:val="24"/>
                <w:szCs w:val="24"/>
                <w:lang w:eastAsia="es-CO"/>
              </w:rPr>
            </w:pPr>
          </w:p>
        </w:tc>
        <w:tc>
          <w:tcPr>
            <w:tcW w:w="5400" w:type="dxa"/>
            <w:tcBorders>
              <w:top w:val="nil"/>
              <w:left w:val="nil"/>
              <w:bottom w:val="single" w:sz="4" w:space="0" w:color="auto"/>
              <w:right w:val="single" w:sz="8" w:space="0" w:color="auto"/>
            </w:tcBorders>
            <w:shd w:val="clear" w:color="000000" w:fill="E2EFDA"/>
            <w:noWrap/>
            <w:vAlign w:val="bottom"/>
            <w:hideMark/>
          </w:tcPr>
          <w:p w14:paraId="3AE532A3" w14:textId="17BCB861" w:rsidR="00A35D15" w:rsidRPr="00A35D15" w:rsidRDefault="00A35D15" w:rsidP="00A35D15">
            <w:pPr>
              <w:spacing w:after="0" w:line="240" w:lineRule="auto"/>
              <w:rPr>
                <w:rFonts w:ascii="Times New Roman" w:eastAsia="Times New Roman" w:hAnsi="Times New Roman" w:cs="Times New Roman"/>
                <w:color w:val="000000"/>
                <w:sz w:val="24"/>
                <w:szCs w:val="24"/>
                <w:lang w:eastAsia="es-CO"/>
              </w:rPr>
            </w:pPr>
            <w:r w:rsidRPr="00A35D15">
              <w:rPr>
                <w:rFonts w:ascii="Times New Roman" w:eastAsia="Times New Roman" w:hAnsi="Times New Roman" w:cs="Times New Roman"/>
                <w:color w:val="000000"/>
                <w:sz w:val="24"/>
                <w:szCs w:val="24"/>
                <w:lang w:eastAsia="es-CO"/>
              </w:rPr>
              <w:t>Teoría de Control Social - Confianza e Interés publico</w:t>
            </w:r>
          </w:p>
        </w:tc>
      </w:tr>
      <w:tr w:rsidR="00A35D15" w:rsidRPr="00A35D15" w14:paraId="705CC3B6" w14:textId="77777777" w:rsidTr="00A35D15">
        <w:trPr>
          <w:trHeight w:val="315"/>
          <w:jc w:val="center"/>
        </w:trPr>
        <w:tc>
          <w:tcPr>
            <w:tcW w:w="2500" w:type="dxa"/>
            <w:vMerge/>
            <w:tcBorders>
              <w:top w:val="single" w:sz="8" w:space="0" w:color="auto"/>
              <w:left w:val="single" w:sz="8" w:space="0" w:color="auto"/>
              <w:bottom w:val="nil"/>
              <w:right w:val="single" w:sz="4" w:space="0" w:color="auto"/>
            </w:tcBorders>
            <w:vAlign w:val="center"/>
            <w:hideMark/>
          </w:tcPr>
          <w:p w14:paraId="422A35F3" w14:textId="77777777" w:rsidR="00A35D15" w:rsidRPr="00A35D15" w:rsidRDefault="00A35D15" w:rsidP="00A35D15">
            <w:pPr>
              <w:spacing w:after="0" w:line="240" w:lineRule="auto"/>
              <w:rPr>
                <w:rFonts w:ascii="Times New Roman" w:eastAsia="Times New Roman" w:hAnsi="Times New Roman" w:cs="Times New Roman"/>
                <w:b/>
                <w:bCs/>
                <w:color w:val="000000"/>
                <w:sz w:val="24"/>
                <w:szCs w:val="24"/>
                <w:lang w:eastAsia="es-CO"/>
              </w:rPr>
            </w:pPr>
          </w:p>
        </w:tc>
        <w:tc>
          <w:tcPr>
            <w:tcW w:w="5400" w:type="dxa"/>
            <w:tcBorders>
              <w:top w:val="nil"/>
              <w:left w:val="nil"/>
              <w:bottom w:val="single" w:sz="4" w:space="0" w:color="auto"/>
              <w:right w:val="single" w:sz="8" w:space="0" w:color="auto"/>
            </w:tcBorders>
            <w:shd w:val="clear" w:color="000000" w:fill="E2EFDA"/>
            <w:noWrap/>
            <w:vAlign w:val="bottom"/>
            <w:hideMark/>
          </w:tcPr>
          <w:p w14:paraId="68647155" w14:textId="6AE55A95" w:rsidR="00A35D15" w:rsidRPr="00A35D15" w:rsidRDefault="00A35D15" w:rsidP="00A35D15">
            <w:pPr>
              <w:spacing w:after="0" w:line="240" w:lineRule="auto"/>
              <w:rPr>
                <w:rFonts w:ascii="Times New Roman" w:eastAsia="Times New Roman" w:hAnsi="Times New Roman" w:cs="Times New Roman"/>
                <w:color w:val="000000"/>
                <w:sz w:val="24"/>
                <w:szCs w:val="24"/>
                <w:lang w:eastAsia="es-CO"/>
              </w:rPr>
            </w:pPr>
            <w:r w:rsidRPr="00A35D15">
              <w:rPr>
                <w:rFonts w:ascii="Times New Roman" w:eastAsia="Times New Roman" w:hAnsi="Times New Roman" w:cs="Times New Roman"/>
                <w:color w:val="000000"/>
                <w:sz w:val="24"/>
                <w:szCs w:val="24"/>
                <w:lang w:eastAsia="es-CO"/>
              </w:rPr>
              <w:t xml:space="preserve">Teoría y características de la Prueba </w:t>
            </w:r>
          </w:p>
        </w:tc>
      </w:tr>
      <w:tr w:rsidR="00A35D15" w:rsidRPr="00A35D15" w14:paraId="78D8D4A5" w14:textId="77777777" w:rsidTr="00A35D15">
        <w:trPr>
          <w:trHeight w:val="315"/>
          <w:jc w:val="center"/>
        </w:trPr>
        <w:tc>
          <w:tcPr>
            <w:tcW w:w="2500" w:type="dxa"/>
            <w:vMerge/>
            <w:tcBorders>
              <w:top w:val="single" w:sz="8" w:space="0" w:color="auto"/>
              <w:left w:val="single" w:sz="8" w:space="0" w:color="auto"/>
              <w:bottom w:val="nil"/>
              <w:right w:val="single" w:sz="4" w:space="0" w:color="auto"/>
            </w:tcBorders>
            <w:vAlign w:val="center"/>
            <w:hideMark/>
          </w:tcPr>
          <w:p w14:paraId="31CD044B" w14:textId="77777777" w:rsidR="00A35D15" w:rsidRPr="00A35D15" w:rsidRDefault="00A35D15" w:rsidP="00A35D15">
            <w:pPr>
              <w:spacing w:after="0" w:line="240" w:lineRule="auto"/>
              <w:rPr>
                <w:rFonts w:ascii="Times New Roman" w:eastAsia="Times New Roman" w:hAnsi="Times New Roman" w:cs="Times New Roman"/>
                <w:b/>
                <w:bCs/>
                <w:color w:val="000000"/>
                <w:sz w:val="24"/>
                <w:szCs w:val="24"/>
                <w:lang w:eastAsia="es-CO"/>
              </w:rPr>
            </w:pPr>
          </w:p>
        </w:tc>
        <w:tc>
          <w:tcPr>
            <w:tcW w:w="5400" w:type="dxa"/>
            <w:tcBorders>
              <w:top w:val="nil"/>
              <w:left w:val="nil"/>
              <w:bottom w:val="single" w:sz="4" w:space="0" w:color="auto"/>
              <w:right w:val="single" w:sz="8" w:space="0" w:color="auto"/>
            </w:tcBorders>
            <w:shd w:val="clear" w:color="000000" w:fill="E2EFDA"/>
            <w:noWrap/>
            <w:vAlign w:val="bottom"/>
            <w:hideMark/>
          </w:tcPr>
          <w:p w14:paraId="212A8FBC" w14:textId="3CD44F58" w:rsidR="00A35D15" w:rsidRPr="00A35D15" w:rsidRDefault="00A35D15" w:rsidP="00A35D15">
            <w:pPr>
              <w:spacing w:after="0" w:line="240" w:lineRule="auto"/>
              <w:rPr>
                <w:rFonts w:ascii="Times New Roman" w:eastAsia="Times New Roman" w:hAnsi="Times New Roman" w:cs="Times New Roman"/>
                <w:color w:val="000000"/>
                <w:sz w:val="24"/>
                <w:szCs w:val="24"/>
                <w:lang w:eastAsia="es-CO"/>
              </w:rPr>
            </w:pPr>
            <w:r w:rsidRPr="00A35D15">
              <w:rPr>
                <w:rFonts w:ascii="Times New Roman" w:eastAsia="Times New Roman" w:hAnsi="Times New Roman" w:cs="Times New Roman"/>
                <w:color w:val="000000"/>
                <w:sz w:val="24"/>
                <w:szCs w:val="24"/>
                <w:lang w:eastAsia="es-CO"/>
              </w:rPr>
              <w:t>Modelos de decisión Organizacional</w:t>
            </w:r>
          </w:p>
        </w:tc>
      </w:tr>
      <w:tr w:rsidR="00A35D15" w:rsidRPr="00A35D15" w14:paraId="6ABCBE68" w14:textId="77777777" w:rsidTr="00A35D15">
        <w:trPr>
          <w:trHeight w:val="330"/>
          <w:jc w:val="center"/>
        </w:trPr>
        <w:tc>
          <w:tcPr>
            <w:tcW w:w="2500" w:type="dxa"/>
            <w:vMerge/>
            <w:tcBorders>
              <w:top w:val="single" w:sz="8" w:space="0" w:color="auto"/>
              <w:left w:val="single" w:sz="8" w:space="0" w:color="auto"/>
              <w:bottom w:val="nil"/>
              <w:right w:val="single" w:sz="4" w:space="0" w:color="auto"/>
            </w:tcBorders>
            <w:vAlign w:val="center"/>
            <w:hideMark/>
          </w:tcPr>
          <w:p w14:paraId="3162A45F" w14:textId="77777777" w:rsidR="00A35D15" w:rsidRPr="00A35D15" w:rsidRDefault="00A35D15" w:rsidP="00A35D15">
            <w:pPr>
              <w:spacing w:after="0" w:line="240" w:lineRule="auto"/>
              <w:rPr>
                <w:rFonts w:ascii="Times New Roman" w:eastAsia="Times New Roman" w:hAnsi="Times New Roman" w:cs="Times New Roman"/>
                <w:b/>
                <w:bCs/>
                <w:color w:val="000000"/>
                <w:sz w:val="24"/>
                <w:szCs w:val="24"/>
                <w:lang w:eastAsia="es-CO"/>
              </w:rPr>
            </w:pPr>
          </w:p>
        </w:tc>
        <w:tc>
          <w:tcPr>
            <w:tcW w:w="5400" w:type="dxa"/>
            <w:tcBorders>
              <w:top w:val="nil"/>
              <w:left w:val="nil"/>
              <w:bottom w:val="nil"/>
              <w:right w:val="single" w:sz="8" w:space="0" w:color="auto"/>
            </w:tcBorders>
            <w:shd w:val="clear" w:color="000000" w:fill="E2EFDA"/>
            <w:noWrap/>
            <w:vAlign w:val="bottom"/>
            <w:hideMark/>
          </w:tcPr>
          <w:p w14:paraId="30488FAD" w14:textId="42ABA67E" w:rsidR="00A35D15" w:rsidRPr="00A35D15" w:rsidRDefault="00A35D15" w:rsidP="00A35D15">
            <w:pPr>
              <w:spacing w:after="0" w:line="240" w:lineRule="auto"/>
              <w:rPr>
                <w:rFonts w:ascii="Times New Roman" w:eastAsia="Times New Roman" w:hAnsi="Times New Roman" w:cs="Times New Roman"/>
                <w:color w:val="000000"/>
                <w:sz w:val="24"/>
                <w:szCs w:val="24"/>
                <w:lang w:eastAsia="es-CO"/>
              </w:rPr>
            </w:pPr>
            <w:r w:rsidRPr="00A35D15">
              <w:rPr>
                <w:rFonts w:ascii="Times New Roman" w:eastAsia="Times New Roman" w:hAnsi="Times New Roman" w:cs="Times New Roman"/>
                <w:color w:val="000000"/>
                <w:sz w:val="24"/>
                <w:szCs w:val="24"/>
                <w:lang w:eastAsia="es-CO"/>
              </w:rPr>
              <w:t>Construcción del Juicio profesional</w:t>
            </w:r>
          </w:p>
        </w:tc>
      </w:tr>
      <w:tr w:rsidR="00A35D15" w:rsidRPr="00A35D15" w14:paraId="78C618CF" w14:textId="77777777" w:rsidTr="00A35D15">
        <w:trPr>
          <w:trHeight w:val="315"/>
          <w:jc w:val="center"/>
        </w:trPr>
        <w:tc>
          <w:tcPr>
            <w:tcW w:w="2500" w:type="dxa"/>
            <w:vMerge w:val="restart"/>
            <w:tcBorders>
              <w:top w:val="single" w:sz="8" w:space="0" w:color="auto"/>
              <w:left w:val="single" w:sz="8" w:space="0" w:color="auto"/>
              <w:bottom w:val="single" w:sz="8" w:space="0" w:color="000000"/>
              <w:right w:val="single" w:sz="4" w:space="0" w:color="auto"/>
            </w:tcBorders>
            <w:shd w:val="clear" w:color="000000" w:fill="D0CECE"/>
            <w:vAlign w:val="center"/>
            <w:hideMark/>
          </w:tcPr>
          <w:p w14:paraId="65E17E76" w14:textId="3F5DF8FD" w:rsidR="00A35D15" w:rsidRPr="00A35D15" w:rsidRDefault="00A35D15" w:rsidP="00A35D15">
            <w:pPr>
              <w:spacing w:after="0" w:line="240" w:lineRule="auto"/>
              <w:jc w:val="center"/>
              <w:rPr>
                <w:rFonts w:ascii="Times New Roman" w:eastAsia="Times New Roman" w:hAnsi="Times New Roman" w:cs="Times New Roman"/>
                <w:b/>
                <w:bCs/>
                <w:color w:val="000000"/>
                <w:sz w:val="24"/>
                <w:szCs w:val="24"/>
                <w:lang w:eastAsia="es-CO"/>
              </w:rPr>
            </w:pPr>
            <w:r w:rsidRPr="00A35D15">
              <w:rPr>
                <w:rFonts w:ascii="Times New Roman" w:eastAsia="Times New Roman" w:hAnsi="Times New Roman" w:cs="Times New Roman"/>
                <w:b/>
                <w:bCs/>
                <w:color w:val="000000"/>
                <w:sz w:val="24"/>
                <w:szCs w:val="24"/>
                <w:lang w:eastAsia="es-CO"/>
              </w:rPr>
              <w:t>Aplicado o Técnico</w:t>
            </w:r>
          </w:p>
        </w:tc>
        <w:tc>
          <w:tcPr>
            <w:tcW w:w="5400" w:type="dxa"/>
            <w:tcBorders>
              <w:top w:val="single" w:sz="8" w:space="0" w:color="auto"/>
              <w:left w:val="nil"/>
              <w:bottom w:val="single" w:sz="4" w:space="0" w:color="auto"/>
              <w:right w:val="single" w:sz="8" w:space="0" w:color="auto"/>
            </w:tcBorders>
            <w:shd w:val="clear" w:color="000000" w:fill="EDEDED"/>
            <w:noWrap/>
            <w:vAlign w:val="bottom"/>
            <w:hideMark/>
          </w:tcPr>
          <w:p w14:paraId="16BD572D" w14:textId="17BADDF8" w:rsidR="00A35D15" w:rsidRPr="00A35D15" w:rsidRDefault="00A35D15" w:rsidP="00A35D15">
            <w:pPr>
              <w:spacing w:after="0" w:line="240" w:lineRule="auto"/>
              <w:rPr>
                <w:rFonts w:ascii="Times New Roman" w:eastAsia="Times New Roman" w:hAnsi="Times New Roman" w:cs="Times New Roman"/>
                <w:color w:val="000000"/>
                <w:sz w:val="24"/>
                <w:szCs w:val="24"/>
                <w:lang w:eastAsia="es-CO"/>
              </w:rPr>
            </w:pPr>
            <w:r w:rsidRPr="00A35D15">
              <w:rPr>
                <w:rFonts w:ascii="Times New Roman" w:eastAsia="Times New Roman" w:hAnsi="Times New Roman" w:cs="Times New Roman"/>
                <w:color w:val="000000"/>
                <w:sz w:val="24"/>
                <w:szCs w:val="24"/>
                <w:lang w:eastAsia="es-CO"/>
              </w:rPr>
              <w:t>La investigación en las organizaciones</w:t>
            </w:r>
          </w:p>
        </w:tc>
      </w:tr>
      <w:tr w:rsidR="00A35D15" w:rsidRPr="00A35D15" w14:paraId="71B133E7" w14:textId="77777777" w:rsidTr="00A35D15">
        <w:trPr>
          <w:trHeight w:val="315"/>
          <w:jc w:val="center"/>
        </w:trPr>
        <w:tc>
          <w:tcPr>
            <w:tcW w:w="2500" w:type="dxa"/>
            <w:vMerge/>
            <w:tcBorders>
              <w:top w:val="single" w:sz="8" w:space="0" w:color="auto"/>
              <w:left w:val="single" w:sz="8" w:space="0" w:color="auto"/>
              <w:bottom w:val="single" w:sz="8" w:space="0" w:color="000000"/>
              <w:right w:val="single" w:sz="4" w:space="0" w:color="auto"/>
            </w:tcBorders>
            <w:vAlign w:val="center"/>
            <w:hideMark/>
          </w:tcPr>
          <w:p w14:paraId="62B2B7A1" w14:textId="77777777" w:rsidR="00A35D15" w:rsidRPr="00A35D15" w:rsidRDefault="00A35D15" w:rsidP="00A35D15">
            <w:pPr>
              <w:spacing w:after="0" w:line="240" w:lineRule="auto"/>
              <w:rPr>
                <w:rFonts w:ascii="Times New Roman" w:eastAsia="Times New Roman" w:hAnsi="Times New Roman" w:cs="Times New Roman"/>
                <w:b/>
                <w:bCs/>
                <w:color w:val="000000"/>
                <w:sz w:val="24"/>
                <w:szCs w:val="24"/>
                <w:lang w:eastAsia="es-CO"/>
              </w:rPr>
            </w:pPr>
          </w:p>
        </w:tc>
        <w:tc>
          <w:tcPr>
            <w:tcW w:w="5400" w:type="dxa"/>
            <w:tcBorders>
              <w:top w:val="nil"/>
              <w:left w:val="nil"/>
              <w:bottom w:val="single" w:sz="4" w:space="0" w:color="auto"/>
              <w:right w:val="single" w:sz="8" w:space="0" w:color="auto"/>
            </w:tcBorders>
            <w:shd w:val="clear" w:color="000000" w:fill="EDEDED"/>
            <w:noWrap/>
            <w:vAlign w:val="bottom"/>
            <w:hideMark/>
          </w:tcPr>
          <w:p w14:paraId="7D3B9432" w14:textId="5E197342" w:rsidR="00A35D15" w:rsidRPr="00A35D15" w:rsidRDefault="00A35D15" w:rsidP="00A35D15">
            <w:pPr>
              <w:spacing w:after="0" w:line="240" w:lineRule="auto"/>
              <w:rPr>
                <w:rFonts w:ascii="Times New Roman" w:eastAsia="Times New Roman" w:hAnsi="Times New Roman" w:cs="Times New Roman"/>
                <w:color w:val="000000"/>
                <w:sz w:val="24"/>
                <w:szCs w:val="24"/>
                <w:lang w:eastAsia="es-CO"/>
              </w:rPr>
            </w:pPr>
            <w:r w:rsidRPr="00A35D15">
              <w:rPr>
                <w:rFonts w:ascii="Times New Roman" w:eastAsia="Times New Roman" w:hAnsi="Times New Roman" w:cs="Times New Roman"/>
                <w:color w:val="000000"/>
                <w:sz w:val="24"/>
                <w:szCs w:val="24"/>
                <w:lang w:eastAsia="es-CO"/>
              </w:rPr>
              <w:t>Construcción de pruebas y evidencia</w:t>
            </w:r>
          </w:p>
        </w:tc>
      </w:tr>
      <w:tr w:rsidR="00A35D15" w:rsidRPr="00A35D15" w14:paraId="05FE33F5" w14:textId="77777777" w:rsidTr="00A35D15">
        <w:trPr>
          <w:trHeight w:val="315"/>
          <w:jc w:val="center"/>
        </w:trPr>
        <w:tc>
          <w:tcPr>
            <w:tcW w:w="2500" w:type="dxa"/>
            <w:vMerge/>
            <w:tcBorders>
              <w:top w:val="single" w:sz="8" w:space="0" w:color="auto"/>
              <w:left w:val="single" w:sz="8" w:space="0" w:color="auto"/>
              <w:bottom w:val="single" w:sz="8" w:space="0" w:color="000000"/>
              <w:right w:val="single" w:sz="4" w:space="0" w:color="auto"/>
            </w:tcBorders>
            <w:vAlign w:val="center"/>
            <w:hideMark/>
          </w:tcPr>
          <w:p w14:paraId="36211AEE" w14:textId="77777777" w:rsidR="00A35D15" w:rsidRPr="00A35D15" w:rsidRDefault="00A35D15" w:rsidP="00A35D15">
            <w:pPr>
              <w:spacing w:after="0" w:line="240" w:lineRule="auto"/>
              <w:rPr>
                <w:rFonts w:ascii="Times New Roman" w:eastAsia="Times New Roman" w:hAnsi="Times New Roman" w:cs="Times New Roman"/>
                <w:b/>
                <w:bCs/>
                <w:color w:val="000000"/>
                <w:sz w:val="24"/>
                <w:szCs w:val="24"/>
                <w:lang w:eastAsia="es-CO"/>
              </w:rPr>
            </w:pPr>
          </w:p>
        </w:tc>
        <w:tc>
          <w:tcPr>
            <w:tcW w:w="5400" w:type="dxa"/>
            <w:tcBorders>
              <w:top w:val="nil"/>
              <w:left w:val="nil"/>
              <w:bottom w:val="single" w:sz="4" w:space="0" w:color="auto"/>
              <w:right w:val="single" w:sz="8" w:space="0" w:color="auto"/>
            </w:tcBorders>
            <w:shd w:val="clear" w:color="000000" w:fill="EDEDED"/>
            <w:noWrap/>
            <w:vAlign w:val="bottom"/>
            <w:hideMark/>
          </w:tcPr>
          <w:p w14:paraId="2F12F999" w14:textId="50166148" w:rsidR="00A35D15" w:rsidRPr="00A35D15" w:rsidRDefault="00A35D15" w:rsidP="00A35D15">
            <w:pPr>
              <w:spacing w:after="0" w:line="240" w:lineRule="auto"/>
              <w:rPr>
                <w:rFonts w:ascii="Times New Roman" w:eastAsia="Times New Roman" w:hAnsi="Times New Roman" w:cs="Times New Roman"/>
                <w:color w:val="000000"/>
                <w:sz w:val="24"/>
                <w:szCs w:val="24"/>
                <w:lang w:eastAsia="es-CO"/>
              </w:rPr>
            </w:pPr>
            <w:r w:rsidRPr="00A35D15">
              <w:rPr>
                <w:rFonts w:ascii="Times New Roman" w:eastAsia="Times New Roman" w:hAnsi="Times New Roman" w:cs="Times New Roman"/>
                <w:color w:val="000000"/>
                <w:sz w:val="24"/>
                <w:szCs w:val="24"/>
                <w:lang w:eastAsia="es-CO"/>
              </w:rPr>
              <w:t>Construcción de informes y reportes</w:t>
            </w:r>
          </w:p>
        </w:tc>
      </w:tr>
      <w:tr w:rsidR="00A35D15" w:rsidRPr="00A35D15" w14:paraId="7BAD62CB" w14:textId="77777777" w:rsidTr="00A35D15">
        <w:trPr>
          <w:trHeight w:val="315"/>
          <w:jc w:val="center"/>
        </w:trPr>
        <w:tc>
          <w:tcPr>
            <w:tcW w:w="2500" w:type="dxa"/>
            <w:vMerge/>
            <w:tcBorders>
              <w:top w:val="single" w:sz="8" w:space="0" w:color="auto"/>
              <w:left w:val="single" w:sz="8" w:space="0" w:color="auto"/>
              <w:bottom w:val="single" w:sz="8" w:space="0" w:color="000000"/>
              <w:right w:val="single" w:sz="4" w:space="0" w:color="auto"/>
            </w:tcBorders>
            <w:vAlign w:val="center"/>
            <w:hideMark/>
          </w:tcPr>
          <w:p w14:paraId="041BFB86" w14:textId="77777777" w:rsidR="00A35D15" w:rsidRPr="00A35D15" w:rsidRDefault="00A35D15" w:rsidP="00A35D15">
            <w:pPr>
              <w:spacing w:after="0" w:line="240" w:lineRule="auto"/>
              <w:rPr>
                <w:rFonts w:ascii="Times New Roman" w:eastAsia="Times New Roman" w:hAnsi="Times New Roman" w:cs="Times New Roman"/>
                <w:b/>
                <w:bCs/>
                <w:color w:val="000000"/>
                <w:sz w:val="24"/>
                <w:szCs w:val="24"/>
                <w:lang w:eastAsia="es-CO"/>
              </w:rPr>
            </w:pPr>
          </w:p>
        </w:tc>
        <w:tc>
          <w:tcPr>
            <w:tcW w:w="5400" w:type="dxa"/>
            <w:tcBorders>
              <w:top w:val="nil"/>
              <w:left w:val="nil"/>
              <w:bottom w:val="single" w:sz="4" w:space="0" w:color="auto"/>
              <w:right w:val="single" w:sz="8" w:space="0" w:color="auto"/>
            </w:tcBorders>
            <w:shd w:val="clear" w:color="000000" w:fill="EDEDED"/>
            <w:noWrap/>
            <w:vAlign w:val="bottom"/>
            <w:hideMark/>
          </w:tcPr>
          <w:p w14:paraId="408CFC07" w14:textId="3A6CB0D8" w:rsidR="00A35D15" w:rsidRPr="00A35D15" w:rsidRDefault="00A35D15" w:rsidP="00A35D15">
            <w:pPr>
              <w:spacing w:after="0" w:line="240" w:lineRule="auto"/>
              <w:rPr>
                <w:rFonts w:ascii="Times New Roman" w:eastAsia="Times New Roman" w:hAnsi="Times New Roman" w:cs="Times New Roman"/>
                <w:color w:val="000000"/>
                <w:sz w:val="24"/>
                <w:szCs w:val="24"/>
                <w:lang w:eastAsia="es-CO"/>
              </w:rPr>
            </w:pPr>
            <w:r w:rsidRPr="00A35D15">
              <w:rPr>
                <w:rFonts w:ascii="Times New Roman" w:eastAsia="Times New Roman" w:hAnsi="Times New Roman" w:cs="Times New Roman"/>
                <w:color w:val="000000"/>
                <w:sz w:val="24"/>
                <w:szCs w:val="24"/>
                <w:lang w:eastAsia="es-CO"/>
              </w:rPr>
              <w:t>Medición del Impacto social (medio ambiental)</w:t>
            </w:r>
          </w:p>
        </w:tc>
      </w:tr>
      <w:tr w:rsidR="00A35D15" w:rsidRPr="00A35D15" w14:paraId="72B79D14" w14:textId="77777777" w:rsidTr="00A35D15">
        <w:trPr>
          <w:trHeight w:val="330"/>
          <w:jc w:val="center"/>
        </w:trPr>
        <w:tc>
          <w:tcPr>
            <w:tcW w:w="2500" w:type="dxa"/>
            <w:vMerge/>
            <w:tcBorders>
              <w:top w:val="single" w:sz="8" w:space="0" w:color="auto"/>
              <w:left w:val="single" w:sz="8" w:space="0" w:color="auto"/>
              <w:bottom w:val="single" w:sz="8" w:space="0" w:color="000000"/>
              <w:right w:val="single" w:sz="4" w:space="0" w:color="auto"/>
            </w:tcBorders>
            <w:vAlign w:val="center"/>
            <w:hideMark/>
          </w:tcPr>
          <w:p w14:paraId="45B4062C" w14:textId="77777777" w:rsidR="00A35D15" w:rsidRPr="00A35D15" w:rsidRDefault="00A35D15" w:rsidP="00A35D15">
            <w:pPr>
              <w:spacing w:after="0" w:line="240" w:lineRule="auto"/>
              <w:rPr>
                <w:rFonts w:ascii="Times New Roman" w:eastAsia="Times New Roman" w:hAnsi="Times New Roman" w:cs="Times New Roman"/>
                <w:b/>
                <w:bCs/>
                <w:color w:val="000000"/>
                <w:sz w:val="24"/>
                <w:szCs w:val="24"/>
                <w:lang w:eastAsia="es-CO"/>
              </w:rPr>
            </w:pPr>
          </w:p>
        </w:tc>
        <w:tc>
          <w:tcPr>
            <w:tcW w:w="5400" w:type="dxa"/>
            <w:tcBorders>
              <w:top w:val="nil"/>
              <w:left w:val="nil"/>
              <w:bottom w:val="single" w:sz="8" w:space="0" w:color="auto"/>
              <w:right w:val="single" w:sz="8" w:space="0" w:color="auto"/>
            </w:tcBorders>
            <w:shd w:val="clear" w:color="000000" w:fill="EDEDED"/>
            <w:noWrap/>
            <w:vAlign w:val="bottom"/>
            <w:hideMark/>
          </w:tcPr>
          <w:p w14:paraId="265DACB7" w14:textId="5A7B1E8B" w:rsidR="00A35D15" w:rsidRPr="00A35D15" w:rsidRDefault="00A35D15" w:rsidP="00A35D15">
            <w:pPr>
              <w:spacing w:after="0" w:line="240" w:lineRule="auto"/>
              <w:rPr>
                <w:rFonts w:ascii="Times New Roman" w:eastAsia="Times New Roman" w:hAnsi="Times New Roman" w:cs="Times New Roman"/>
                <w:color w:val="000000"/>
                <w:sz w:val="24"/>
                <w:szCs w:val="24"/>
                <w:lang w:eastAsia="es-CO"/>
              </w:rPr>
            </w:pPr>
            <w:r w:rsidRPr="00A35D15">
              <w:rPr>
                <w:rFonts w:ascii="Times New Roman" w:eastAsia="Times New Roman" w:hAnsi="Times New Roman" w:cs="Times New Roman"/>
                <w:color w:val="000000"/>
                <w:sz w:val="24"/>
                <w:szCs w:val="24"/>
                <w:lang w:eastAsia="es-CO"/>
              </w:rPr>
              <w:t>Técnicas de recolección de información</w:t>
            </w:r>
          </w:p>
        </w:tc>
      </w:tr>
    </w:tbl>
    <w:p w14:paraId="5C078A5C" w14:textId="1C3EDA44" w:rsidR="00A35D15" w:rsidRPr="00A35D15" w:rsidRDefault="00A35D15" w:rsidP="00A35D15">
      <w:pPr>
        <w:pStyle w:val="NormalWeb"/>
        <w:shd w:val="clear" w:color="auto" w:fill="FFFFFF"/>
        <w:spacing w:before="0" w:beforeAutospacing="0" w:after="0" w:afterAutospacing="0" w:line="360" w:lineRule="auto"/>
        <w:jc w:val="center"/>
        <w:rPr>
          <w:color w:val="333333"/>
          <w:sz w:val="18"/>
          <w:szCs w:val="18"/>
        </w:rPr>
      </w:pPr>
      <w:r w:rsidRPr="00A35D15">
        <w:rPr>
          <w:color w:val="333333"/>
          <w:sz w:val="18"/>
          <w:szCs w:val="18"/>
        </w:rPr>
        <w:t>Fuente: Elaboración propia como propuesta conceptual para el ejercicio profesional del Revisor Fiscal, 2023</w:t>
      </w:r>
    </w:p>
    <w:p w14:paraId="5C0F831A" w14:textId="77777777" w:rsidR="00A35D15" w:rsidRDefault="00A35D15" w:rsidP="00A35D15">
      <w:pPr>
        <w:pStyle w:val="NormalWeb"/>
        <w:shd w:val="clear" w:color="auto" w:fill="FFFFFF"/>
        <w:spacing w:before="0" w:beforeAutospacing="0" w:after="0" w:afterAutospacing="0" w:line="360" w:lineRule="auto"/>
        <w:ind w:firstLine="708"/>
        <w:jc w:val="both"/>
        <w:rPr>
          <w:color w:val="333333"/>
        </w:rPr>
      </w:pPr>
    </w:p>
    <w:p w14:paraId="10D1CE3C" w14:textId="1959E90E" w:rsidR="00C11B1C" w:rsidRPr="00A35D15" w:rsidRDefault="00A35D15" w:rsidP="00A35D15">
      <w:pPr>
        <w:pStyle w:val="NormalWeb"/>
        <w:shd w:val="clear" w:color="auto" w:fill="FFFFFF"/>
        <w:spacing w:before="0" w:beforeAutospacing="0" w:after="0" w:afterAutospacing="0" w:line="360" w:lineRule="auto"/>
        <w:ind w:firstLine="708"/>
        <w:jc w:val="both"/>
        <w:rPr>
          <w:b/>
          <w:bCs/>
          <w:color w:val="333333"/>
        </w:rPr>
      </w:pPr>
      <w:r w:rsidRPr="00A35D15">
        <w:rPr>
          <w:color w:val="333333"/>
        </w:rPr>
        <w:t>A partir de</w:t>
      </w:r>
      <w:r>
        <w:rPr>
          <w:color w:val="333333"/>
        </w:rPr>
        <w:t xml:space="preserve">l estudio y análisis de </w:t>
      </w:r>
      <w:r w:rsidRPr="00A35D15">
        <w:rPr>
          <w:color w:val="333333"/>
        </w:rPr>
        <w:t>estas temáticas</w:t>
      </w:r>
      <w:r>
        <w:rPr>
          <w:color w:val="333333"/>
        </w:rPr>
        <w:t xml:space="preserve">, las </w:t>
      </w:r>
      <w:r w:rsidR="0036136C">
        <w:rPr>
          <w:color w:val="333333"/>
        </w:rPr>
        <w:t>cuál</w:t>
      </w:r>
      <w:r>
        <w:rPr>
          <w:color w:val="333333"/>
        </w:rPr>
        <w:t>es de manera inicial se propone</w:t>
      </w:r>
      <w:r w:rsidR="00F72D20">
        <w:rPr>
          <w:color w:val="333333"/>
        </w:rPr>
        <w:t>n</w:t>
      </w:r>
      <w:r>
        <w:rPr>
          <w:color w:val="333333"/>
        </w:rPr>
        <w:t xml:space="preserve"> </w:t>
      </w:r>
      <w:r w:rsidR="00F72D20">
        <w:rPr>
          <w:color w:val="333333"/>
        </w:rPr>
        <w:t xml:space="preserve">como referente conceptual para el ejercicio de la revisoría fiscal en Colombia, y que en </w:t>
      </w:r>
      <w:r>
        <w:rPr>
          <w:color w:val="333333"/>
        </w:rPr>
        <w:t xml:space="preserve">trabajo posterior </w:t>
      </w:r>
      <w:r w:rsidRPr="005D23BF">
        <w:rPr>
          <w:color w:val="333333"/>
        </w:rPr>
        <w:t>se desarrollar</w:t>
      </w:r>
      <w:r w:rsidR="00D40DC0" w:rsidRPr="005D23BF">
        <w:rPr>
          <w:color w:val="333333"/>
        </w:rPr>
        <w:t>á</w:t>
      </w:r>
      <w:r w:rsidRPr="005D23BF">
        <w:rPr>
          <w:color w:val="333333"/>
        </w:rPr>
        <w:t>n</w:t>
      </w:r>
      <w:r>
        <w:rPr>
          <w:color w:val="333333"/>
        </w:rPr>
        <w:t xml:space="preserve"> contenidos</w:t>
      </w:r>
      <w:r w:rsidR="00F72D20">
        <w:rPr>
          <w:color w:val="333333"/>
        </w:rPr>
        <w:t xml:space="preserve"> por cada temática</w:t>
      </w:r>
      <w:r>
        <w:rPr>
          <w:color w:val="333333"/>
        </w:rPr>
        <w:t>,</w:t>
      </w:r>
      <w:r w:rsidR="00F72D20">
        <w:rPr>
          <w:color w:val="333333"/>
        </w:rPr>
        <w:t xml:space="preserve"> se considera </w:t>
      </w:r>
      <w:r w:rsidR="00F72D20" w:rsidRPr="005D23BF">
        <w:rPr>
          <w:color w:val="333333"/>
        </w:rPr>
        <w:t>mejorar</w:t>
      </w:r>
      <w:r w:rsidR="00D40DC0" w:rsidRPr="005D23BF">
        <w:rPr>
          <w:color w:val="333333"/>
        </w:rPr>
        <w:t>á</w:t>
      </w:r>
      <w:r w:rsidR="00F72D20">
        <w:rPr>
          <w:color w:val="333333"/>
        </w:rPr>
        <w:t xml:space="preserve"> el desarrollo de esta actividad profesional.</w:t>
      </w:r>
      <w:r>
        <w:rPr>
          <w:color w:val="333333"/>
        </w:rPr>
        <w:t xml:space="preserve"> </w:t>
      </w:r>
      <w:r w:rsidRPr="00A35D15">
        <w:rPr>
          <w:color w:val="333333"/>
        </w:rPr>
        <w:t xml:space="preserve"> </w:t>
      </w:r>
      <w:r w:rsidRPr="00A35D15">
        <w:rPr>
          <w:b/>
          <w:bCs/>
          <w:color w:val="333333"/>
        </w:rPr>
        <w:t xml:space="preserve"> </w:t>
      </w:r>
    </w:p>
    <w:p w14:paraId="3CD26A58" w14:textId="77777777" w:rsidR="00DC5D6A" w:rsidRPr="00C04096" w:rsidRDefault="00DC5D6A" w:rsidP="00BD0775">
      <w:pPr>
        <w:pStyle w:val="NormalWeb"/>
        <w:shd w:val="clear" w:color="auto" w:fill="FFFFFF"/>
        <w:spacing w:before="0" w:beforeAutospacing="0" w:after="0" w:afterAutospacing="0" w:line="360" w:lineRule="auto"/>
        <w:jc w:val="both"/>
        <w:rPr>
          <w:b/>
          <w:bCs/>
          <w:color w:val="333333"/>
        </w:rPr>
      </w:pPr>
    </w:p>
    <w:p w14:paraId="27EBEEF6" w14:textId="77777777" w:rsidR="00CE1907" w:rsidRDefault="00B961D0" w:rsidP="00CE1907">
      <w:pPr>
        <w:pStyle w:val="NormalWeb"/>
        <w:shd w:val="clear" w:color="auto" w:fill="FFFFFF"/>
        <w:spacing w:before="0" w:beforeAutospacing="0" w:after="0" w:afterAutospacing="0" w:line="360" w:lineRule="auto"/>
        <w:rPr>
          <w:b/>
          <w:bCs/>
          <w:color w:val="333333"/>
        </w:rPr>
      </w:pPr>
      <w:r w:rsidRPr="00B961D0">
        <w:rPr>
          <w:b/>
          <w:bCs/>
          <w:color w:val="333333"/>
        </w:rPr>
        <w:t>8.</w:t>
      </w:r>
      <w:r w:rsidR="00DC5D6A">
        <w:rPr>
          <w:b/>
          <w:bCs/>
          <w:color w:val="333333"/>
        </w:rPr>
        <w:t>4</w:t>
      </w:r>
      <w:r w:rsidRPr="00B961D0">
        <w:rPr>
          <w:b/>
          <w:bCs/>
          <w:color w:val="333333"/>
        </w:rPr>
        <w:t xml:space="preserve">.- </w:t>
      </w:r>
      <w:r>
        <w:rPr>
          <w:b/>
          <w:bCs/>
          <w:color w:val="333333"/>
        </w:rPr>
        <w:t>C</w:t>
      </w:r>
      <w:r w:rsidRPr="00B961D0">
        <w:rPr>
          <w:b/>
          <w:bCs/>
          <w:color w:val="333333"/>
        </w:rPr>
        <w:t>onclusiones</w:t>
      </w:r>
    </w:p>
    <w:p w14:paraId="6029142B" w14:textId="22F7B23B" w:rsidR="00CE1907" w:rsidRDefault="00CE1907" w:rsidP="00CE1907">
      <w:pPr>
        <w:pStyle w:val="NormalWeb"/>
        <w:shd w:val="clear" w:color="auto" w:fill="FFFFFF"/>
        <w:spacing w:before="0" w:beforeAutospacing="0" w:after="0" w:afterAutospacing="0" w:line="360" w:lineRule="auto"/>
        <w:ind w:firstLine="708"/>
        <w:jc w:val="both"/>
        <w:rPr>
          <w:color w:val="333333"/>
        </w:rPr>
      </w:pPr>
      <w:r w:rsidRPr="00CE1907">
        <w:rPr>
          <w:color w:val="333333"/>
        </w:rPr>
        <w:t>La</w:t>
      </w:r>
      <w:r>
        <w:rPr>
          <w:color w:val="333333"/>
        </w:rPr>
        <w:t xml:space="preserve">s Instituciones de Educación Superior (IES), requieren en su oferta académica para la formación en </w:t>
      </w:r>
      <w:r w:rsidRPr="00CE1907">
        <w:rPr>
          <w:color w:val="333333"/>
        </w:rPr>
        <w:t>revisoría</w:t>
      </w:r>
      <w:r>
        <w:rPr>
          <w:color w:val="333333"/>
        </w:rPr>
        <w:t xml:space="preserve"> fiscal, una base conceptual teórica y aplicada, que supere la regulación legal dada a esta figura.</w:t>
      </w:r>
    </w:p>
    <w:p w14:paraId="3C546F76" w14:textId="44DF7BFB" w:rsidR="00CE1907" w:rsidRDefault="00CE1907" w:rsidP="00CE1907">
      <w:pPr>
        <w:pStyle w:val="NormalWeb"/>
        <w:shd w:val="clear" w:color="auto" w:fill="FFFFFF"/>
        <w:spacing w:before="0" w:beforeAutospacing="0" w:after="0" w:afterAutospacing="0" w:line="360" w:lineRule="auto"/>
        <w:ind w:firstLine="708"/>
        <w:jc w:val="both"/>
        <w:rPr>
          <w:color w:val="333333"/>
        </w:rPr>
      </w:pPr>
      <w:r>
        <w:rPr>
          <w:color w:val="333333"/>
        </w:rPr>
        <w:t>Los Contadores Públicos, reconocen la carencia de elementos teóricos en el desarrollo de la revisoría fiscal y su trabajo centrado en auditorías financieras, como soporte de su labor, y precisan que los aspectos teóricos de control permiten mejorar sus prácticas.</w:t>
      </w:r>
    </w:p>
    <w:p w14:paraId="7BA4DD15" w14:textId="77777777" w:rsidR="006169B7" w:rsidRDefault="006169B7" w:rsidP="00CE1907">
      <w:pPr>
        <w:pStyle w:val="NormalWeb"/>
        <w:shd w:val="clear" w:color="auto" w:fill="FFFFFF"/>
        <w:spacing w:before="0" w:beforeAutospacing="0" w:after="0" w:afterAutospacing="0" w:line="360" w:lineRule="auto"/>
        <w:ind w:firstLine="708"/>
        <w:jc w:val="both"/>
        <w:rPr>
          <w:color w:val="333333"/>
        </w:rPr>
      </w:pPr>
      <w:r>
        <w:rPr>
          <w:color w:val="333333"/>
        </w:rPr>
        <w:t>Es claro de acuerdo con los resultados, que se debe reflexionar en las definiciones de la Revisoría Fiscal y del Revisor Fiscal como componentes de la organización que evalúan el control y dan cuenta de sus implicaciones por el desvío de este.</w:t>
      </w:r>
    </w:p>
    <w:p w14:paraId="411E7876" w14:textId="31759804" w:rsidR="00B961D0" w:rsidRPr="00CE1907" w:rsidRDefault="006169B7" w:rsidP="00CE1907">
      <w:pPr>
        <w:pStyle w:val="NormalWeb"/>
        <w:shd w:val="clear" w:color="auto" w:fill="FFFFFF"/>
        <w:spacing w:before="0" w:beforeAutospacing="0" w:after="0" w:afterAutospacing="0" w:line="360" w:lineRule="auto"/>
        <w:ind w:firstLine="708"/>
        <w:jc w:val="both"/>
        <w:rPr>
          <w:color w:val="333333"/>
        </w:rPr>
      </w:pPr>
      <w:r>
        <w:rPr>
          <w:color w:val="333333"/>
        </w:rPr>
        <w:t xml:space="preserve">La carencia de un referente conceptual en el trabajo del revisor fiscal hace que su trabajo quede en un plano de requisito legal, que no aporta a la evaluación del control empresarial y por supuesto dicha falencia repercute en el impacto social de su juicio profesional.   </w:t>
      </w:r>
      <w:r w:rsidR="00CE1907">
        <w:rPr>
          <w:color w:val="333333"/>
        </w:rPr>
        <w:t xml:space="preserve"> </w:t>
      </w:r>
      <w:r w:rsidR="00CE1907" w:rsidRPr="00CE1907">
        <w:rPr>
          <w:color w:val="333333"/>
        </w:rPr>
        <w:t xml:space="preserve"> </w:t>
      </w:r>
    </w:p>
    <w:p w14:paraId="06352D7B" w14:textId="77777777" w:rsidR="00B961D0" w:rsidRPr="00BD0775" w:rsidRDefault="00B961D0" w:rsidP="00BD0775">
      <w:pPr>
        <w:pStyle w:val="NormalWeb"/>
        <w:shd w:val="clear" w:color="auto" w:fill="FFFFFF"/>
        <w:spacing w:before="0" w:beforeAutospacing="0" w:after="0" w:afterAutospacing="0" w:line="360" w:lineRule="auto"/>
        <w:jc w:val="both"/>
        <w:rPr>
          <w:color w:val="333333"/>
        </w:rPr>
      </w:pPr>
    </w:p>
    <w:p w14:paraId="03A0DD0F" w14:textId="77777777" w:rsidR="005E54E4" w:rsidRPr="001122F4" w:rsidRDefault="005E54E4" w:rsidP="001122F4">
      <w:pPr>
        <w:pStyle w:val="NormalWeb"/>
        <w:shd w:val="clear" w:color="auto" w:fill="FFFFFF"/>
        <w:spacing w:before="0" w:beforeAutospacing="0" w:after="0" w:afterAutospacing="0" w:line="360" w:lineRule="auto"/>
        <w:rPr>
          <w:b/>
          <w:bCs/>
          <w:color w:val="333333"/>
        </w:rPr>
      </w:pPr>
      <w:r w:rsidRPr="001122F4">
        <w:rPr>
          <w:b/>
          <w:bCs/>
          <w:color w:val="333333"/>
        </w:rPr>
        <w:t>9. Referencias bibliográficas:</w:t>
      </w:r>
      <w:r w:rsidRPr="001122F4">
        <w:rPr>
          <w:b/>
          <w:bCs/>
          <w:color w:val="333333"/>
        </w:rPr>
        <w:br/>
      </w:r>
    </w:p>
    <w:p w14:paraId="18606653" w14:textId="77777777" w:rsidR="00CD43D3" w:rsidRPr="00237258" w:rsidRDefault="00CD43D3" w:rsidP="00237258">
      <w:pPr>
        <w:pStyle w:val="Bibliografa"/>
        <w:ind w:left="720" w:hanging="720"/>
        <w:jc w:val="both"/>
        <w:rPr>
          <w:rFonts w:ascii="Times New Roman" w:hAnsi="Times New Roman" w:cs="Times New Roman"/>
          <w:noProof/>
          <w:sz w:val="24"/>
          <w:szCs w:val="24"/>
        </w:rPr>
      </w:pPr>
      <w:r w:rsidRPr="00237258">
        <w:rPr>
          <w:rFonts w:ascii="Times New Roman" w:hAnsi="Times New Roman" w:cs="Times New Roman"/>
          <w:sz w:val="24"/>
          <w:szCs w:val="24"/>
        </w:rPr>
        <w:fldChar w:fldCharType="begin"/>
      </w:r>
      <w:r w:rsidRPr="00237258">
        <w:rPr>
          <w:rFonts w:ascii="Times New Roman" w:hAnsi="Times New Roman" w:cs="Times New Roman"/>
          <w:sz w:val="24"/>
          <w:szCs w:val="24"/>
        </w:rPr>
        <w:instrText xml:space="preserve"> BIBLIOGRAPHY  \l 9226 </w:instrText>
      </w:r>
      <w:r w:rsidRPr="00237258">
        <w:rPr>
          <w:rFonts w:ascii="Times New Roman" w:hAnsi="Times New Roman" w:cs="Times New Roman"/>
          <w:sz w:val="24"/>
          <w:szCs w:val="24"/>
        </w:rPr>
        <w:fldChar w:fldCharType="separate"/>
      </w:r>
      <w:r w:rsidRPr="00237258">
        <w:rPr>
          <w:rFonts w:ascii="Times New Roman" w:hAnsi="Times New Roman" w:cs="Times New Roman"/>
          <w:noProof/>
          <w:sz w:val="24"/>
          <w:szCs w:val="24"/>
        </w:rPr>
        <w:t xml:space="preserve">Bemudez, G. H. (1996). </w:t>
      </w:r>
      <w:r w:rsidRPr="00237258">
        <w:rPr>
          <w:rFonts w:ascii="Times New Roman" w:hAnsi="Times New Roman" w:cs="Times New Roman"/>
          <w:i/>
          <w:iCs/>
          <w:noProof/>
          <w:sz w:val="24"/>
          <w:szCs w:val="24"/>
        </w:rPr>
        <w:t>Marco Conceptual de la Revisoría Fiscal en Colombia.</w:t>
      </w:r>
      <w:r w:rsidRPr="00237258">
        <w:rPr>
          <w:rFonts w:ascii="Times New Roman" w:hAnsi="Times New Roman" w:cs="Times New Roman"/>
          <w:noProof/>
          <w:sz w:val="24"/>
          <w:szCs w:val="24"/>
        </w:rPr>
        <w:t xml:space="preserve"> Medellin: Memorias VIII Congreso Universidad de Antiquia.</w:t>
      </w:r>
    </w:p>
    <w:p w14:paraId="4542452F" w14:textId="77777777" w:rsidR="00CD43D3" w:rsidRPr="00237258" w:rsidRDefault="00CD43D3" w:rsidP="00237258">
      <w:pPr>
        <w:pStyle w:val="Bibliografa"/>
        <w:ind w:left="720" w:hanging="720"/>
        <w:jc w:val="both"/>
        <w:rPr>
          <w:rFonts w:ascii="Times New Roman" w:hAnsi="Times New Roman" w:cs="Times New Roman"/>
          <w:noProof/>
          <w:sz w:val="24"/>
          <w:szCs w:val="24"/>
        </w:rPr>
      </w:pPr>
      <w:r w:rsidRPr="00237258">
        <w:rPr>
          <w:rFonts w:ascii="Times New Roman" w:hAnsi="Times New Roman" w:cs="Times New Roman"/>
          <w:noProof/>
          <w:sz w:val="24"/>
          <w:szCs w:val="24"/>
        </w:rPr>
        <w:t xml:space="preserve">Cejas, M. M. (2019, Pag 6). Formación por competencias: Reto de la educación superior. </w:t>
      </w:r>
      <w:r w:rsidRPr="00237258">
        <w:rPr>
          <w:rFonts w:ascii="Times New Roman" w:hAnsi="Times New Roman" w:cs="Times New Roman"/>
          <w:i/>
          <w:iCs/>
          <w:noProof/>
          <w:sz w:val="24"/>
          <w:szCs w:val="24"/>
        </w:rPr>
        <w:t>Revista de Ciencias Sociales Universidad de Zulia</w:t>
      </w:r>
      <w:r w:rsidRPr="00237258">
        <w:rPr>
          <w:rFonts w:ascii="Times New Roman" w:hAnsi="Times New Roman" w:cs="Times New Roman"/>
          <w:noProof/>
          <w:sz w:val="24"/>
          <w:szCs w:val="24"/>
        </w:rPr>
        <w:t>, 6.</w:t>
      </w:r>
    </w:p>
    <w:p w14:paraId="1A64FD69" w14:textId="77777777" w:rsidR="00CD43D3" w:rsidRPr="00237258" w:rsidRDefault="00CD43D3" w:rsidP="00237258">
      <w:pPr>
        <w:pStyle w:val="Bibliografa"/>
        <w:ind w:left="720" w:hanging="720"/>
        <w:jc w:val="both"/>
        <w:rPr>
          <w:rFonts w:ascii="Times New Roman" w:hAnsi="Times New Roman" w:cs="Times New Roman"/>
          <w:noProof/>
          <w:sz w:val="24"/>
          <w:szCs w:val="24"/>
        </w:rPr>
      </w:pPr>
      <w:r w:rsidRPr="00237258">
        <w:rPr>
          <w:rFonts w:ascii="Times New Roman" w:hAnsi="Times New Roman" w:cs="Times New Roman"/>
          <w:noProof/>
          <w:sz w:val="24"/>
          <w:szCs w:val="24"/>
        </w:rPr>
        <w:t xml:space="preserve">Congreso, d. l. (15 de Junio de 1931). Ley 58 de 1931. </w:t>
      </w:r>
      <w:r w:rsidRPr="00237258">
        <w:rPr>
          <w:rFonts w:ascii="Times New Roman" w:hAnsi="Times New Roman" w:cs="Times New Roman"/>
          <w:i/>
          <w:iCs/>
          <w:noProof/>
          <w:sz w:val="24"/>
          <w:szCs w:val="24"/>
        </w:rPr>
        <w:t>Anales del Congreso</w:t>
      </w:r>
      <w:r w:rsidRPr="00237258">
        <w:rPr>
          <w:rFonts w:ascii="Times New Roman" w:hAnsi="Times New Roman" w:cs="Times New Roman"/>
          <w:noProof/>
          <w:sz w:val="24"/>
          <w:szCs w:val="24"/>
        </w:rPr>
        <w:t>. Santafe de Bogota, Bogota , Colombia: Imprenta Nacional.</w:t>
      </w:r>
    </w:p>
    <w:p w14:paraId="2F5A56C0" w14:textId="77777777" w:rsidR="00CD43D3" w:rsidRPr="00237258" w:rsidRDefault="00CD43D3" w:rsidP="00237258">
      <w:pPr>
        <w:pStyle w:val="Bibliografa"/>
        <w:ind w:left="720" w:hanging="720"/>
        <w:jc w:val="both"/>
        <w:rPr>
          <w:rFonts w:ascii="Times New Roman" w:hAnsi="Times New Roman" w:cs="Times New Roman"/>
          <w:noProof/>
          <w:sz w:val="24"/>
          <w:szCs w:val="24"/>
        </w:rPr>
      </w:pPr>
      <w:r w:rsidRPr="00237258">
        <w:rPr>
          <w:rFonts w:ascii="Times New Roman" w:hAnsi="Times New Roman" w:cs="Times New Roman"/>
          <w:noProof/>
          <w:sz w:val="24"/>
          <w:szCs w:val="24"/>
        </w:rPr>
        <w:t xml:space="preserve">MEN, M. d. (20 de 02 de 2023). </w:t>
      </w:r>
      <w:r w:rsidRPr="00237258">
        <w:rPr>
          <w:rFonts w:ascii="Times New Roman" w:hAnsi="Times New Roman" w:cs="Times New Roman"/>
          <w:i/>
          <w:iCs/>
          <w:noProof/>
          <w:sz w:val="24"/>
          <w:szCs w:val="24"/>
        </w:rPr>
        <w:t>https://snies.mineducacion.gov.co/portal/</w:t>
      </w:r>
      <w:r w:rsidRPr="00237258">
        <w:rPr>
          <w:rFonts w:ascii="Times New Roman" w:hAnsi="Times New Roman" w:cs="Times New Roman"/>
          <w:noProof/>
          <w:sz w:val="24"/>
          <w:szCs w:val="24"/>
        </w:rPr>
        <w:t>. Obtenido de SNIES, Sistema de Informacion de la Educacion Superior: https://hecaa.mineducacion.gov.co/consultaspublicas/programas</w:t>
      </w:r>
    </w:p>
    <w:p w14:paraId="37BEC0AB" w14:textId="77777777" w:rsidR="00CD43D3" w:rsidRPr="00237258" w:rsidRDefault="00CD43D3" w:rsidP="00237258">
      <w:pPr>
        <w:pStyle w:val="Bibliografa"/>
        <w:ind w:left="720" w:hanging="720"/>
        <w:jc w:val="both"/>
        <w:rPr>
          <w:rFonts w:ascii="Times New Roman" w:hAnsi="Times New Roman" w:cs="Times New Roman"/>
          <w:noProof/>
          <w:sz w:val="24"/>
          <w:szCs w:val="24"/>
        </w:rPr>
      </w:pPr>
      <w:r w:rsidRPr="00237258">
        <w:rPr>
          <w:rFonts w:ascii="Times New Roman" w:hAnsi="Times New Roman" w:cs="Times New Roman"/>
          <w:noProof/>
          <w:sz w:val="24"/>
          <w:szCs w:val="24"/>
        </w:rPr>
        <w:t xml:space="preserve">Neira, R. M. (2012). </w:t>
      </w:r>
      <w:r w:rsidRPr="00237258">
        <w:rPr>
          <w:rFonts w:ascii="Times New Roman" w:hAnsi="Times New Roman" w:cs="Times New Roman"/>
          <w:i/>
          <w:iCs/>
          <w:noProof/>
          <w:sz w:val="24"/>
          <w:szCs w:val="24"/>
        </w:rPr>
        <w:t>Transparencia y Revisoria Fiscal; Vinculo para la Generacion de Confianza Publica .</w:t>
      </w:r>
      <w:r w:rsidRPr="00237258">
        <w:rPr>
          <w:rFonts w:ascii="Times New Roman" w:hAnsi="Times New Roman" w:cs="Times New Roman"/>
          <w:noProof/>
          <w:sz w:val="24"/>
          <w:szCs w:val="24"/>
        </w:rPr>
        <w:t xml:space="preserve"> Bogota: Ponencia en Encuentro de Profesores, Red para la Formacion en Revisoria Fiscal .</w:t>
      </w:r>
    </w:p>
    <w:p w14:paraId="2BF22D73" w14:textId="77777777" w:rsidR="00CD43D3" w:rsidRPr="00237258" w:rsidRDefault="00CD43D3" w:rsidP="00237258">
      <w:pPr>
        <w:pStyle w:val="Bibliografa"/>
        <w:ind w:left="720" w:hanging="720"/>
        <w:jc w:val="both"/>
        <w:rPr>
          <w:rFonts w:ascii="Times New Roman" w:hAnsi="Times New Roman" w:cs="Times New Roman"/>
          <w:noProof/>
          <w:sz w:val="24"/>
          <w:szCs w:val="24"/>
        </w:rPr>
      </w:pPr>
      <w:r w:rsidRPr="00237258">
        <w:rPr>
          <w:rFonts w:ascii="Times New Roman" w:hAnsi="Times New Roman" w:cs="Times New Roman"/>
          <w:noProof/>
          <w:sz w:val="24"/>
          <w:szCs w:val="24"/>
        </w:rPr>
        <w:t xml:space="preserve">RAE, R. A. (20 de 02 de 2023). </w:t>
      </w:r>
      <w:r w:rsidRPr="00237258">
        <w:rPr>
          <w:rFonts w:ascii="Times New Roman" w:hAnsi="Times New Roman" w:cs="Times New Roman"/>
          <w:i/>
          <w:iCs/>
          <w:noProof/>
          <w:sz w:val="24"/>
          <w:szCs w:val="24"/>
        </w:rPr>
        <w:t>Diccionario de la Real Academia de la Lengua Española</w:t>
      </w:r>
      <w:r w:rsidRPr="00237258">
        <w:rPr>
          <w:rFonts w:ascii="Times New Roman" w:hAnsi="Times New Roman" w:cs="Times New Roman"/>
          <w:noProof/>
          <w:sz w:val="24"/>
          <w:szCs w:val="24"/>
        </w:rPr>
        <w:t>. Obtenido de RAE: https://www.rae.es/obras-academicas/diccionarios</w:t>
      </w:r>
    </w:p>
    <w:p w14:paraId="04C659A4" w14:textId="77777777" w:rsidR="00CD43D3" w:rsidRPr="00237258" w:rsidRDefault="00CD43D3" w:rsidP="00237258">
      <w:pPr>
        <w:pStyle w:val="Bibliografa"/>
        <w:ind w:left="720" w:hanging="720"/>
        <w:jc w:val="both"/>
        <w:rPr>
          <w:rFonts w:ascii="Times New Roman" w:hAnsi="Times New Roman" w:cs="Times New Roman"/>
          <w:noProof/>
          <w:sz w:val="24"/>
          <w:szCs w:val="24"/>
        </w:rPr>
      </w:pPr>
      <w:r w:rsidRPr="00237258">
        <w:rPr>
          <w:rFonts w:ascii="Times New Roman" w:hAnsi="Times New Roman" w:cs="Times New Roman"/>
          <w:noProof/>
          <w:sz w:val="24"/>
          <w:szCs w:val="24"/>
        </w:rPr>
        <w:t xml:space="preserve">Sanabria, T. E. (2013). El desarrollo del Marco Juridico del Revisor Fiscal. </w:t>
      </w:r>
      <w:r w:rsidRPr="00237258">
        <w:rPr>
          <w:rFonts w:ascii="Times New Roman" w:hAnsi="Times New Roman" w:cs="Times New Roman"/>
          <w:i/>
          <w:iCs/>
          <w:noProof/>
          <w:sz w:val="24"/>
          <w:szCs w:val="24"/>
        </w:rPr>
        <w:t>Revista Universidad Militar Nueva Granada</w:t>
      </w:r>
      <w:r w:rsidRPr="00237258">
        <w:rPr>
          <w:rFonts w:ascii="Times New Roman" w:hAnsi="Times New Roman" w:cs="Times New Roman"/>
          <w:noProof/>
          <w:sz w:val="24"/>
          <w:szCs w:val="24"/>
        </w:rPr>
        <w:t>, 7-29.</w:t>
      </w:r>
    </w:p>
    <w:p w14:paraId="48699948" w14:textId="77777777" w:rsidR="00CD43D3" w:rsidRPr="00237258" w:rsidRDefault="00CD43D3" w:rsidP="00237258">
      <w:pPr>
        <w:pStyle w:val="Bibliografa"/>
        <w:ind w:left="720" w:hanging="720"/>
        <w:jc w:val="both"/>
        <w:rPr>
          <w:rFonts w:ascii="Times New Roman" w:hAnsi="Times New Roman" w:cs="Times New Roman"/>
          <w:noProof/>
          <w:sz w:val="24"/>
          <w:szCs w:val="24"/>
        </w:rPr>
      </w:pPr>
      <w:r w:rsidRPr="00237258">
        <w:rPr>
          <w:rFonts w:ascii="Times New Roman" w:hAnsi="Times New Roman" w:cs="Times New Roman"/>
          <w:noProof/>
          <w:sz w:val="24"/>
          <w:szCs w:val="24"/>
        </w:rPr>
        <w:t xml:space="preserve">Senado, d. l. (02 de 20 de 2023). </w:t>
      </w:r>
      <w:r w:rsidRPr="00237258">
        <w:rPr>
          <w:rFonts w:ascii="Times New Roman" w:hAnsi="Times New Roman" w:cs="Times New Roman"/>
          <w:i/>
          <w:iCs/>
          <w:noProof/>
          <w:sz w:val="24"/>
          <w:szCs w:val="24"/>
        </w:rPr>
        <w:t>Secretartia del Senado</w:t>
      </w:r>
      <w:r w:rsidRPr="00237258">
        <w:rPr>
          <w:rFonts w:ascii="Times New Roman" w:hAnsi="Times New Roman" w:cs="Times New Roman"/>
          <w:noProof/>
          <w:sz w:val="24"/>
          <w:szCs w:val="24"/>
        </w:rPr>
        <w:t>. Obtenido de https://www.secretariasenado.gov.co: http://www.secretariasenado.gov.co/senado/basedoc/ley_0030_1992.html</w:t>
      </w:r>
    </w:p>
    <w:p w14:paraId="162A3B8C" w14:textId="77777777" w:rsidR="00CD43D3" w:rsidRPr="00237258" w:rsidRDefault="00CD43D3" w:rsidP="00237258">
      <w:pPr>
        <w:pStyle w:val="Bibliografa"/>
        <w:ind w:left="720" w:hanging="720"/>
        <w:jc w:val="both"/>
        <w:rPr>
          <w:rFonts w:ascii="Times New Roman" w:hAnsi="Times New Roman" w:cs="Times New Roman"/>
          <w:noProof/>
          <w:sz w:val="24"/>
          <w:szCs w:val="24"/>
        </w:rPr>
      </w:pPr>
      <w:r w:rsidRPr="00237258">
        <w:rPr>
          <w:rFonts w:ascii="Times New Roman" w:hAnsi="Times New Roman" w:cs="Times New Roman"/>
          <w:noProof/>
          <w:sz w:val="24"/>
          <w:szCs w:val="24"/>
        </w:rPr>
        <w:t xml:space="preserve">Zamora, A. L. (2018). </w:t>
      </w:r>
      <w:r w:rsidRPr="00237258">
        <w:rPr>
          <w:rFonts w:ascii="Times New Roman" w:hAnsi="Times New Roman" w:cs="Times New Roman"/>
          <w:i/>
          <w:iCs/>
          <w:noProof/>
          <w:sz w:val="24"/>
          <w:szCs w:val="24"/>
        </w:rPr>
        <w:t>Propuesta de contenido temático para la formación en Revisoría Fiscal en Colombia.</w:t>
      </w:r>
      <w:r w:rsidRPr="00237258">
        <w:rPr>
          <w:rFonts w:ascii="Times New Roman" w:hAnsi="Times New Roman" w:cs="Times New Roman"/>
          <w:noProof/>
          <w:sz w:val="24"/>
          <w:szCs w:val="24"/>
        </w:rPr>
        <w:t xml:space="preserve"> Bogota: Memorias Red para la Formacion en Revisoria Fiscal .</w:t>
      </w:r>
    </w:p>
    <w:p w14:paraId="202D8830" w14:textId="6D3B1BE9" w:rsidR="005E54E4" w:rsidRPr="00BD0775" w:rsidRDefault="00CD43D3" w:rsidP="00237258">
      <w:pPr>
        <w:spacing w:after="0" w:line="360" w:lineRule="auto"/>
        <w:jc w:val="both"/>
        <w:rPr>
          <w:rFonts w:ascii="Times New Roman" w:hAnsi="Times New Roman" w:cs="Times New Roman"/>
          <w:sz w:val="24"/>
          <w:szCs w:val="24"/>
        </w:rPr>
      </w:pPr>
      <w:r w:rsidRPr="00237258">
        <w:rPr>
          <w:rFonts w:ascii="Times New Roman" w:hAnsi="Times New Roman" w:cs="Times New Roman"/>
          <w:sz w:val="24"/>
          <w:szCs w:val="24"/>
        </w:rPr>
        <w:fldChar w:fldCharType="end"/>
      </w:r>
    </w:p>
    <w:sectPr w:rsidR="005E54E4" w:rsidRPr="00BD07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717"/>
    <w:multiLevelType w:val="hybridMultilevel"/>
    <w:tmpl w:val="2098A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95643C"/>
    <w:multiLevelType w:val="hybridMultilevel"/>
    <w:tmpl w:val="5FFCD30A"/>
    <w:lvl w:ilvl="0" w:tplc="AC34C190">
      <w:numFmt w:val="bullet"/>
      <w:lvlText w:val=""/>
      <w:lvlJc w:val="left"/>
      <w:pPr>
        <w:ind w:left="2282" w:hanging="360"/>
      </w:pPr>
      <w:rPr>
        <w:rFonts w:ascii="Symbol" w:eastAsia="Symbol" w:hAnsi="Symbol" w:cs="Symbol" w:hint="default"/>
        <w:w w:val="100"/>
        <w:sz w:val="24"/>
        <w:szCs w:val="24"/>
        <w:lang w:val="es-ES" w:eastAsia="en-US" w:bidi="ar-SA"/>
      </w:rPr>
    </w:lvl>
    <w:lvl w:ilvl="1" w:tplc="5A2CC0F0">
      <w:numFmt w:val="bullet"/>
      <w:lvlText w:val="•"/>
      <w:lvlJc w:val="left"/>
      <w:pPr>
        <w:ind w:left="3104" w:hanging="360"/>
      </w:pPr>
      <w:rPr>
        <w:lang w:val="es-ES" w:eastAsia="en-US" w:bidi="ar-SA"/>
      </w:rPr>
    </w:lvl>
    <w:lvl w:ilvl="2" w:tplc="3AAC5C10">
      <w:numFmt w:val="bullet"/>
      <w:lvlText w:val="•"/>
      <w:lvlJc w:val="left"/>
      <w:pPr>
        <w:ind w:left="3928" w:hanging="360"/>
      </w:pPr>
      <w:rPr>
        <w:lang w:val="es-ES" w:eastAsia="en-US" w:bidi="ar-SA"/>
      </w:rPr>
    </w:lvl>
    <w:lvl w:ilvl="3" w:tplc="38BAC948">
      <w:numFmt w:val="bullet"/>
      <w:lvlText w:val="•"/>
      <w:lvlJc w:val="left"/>
      <w:pPr>
        <w:ind w:left="4752" w:hanging="360"/>
      </w:pPr>
      <w:rPr>
        <w:lang w:val="es-ES" w:eastAsia="en-US" w:bidi="ar-SA"/>
      </w:rPr>
    </w:lvl>
    <w:lvl w:ilvl="4" w:tplc="54861668">
      <w:numFmt w:val="bullet"/>
      <w:lvlText w:val="•"/>
      <w:lvlJc w:val="left"/>
      <w:pPr>
        <w:ind w:left="5576" w:hanging="360"/>
      </w:pPr>
      <w:rPr>
        <w:lang w:val="es-ES" w:eastAsia="en-US" w:bidi="ar-SA"/>
      </w:rPr>
    </w:lvl>
    <w:lvl w:ilvl="5" w:tplc="E1225B36">
      <w:numFmt w:val="bullet"/>
      <w:lvlText w:val="•"/>
      <w:lvlJc w:val="left"/>
      <w:pPr>
        <w:ind w:left="6400" w:hanging="360"/>
      </w:pPr>
      <w:rPr>
        <w:lang w:val="es-ES" w:eastAsia="en-US" w:bidi="ar-SA"/>
      </w:rPr>
    </w:lvl>
    <w:lvl w:ilvl="6" w:tplc="BD1C7B6E">
      <w:numFmt w:val="bullet"/>
      <w:lvlText w:val="•"/>
      <w:lvlJc w:val="left"/>
      <w:pPr>
        <w:ind w:left="7224" w:hanging="360"/>
      </w:pPr>
      <w:rPr>
        <w:lang w:val="es-ES" w:eastAsia="en-US" w:bidi="ar-SA"/>
      </w:rPr>
    </w:lvl>
    <w:lvl w:ilvl="7" w:tplc="CC0A4556">
      <w:numFmt w:val="bullet"/>
      <w:lvlText w:val="•"/>
      <w:lvlJc w:val="left"/>
      <w:pPr>
        <w:ind w:left="8048" w:hanging="360"/>
      </w:pPr>
      <w:rPr>
        <w:lang w:val="es-ES" w:eastAsia="en-US" w:bidi="ar-SA"/>
      </w:rPr>
    </w:lvl>
    <w:lvl w:ilvl="8" w:tplc="870C4EA6">
      <w:numFmt w:val="bullet"/>
      <w:lvlText w:val="•"/>
      <w:lvlJc w:val="left"/>
      <w:pPr>
        <w:ind w:left="8872" w:hanging="360"/>
      </w:pPr>
      <w:rPr>
        <w:lang w:val="es-ES" w:eastAsia="en-US" w:bidi="ar-SA"/>
      </w:rPr>
    </w:lvl>
  </w:abstractNum>
  <w:abstractNum w:abstractNumId="2" w15:restartNumberingAfterBreak="0">
    <w:nsid w:val="46D81651"/>
    <w:multiLevelType w:val="hybridMultilevel"/>
    <w:tmpl w:val="A8903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AD814AD"/>
    <w:multiLevelType w:val="hybridMultilevel"/>
    <w:tmpl w:val="AC5A9F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C3E2D3A"/>
    <w:multiLevelType w:val="hybridMultilevel"/>
    <w:tmpl w:val="91F00A6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E4D0297"/>
    <w:multiLevelType w:val="hybridMultilevel"/>
    <w:tmpl w:val="17486C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A4A30CB"/>
    <w:multiLevelType w:val="hybridMultilevel"/>
    <w:tmpl w:val="F4282286"/>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E4"/>
    <w:rsid w:val="0002162A"/>
    <w:rsid w:val="00024D90"/>
    <w:rsid w:val="0006009D"/>
    <w:rsid w:val="000661B7"/>
    <w:rsid w:val="00073FBA"/>
    <w:rsid w:val="000C14D8"/>
    <w:rsid w:val="000C4113"/>
    <w:rsid w:val="000C53D3"/>
    <w:rsid w:val="000D4F6B"/>
    <w:rsid w:val="000D63E2"/>
    <w:rsid w:val="000D664C"/>
    <w:rsid w:val="000F0397"/>
    <w:rsid w:val="00100B21"/>
    <w:rsid w:val="001122F4"/>
    <w:rsid w:val="001170A9"/>
    <w:rsid w:val="00117270"/>
    <w:rsid w:val="00155340"/>
    <w:rsid w:val="001A4594"/>
    <w:rsid w:val="001B0A4A"/>
    <w:rsid w:val="001B23D4"/>
    <w:rsid w:val="001B5B3E"/>
    <w:rsid w:val="002110B8"/>
    <w:rsid w:val="002124EB"/>
    <w:rsid w:val="00237258"/>
    <w:rsid w:val="00240E84"/>
    <w:rsid w:val="00265312"/>
    <w:rsid w:val="002850D9"/>
    <w:rsid w:val="00293A1B"/>
    <w:rsid w:val="002D26C0"/>
    <w:rsid w:val="002E55A2"/>
    <w:rsid w:val="002F6BB1"/>
    <w:rsid w:val="003253D2"/>
    <w:rsid w:val="00327997"/>
    <w:rsid w:val="0036136C"/>
    <w:rsid w:val="003C705A"/>
    <w:rsid w:val="003D0121"/>
    <w:rsid w:val="003E080B"/>
    <w:rsid w:val="003F4196"/>
    <w:rsid w:val="003F6FF0"/>
    <w:rsid w:val="00423BA5"/>
    <w:rsid w:val="00431E1D"/>
    <w:rsid w:val="004544FF"/>
    <w:rsid w:val="0047287F"/>
    <w:rsid w:val="004920B6"/>
    <w:rsid w:val="00494352"/>
    <w:rsid w:val="004A1171"/>
    <w:rsid w:val="004D1E11"/>
    <w:rsid w:val="004E3C29"/>
    <w:rsid w:val="004F326A"/>
    <w:rsid w:val="00500568"/>
    <w:rsid w:val="0051418D"/>
    <w:rsid w:val="005205AF"/>
    <w:rsid w:val="00530776"/>
    <w:rsid w:val="00534DDA"/>
    <w:rsid w:val="00534E2C"/>
    <w:rsid w:val="00541564"/>
    <w:rsid w:val="005602AE"/>
    <w:rsid w:val="005C3667"/>
    <w:rsid w:val="005C44B8"/>
    <w:rsid w:val="005D23BF"/>
    <w:rsid w:val="005D27E7"/>
    <w:rsid w:val="005E54E4"/>
    <w:rsid w:val="00611E82"/>
    <w:rsid w:val="006169B7"/>
    <w:rsid w:val="00627BDB"/>
    <w:rsid w:val="00630D66"/>
    <w:rsid w:val="0064665C"/>
    <w:rsid w:val="00654921"/>
    <w:rsid w:val="006831A5"/>
    <w:rsid w:val="006906CA"/>
    <w:rsid w:val="00692711"/>
    <w:rsid w:val="00695DF2"/>
    <w:rsid w:val="006B16D5"/>
    <w:rsid w:val="006C7764"/>
    <w:rsid w:val="006D3A3A"/>
    <w:rsid w:val="006E65CC"/>
    <w:rsid w:val="006F3D69"/>
    <w:rsid w:val="007122D1"/>
    <w:rsid w:val="007207A1"/>
    <w:rsid w:val="00737CD2"/>
    <w:rsid w:val="007623B0"/>
    <w:rsid w:val="00766B6D"/>
    <w:rsid w:val="007969B8"/>
    <w:rsid w:val="007A12E1"/>
    <w:rsid w:val="007A4125"/>
    <w:rsid w:val="007D09BE"/>
    <w:rsid w:val="007D34BD"/>
    <w:rsid w:val="007E499D"/>
    <w:rsid w:val="007F3F21"/>
    <w:rsid w:val="00803322"/>
    <w:rsid w:val="00807244"/>
    <w:rsid w:val="008B78D1"/>
    <w:rsid w:val="008D6DE2"/>
    <w:rsid w:val="008D71FC"/>
    <w:rsid w:val="008F4ED5"/>
    <w:rsid w:val="009621A9"/>
    <w:rsid w:val="0097798A"/>
    <w:rsid w:val="00987607"/>
    <w:rsid w:val="00997F89"/>
    <w:rsid w:val="009A3E1B"/>
    <w:rsid w:val="009B289E"/>
    <w:rsid w:val="009B6EFD"/>
    <w:rsid w:val="009B7112"/>
    <w:rsid w:val="009C173E"/>
    <w:rsid w:val="009D7B04"/>
    <w:rsid w:val="00A02BE2"/>
    <w:rsid w:val="00A06697"/>
    <w:rsid w:val="00A135C1"/>
    <w:rsid w:val="00A215E0"/>
    <w:rsid w:val="00A30301"/>
    <w:rsid w:val="00A35D15"/>
    <w:rsid w:val="00A804C7"/>
    <w:rsid w:val="00AB07C3"/>
    <w:rsid w:val="00AC444E"/>
    <w:rsid w:val="00AC4F2D"/>
    <w:rsid w:val="00AD0A40"/>
    <w:rsid w:val="00B04E16"/>
    <w:rsid w:val="00B16B49"/>
    <w:rsid w:val="00B6087F"/>
    <w:rsid w:val="00B961D0"/>
    <w:rsid w:val="00BC0300"/>
    <w:rsid w:val="00BD0775"/>
    <w:rsid w:val="00BE1504"/>
    <w:rsid w:val="00BF7BEF"/>
    <w:rsid w:val="00C04096"/>
    <w:rsid w:val="00C11B1C"/>
    <w:rsid w:val="00C5497A"/>
    <w:rsid w:val="00C5582D"/>
    <w:rsid w:val="00C77C76"/>
    <w:rsid w:val="00CB143A"/>
    <w:rsid w:val="00CD43D3"/>
    <w:rsid w:val="00CD56D9"/>
    <w:rsid w:val="00CE1907"/>
    <w:rsid w:val="00D24505"/>
    <w:rsid w:val="00D26720"/>
    <w:rsid w:val="00D40DC0"/>
    <w:rsid w:val="00DA1C58"/>
    <w:rsid w:val="00DA779F"/>
    <w:rsid w:val="00DB19BD"/>
    <w:rsid w:val="00DC5D6A"/>
    <w:rsid w:val="00DF1DF7"/>
    <w:rsid w:val="00E13C33"/>
    <w:rsid w:val="00E47703"/>
    <w:rsid w:val="00E8764C"/>
    <w:rsid w:val="00EA50DE"/>
    <w:rsid w:val="00EE20C7"/>
    <w:rsid w:val="00EF08BF"/>
    <w:rsid w:val="00EF1330"/>
    <w:rsid w:val="00EF2A9A"/>
    <w:rsid w:val="00F365C3"/>
    <w:rsid w:val="00F72D20"/>
    <w:rsid w:val="00F8469B"/>
    <w:rsid w:val="00FD610D"/>
    <w:rsid w:val="00FD6D35"/>
    <w:rsid w:val="00FF0B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3940"/>
  <w15:chartTrackingRefBased/>
  <w15:docId w15:val="{D802CAEF-BB7A-48AF-853E-4A2317A8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54E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1"/>
    <w:qFormat/>
    <w:rsid w:val="000F0397"/>
    <w:pPr>
      <w:ind w:left="720"/>
      <w:contextualSpacing/>
    </w:pPr>
    <w:rPr>
      <w:lang w:val="es-419"/>
    </w:rPr>
  </w:style>
  <w:style w:type="paragraph" w:styleId="Textoindependiente">
    <w:name w:val="Body Text"/>
    <w:basedOn w:val="Normal"/>
    <w:link w:val="TextoindependienteCar"/>
    <w:uiPriority w:val="1"/>
    <w:unhideWhenUsed/>
    <w:qFormat/>
    <w:rsid w:val="000F0397"/>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0F0397"/>
    <w:rPr>
      <w:rFonts w:ascii="Times New Roman" w:eastAsia="Times New Roman" w:hAnsi="Times New Roman" w:cs="Times New Roman"/>
      <w:sz w:val="24"/>
      <w:szCs w:val="24"/>
      <w:lang w:val="es-ES"/>
    </w:rPr>
  </w:style>
  <w:style w:type="table" w:customStyle="1" w:styleId="TableNormal">
    <w:name w:val="Table Normal"/>
    <w:uiPriority w:val="2"/>
    <w:semiHidden/>
    <w:unhideWhenUsed/>
    <w:qFormat/>
    <w:rsid w:val="00D245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bg1">
    <w:name w:val="hbg1"/>
    <w:basedOn w:val="Normal"/>
    <w:rsid w:val="007A12E1"/>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s>
      <w:spacing w:after="0" w:line="240" w:lineRule="auto"/>
      <w:ind w:left="340" w:right="340"/>
      <w:jc w:val="both"/>
    </w:pPr>
    <w:rPr>
      <w:rFonts w:ascii="Times New Roman" w:eastAsia="Times New Roman" w:hAnsi="Times New Roman" w:cs="Times New Roman"/>
      <w:sz w:val="20"/>
      <w:szCs w:val="20"/>
      <w:lang w:val="es-ES_tradnl" w:eastAsia="es-CO"/>
    </w:rPr>
  </w:style>
  <w:style w:type="paragraph" w:styleId="Bibliografa">
    <w:name w:val="Bibliography"/>
    <w:basedOn w:val="Normal"/>
    <w:next w:val="Normal"/>
    <w:uiPriority w:val="37"/>
    <w:unhideWhenUsed/>
    <w:rsid w:val="00CD43D3"/>
  </w:style>
  <w:style w:type="character" w:styleId="Refdecomentario">
    <w:name w:val="annotation reference"/>
    <w:basedOn w:val="Fuentedeprrafopredeter"/>
    <w:uiPriority w:val="99"/>
    <w:semiHidden/>
    <w:unhideWhenUsed/>
    <w:rsid w:val="00C77C76"/>
    <w:rPr>
      <w:sz w:val="16"/>
      <w:szCs w:val="16"/>
    </w:rPr>
  </w:style>
  <w:style w:type="paragraph" w:styleId="Textocomentario">
    <w:name w:val="annotation text"/>
    <w:basedOn w:val="Normal"/>
    <w:link w:val="TextocomentarioCar"/>
    <w:uiPriority w:val="99"/>
    <w:unhideWhenUsed/>
    <w:rsid w:val="00C77C76"/>
    <w:pPr>
      <w:spacing w:line="240" w:lineRule="auto"/>
    </w:pPr>
    <w:rPr>
      <w:sz w:val="20"/>
      <w:szCs w:val="20"/>
    </w:rPr>
  </w:style>
  <w:style w:type="character" w:customStyle="1" w:styleId="TextocomentarioCar">
    <w:name w:val="Texto comentario Car"/>
    <w:basedOn w:val="Fuentedeprrafopredeter"/>
    <w:link w:val="Textocomentario"/>
    <w:uiPriority w:val="99"/>
    <w:rsid w:val="00C77C76"/>
    <w:rPr>
      <w:sz w:val="20"/>
      <w:szCs w:val="20"/>
    </w:rPr>
  </w:style>
  <w:style w:type="paragraph" w:styleId="Asuntodelcomentario">
    <w:name w:val="annotation subject"/>
    <w:basedOn w:val="Textocomentario"/>
    <w:next w:val="Textocomentario"/>
    <w:link w:val="AsuntodelcomentarioCar"/>
    <w:uiPriority w:val="99"/>
    <w:semiHidden/>
    <w:unhideWhenUsed/>
    <w:rsid w:val="00C77C76"/>
    <w:rPr>
      <w:b/>
      <w:bCs/>
    </w:rPr>
  </w:style>
  <w:style w:type="character" w:customStyle="1" w:styleId="AsuntodelcomentarioCar">
    <w:name w:val="Asunto del comentario Car"/>
    <w:basedOn w:val="TextocomentarioCar"/>
    <w:link w:val="Asuntodelcomentario"/>
    <w:uiPriority w:val="99"/>
    <w:semiHidden/>
    <w:rsid w:val="00C77C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197">
      <w:bodyDiv w:val="1"/>
      <w:marLeft w:val="0"/>
      <w:marRight w:val="0"/>
      <w:marTop w:val="0"/>
      <w:marBottom w:val="0"/>
      <w:divBdr>
        <w:top w:val="none" w:sz="0" w:space="0" w:color="auto"/>
        <w:left w:val="none" w:sz="0" w:space="0" w:color="auto"/>
        <w:bottom w:val="none" w:sz="0" w:space="0" w:color="auto"/>
        <w:right w:val="none" w:sz="0" w:space="0" w:color="auto"/>
      </w:divBdr>
    </w:div>
    <w:div w:id="140119623">
      <w:bodyDiv w:val="1"/>
      <w:marLeft w:val="0"/>
      <w:marRight w:val="0"/>
      <w:marTop w:val="0"/>
      <w:marBottom w:val="0"/>
      <w:divBdr>
        <w:top w:val="none" w:sz="0" w:space="0" w:color="auto"/>
        <w:left w:val="none" w:sz="0" w:space="0" w:color="auto"/>
        <w:bottom w:val="none" w:sz="0" w:space="0" w:color="auto"/>
        <w:right w:val="none" w:sz="0" w:space="0" w:color="auto"/>
      </w:divBdr>
    </w:div>
    <w:div w:id="317609454">
      <w:bodyDiv w:val="1"/>
      <w:marLeft w:val="0"/>
      <w:marRight w:val="0"/>
      <w:marTop w:val="0"/>
      <w:marBottom w:val="0"/>
      <w:divBdr>
        <w:top w:val="none" w:sz="0" w:space="0" w:color="auto"/>
        <w:left w:val="none" w:sz="0" w:space="0" w:color="auto"/>
        <w:bottom w:val="none" w:sz="0" w:space="0" w:color="auto"/>
        <w:right w:val="none" w:sz="0" w:space="0" w:color="auto"/>
      </w:divBdr>
    </w:div>
    <w:div w:id="679433119">
      <w:bodyDiv w:val="1"/>
      <w:marLeft w:val="0"/>
      <w:marRight w:val="0"/>
      <w:marTop w:val="0"/>
      <w:marBottom w:val="0"/>
      <w:divBdr>
        <w:top w:val="none" w:sz="0" w:space="0" w:color="auto"/>
        <w:left w:val="none" w:sz="0" w:space="0" w:color="auto"/>
        <w:bottom w:val="none" w:sz="0" w:space="0" w:color="auto"/>
        <w:right w:val="none" w:sz="0" w:space="0" w:color="auto"/>
      </w:divBdr>
    </w:div>
    <w:div w:id="715816232">
      <w:bodyDiv w:val="1"/>
      <w:marLeft w:val="0"/>
      <w:marRight w:val="0"/>
      <w:marTop w:val="0"/>
      <w:marBottom w:val="0"/>
      <w:divBdr>
        <w:top w:val="none" w:sz="0" w:space="0" w:color="auto"/>
        <w:left w:val="none" w:sz="0" w:space="0" w:color="auto"/>
        <w:bottom w:val="none" w:sz="0" w:space="0" w:color="auto"/>
        <w:right w:val="none" w:sz="0" w:space="0" w:color="auto"/>
      </w:divBdr>
    </w:div>
    <w:div w:id="733551820">
      <w:bodyDiv w:val="1"/>
      <w:marLeft w:val="0"/>
      <w:marRight w:val="0"/>
      <w:marTop w:val="0"/>
      <w:marBottom w:val="0"/>
      <w:divBdr>
        <w:top w:val="none" w:sz="0" w:space="0" w:color="auto"/>
        <w:left w:val="none" w:sz="0" w:space="0" w:color="auto"/>
        <w:bottom w:val="none" w:sz="0" w:space="0" w:color="auto"/>
        <w:right w:val="none" w:sz="0" w:space="0" w:color="auto"/>
      </w:divBdr>
    </w:div>
    <w:div w:id="904412405">
      <w:bodyDiv w:val="1"/>
      <w:marLeft w:val="0"/>
      <w:marRight w:val="0"/>
      <w:marTop w:val="0"/>
      <w:marBottom w:val="0"/>
      <w:divBdr>
        <w:top w:val="none" w:sz="0" w:space="0" w:color="auto"/>
        <w:left w:val="none" w:sz="0" w:space="0" w:color="auto"/>
        <w:bottom w:val="none" w:sz="0" w:space="0" w:color="auto"/>
        <w:right w:val="none" w:sz="0" w:space="0" w:color="auto"/>
      </w:divBdr>
    </w:div>
    <w:div w:id="1042941279">
      <w:bodyDiv w:val="1"/>
      <w:marLeft w:val="0"/>
      <w:marRight w:val="0"/>
      <w:marTop w:val="0"/>
      <w:marBottom w:val="0"/>
      <w:divBdr>
        <w:top w:val="none" w:sz="0" w:space="0" w:color="auto"/>
        <w:left w:val="none" w:sz="0" w:space="0" w:color="auto"/>
        <w:bottom w:val="none" w:sz="0" w:space="0" w:color="auto"/>
        <w:right w:val="none" w:sz="0" w:space="0" w:color="auto"/>
      </w:divBdr>
    </w:div>
    <w:div w:id="1101267093">
      <w:bodyDiv w:val="1"/>
      <w:marLeft w:val="0"/>
      <w:marRight w:val="0"/>
      <w:marTop w:val="0"/>
      <w:marBottom w:val="0"/>
      <w:divBdr>
        <w:top w:val="none" w:sz="0" w:space="0" w:color="auto"/>
        <w:left w:val="none" w:sz="0" w:space="0" w:color="auto"/>
        <w:bottom w:val="none" w:sz="0" w:space="0" w:color="auto"/>
        <w:right w:val="none" w:sz="0" w:space="0" w:color="auto"/>
      </w:divBdr>
    </w:div>
    <w:div w:id="1139958846">
      <w:bodyDiv w:val="1"/>
      <w:marLeft w:val="0"/>
      <w:marRight w:val="0"/>
      <w:marTop w:val="0"/>
      <w:marBottom w:val="0"/>
      <w:divBdr>
        <w:top w:val="none" w:sz="0" w:space="0" w:color="auto"/>
        <w:left w:val="none" w:sz="0" w:space="0" w:color="auto"/>
        <w:bottom w:val="none" w:sz="0" w:space="0" w:color="auto"/>
        <w:right w:val="none" w:sz="0" w:space="0" w:color="auto"/>
      </w:divBdr>
    </w:div>
    <w:div w:id="1452552023">
      <w:bodyDiv w:val="1"/>
      <w:marLeft w:val="0"/>
      <w:marRight w:val="0"/>
      <w:marTop w:val="0"/>
      <w:marBottom w:val="0"/>
      <w:divBdr>
        <w:top w:val="none" w:sz="0" w:space="0" w:color="auto"/>
        <w:left w:val="none" w:sz="0" w:space="0" w:color="auto"/>
        <w:bottom w:val="none" w:sz="0" w:space="0" w:color="auto"/>
        <w:right w:val="none" w:sz="0" w:space="0" w:color="auto"/>
      </w:divBdr>
    </w:div>
    <w:div w:id="1654868994">
      <w:bodyDiv w:val="1"/>
      <w:marLeft w:val="0"/>
      <w:marRight w:val="0"/>
      <w:marTop w:val="0"/>
      <w:marBottom w:val="0"/>
      <w:divBdr>
        <w:top w:val="none" w:sz="0" w:space="0" w:color="auto"/>
        <w:left w:val="none" w:sz="0" w:space="0" w:color="auto"/>
        <w:bottom w:val="none" w:sz="0" w:space="0" w:color="auto"/>
        <w:right w:val="none" w:sz="0" w:space="0" w:color="auto"/>
      </w:divBdr>
    </w:div>
    <w:div w:id="1675381824">
      <w:bodyDiv w:val="1"/>
      <w:marLeft w:val="0"/>
      <w:marRight w:val="0"/>
      <w:marTop w:val="0"/>
      <w:marBottom w:val="0"/>
      <w:divBdr>
        <w:top w:val="none" w:sz="0" w:space="0" w:color="auto"/>
        <w:left w:val="none" w:sz="0" w:space="0" w:color="auto"/>
        <w:bottom w:val="none" w:sz="0" w:space="0" w:color="auto"/>
        <w:right w:val="none" w:sz="0" w:space="0" w:color="auto"/>
      </w:divBdr>
    </w:div>
    <w:div w:id="1712147976">
      <w:bodyDiv w:val="1"/>
      <w:marLeft w:val="0"/>
      <w:marRight w:val="0"/>
      <w:marTop w:val="0"/>
      <w:marBottom w:val="0"/>
      <w:divBdr>
        <w:top w:val="none" w:sz="0" w:space="0" w:color="auto"/>
        <w:left w:val="none" w:sz="0" w:space="0" w:color="auto"/>
        <w:bottom w:val="none" w:sz="0" w:space="0" w:color="auto"/>
        <w:right w:val="none" w:sz="0" w:space="0" w:color="auto"/>
      </w:divBdr>
    </w:div>
    <w:div w:id="1729106262">
      <w:bodyDiv w:val="1"/>
      <w:marLeft w:val="0"/>
      <w:marRight w:val="0"/>
      <w:marTop w:val="0"/>
      <w:marBottom w:val="0"/>
      <w:divBdr>
        <w:top w:val="none" w:sz="0" w:space="0" w:color="auto"/>
        <w:left w:val="none" w:sz="0" w:space="0" w:color="auto"/>
        <w:bottom w:val="none" w:sz="0" w:space="0" w:color="auto"/>
        <w:right w:val="none" w:sz="0" w:space="0" w:color="auto"/>
      </w:divBdr>
    </w:div>
    <w:div w:id="1921713659">
      <w:bodyDiv w:val="1"/>
      <w:marLeft w:val="0"/>
      <w:marRight w:val="0"/>
      <w:marTop w:val="0"/>
      <w:marBottom w:val="0"/>
      <w:divBdr>
        <w:top w:val="none" w:sz="0" w:space="0" w:color="auto"/>
        <w:left w:val="none" w:sz="0" w:space="0" w:color="auto"/>
        <w:bottom w:val="none" w:sz="0" w:space="0" w:color="auto"/>
        <w:right w:val="none" w:sz="0" w:space="0" w:color="auto"/>
      </w:divBdr>
    </w:div>
    <w:div w:id="1960792307">
      <w:bodyDiv w:val="1"/>
      <w:marLeft w:val="0"/>
      <w:marRight w:val="0"/>
      <w:marTop w:val="0"/>
      <w:marBottom w:val="0"/>
      <w:divBdr>
        <w:top w:val="none" w:sz="0" w:space="0" w:color="auto"/>
        <w:left w:val="none" w:sz="0" w:space="0" w:color="auto"/>
        <w:bottom w:val="none" w:sz="0" w:space="0" w:color="auto"/>
        <w:right w:val="none" w:sz="0" w:space="0" w:color="auto"/>
      </w:divBdr>
    </w:div>
    <w:div w:id="20805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CejXV</b:Tag>
    <b:SourceType>JournalArticle</b:SourceType>
    <b:Guid>{F95B5FE9-21DA-4E65-B813-D1C1629E0408}</b:Guid>
    <b:Author>
      <b:Author>
        <b:NameList>
          <b:Person>
            <b:Last>Cejas</b:Last>
            <b:First>Martinez</b:First>
            <b:Middle>Magda y otros</b:Middle>
          </b:Person>
        </b:NameList>
      </b:Author>
    </b:Author>
    <b:Title>Formación por competencias: Reto de la educación superior</b:Title>
    <b:JournalName>Revista de Ciencias Sociales Universidad de Zulia</b:JournalName>
    <b:Year>2019, Pag 6</b:Year>
    <b:Pages>6</b:Pages>
    <b:RefOrder>1</b:RefOrder>
  </b:Source>
  <b:Source>
    <b:Tag>RAE23</b:Tag>
    <b:SourceType>InternetSite</b:SourceType>
    <b:Guid>{907A27AF-C423-49D1-B896-9DDC7721CD72}</b:Guid>
    <b:Title>Diccionario de la Real Academia de la Lengua Española</b:Title>
    <b:Year>2023</b:Year>
    <b:Author>
      <b:Author>
        <b:NameList>
          <b:Person>
            <b:Last>RAE</b:Last>
            <b:First>Real</b:First>
            <b:Middle>Academia de la Lengua Española</b:Middle>
          </b:Person>
        </b:NameList>
      </b:Author>
    </b:Author>
    <b:InternetSiteTitle>RAE</b:InternetSiteTitle>
    <b:Month>02</b:Month>
    <b:Day>20</b:Day>
    <b:URL>https://www.rae.es/obras-academicas/diccionarios</b:URL>
    <b:RefOrder>2</b:RefOrder>
  </b:Source>
  <b:Source>
    <b:Tag>Sen23</b:Tag>
    <b:SourceType>InternetSite</b:SourceType>
    <b:Guid>{FA979728-7F5D-49C2-9735-1F4E22EAD147}</b:Guid>
    <b:Author>
      <b:Author>
        <b:NameList>
          <b:Person>
            <b:Last>Senado</b:Last>
            <b:First>de</b:First>
            <b:Middle>la Republica</b:Middle>
          </b:Person>
        </b:NameList>
      </b:Author>
    </b:Author>
    <b:Title>Secretartia del Senado</b:Title>
    <b:InternetSiteTitle>https://www.secretariasenado.gov.co</b:InternetSiteTitle>
    <b:Year>2023</b:Year>
    <b:Month>20</b:Month>
    <b:Day>02</b:Day>
    <b:URL>http://www.secretariasenado.gov.co/senado/basedoc/ley_0030_1992.html</b:URL>
    <b:RefOrder>3</b:RefOrder>
  </b:Source>
  <b:Source>
    <b:Tag>San13</b:Tag>
    <b:SourceType>JournalArticle</b:SourceType>
    <b:Guid>{B8575FC7-3696-4C8A-8642-FA1E6E73CEB9}</b:Guid>
    <b:Title>El desarrollo del Marco Juridico del Revisor Fiscal</b:Title>
    <b:Year>2013</b:Year>
    <b:Author>
      <b:Author>
        <b:NameList>
          <b:Person>
            <b:Last>Sanabria</b:Last>
            <b:First>Triana</b:First>
            <b:Middle>Essenhouer</b:Middle>
          </b:Person>
        </b:NameList>
      </b:Author>
    </b:Author>
    <b:JournalName>Revista Universidad Militar Nueva Granada</b:JournalName>
    <b:Pages>7-29</b:Pages>
    <b:RefOrder>5</b:RefOrder>
  </b:Source>
  <b:Source>
    <b:Tag>Con31</b:Tag>
    <b:SourceType>Misc</b:SourceType>
    <b:Guid>{06440991-9C8A-41B5-8E8E-841F67DED73E}</b:Guid>
    <b:Title>Ley 58 de 1931</b:Title>
    <b:Year>1931</b:Year>
    <b:Author>
      <b:Author>
        <b:NameList>
          <b:Person>
            <b:Last>Congreso</b:Last>
            <b:First>de</b:First>
            <b:Middle>la Republica de Colombia</b:Middle>
          </b:Person>
        </b:NameList>
      </b:Author>
    </b:Author>
    <b:PublicationTitle>Anales del Congreso</b:PublicationTitle>
    <b:Month>Junio</b:Month>
    <b:Day>15</b:Day>
    <b:City>Santafe de Bogota</b:City>
    <b:StateProvince>Bogota </b:StateProvince>
    <b:CountryRegion>Colombia</b:CountryRegion>
    <b:Publisher>Imprenta Nacional</b:Publisher>
    <b:RefOrder>6</b:RefOrder>
  </b:Source>
  <b:Source>
    <b:Tag>Bem06</b:Tag>
    <b:SourceType>Report</b:SourceType>
    <b:Guid>{2B4CA9BE-841A-411E-B79B-B504810A01FA}</b:Guid>
    <b:Title>Marco Conceptual de la Revisoría Fiscal en Colombia</b:Title>
    <b:Year>1996</b:Year>
    <b:City>Medellin</b:City>
    <b:Publisher>Memorias VIII Congreso Universidad de Antiquia</b:Publisher>
    <b:Author>
      <b:Author>
        <b:NameList>
          <b:Person>
            <b:Last>Bemudez</b:Last>
            <b:First>Gomez</b:First>
            <b:Middle>Hernando</b:Middle>
          </b:Person>
        </b:NameList>
      </b:Author>
    </b:Author>
    <b:RefOrder>7</b:RefOrder>
  </b:Source>
  <b:Source>
    <b:Tag>Nei12</b:Tag>
    <b:SourceType>Report</b:SourceType>
    <b:Guid>{59801F2B-9801-4941-AF6B-D7DCBED98925}</b:Guid>
    <b:Author>
      <b:Author>
        <b:NameList>
          <b:Person>
            <b:Last>Neira</b:Last>
            <b:First>R</b:First>
            <b:Middle>Maria Victoria</b:Middle>
          </b:Person>
        </b:NameList>
      </b:Author>
    </b:Author>
    <b:Title>Transparencia y Revisoria Fiscal; Vinculo para la Generacion de Confianza Publica </b:Title>
    <b:Year>2012</b:Year>
    <b:Publisher>Ponencia en Encuentro de Profesores, Red para la Formacion en Revisoria Fiscal </b:Publisher>
    <b:City>Bogota</b:City>
    <b:RefOrder>8</b:RefOrder>
  </b:Source>
  <b:Source>
    <b:Tag>Zam18</b:Tag>
    <b:SourceType>Report</b:SourceType>
    <b:Guid>{91C00925-06B3-4717-BE94-FFD4F6D1C467}</b:Guid>
    <b:Author>
      <b:Author>
        <b:NameList>
          <b:Person>
            <b:Last>Zamora</b:Last>
            <b:First>Alejo</b:First>
            <b:Middle>Luis German</b:Middle>
          </b:Person>
        </b:NameList>
      </b:Author>
    </b:Author>
    <b:Title>Propuesta de contenido temático para la formación en Revisoría Fiscal en Colombia</b:Title>
    <b:Year>2018</b:Year>
    <b:Publisher>Memorias Red para la Formacion en Revisoria Fiscal </b:Publisher>
    <b:City>Bogota</b:City>
    <b:RefOrder>9</b:RefOrder>
  </b:Source>
  <b:Source>
    <b:Tag>MEN23</b:Tag>
    <b:SourceType>InternetSite</b:SourceType>
    <b:Guid>{8A4EC604-4A5F-44C6-8B59-33643302F4C9}</b:Guid>
    <b:Author>
      <b:Author>
        <b:NameList>
          <b:Person>
            <b:Last>MEN</b:Last>
            <b:First>Ministerio</b:First>
            <b:Middle>de Educacion Nacional</b:Middle>
          </b:Person>
        </b:NameList>
      </b:Author>
    </b:Author>
    <b:Title>https://snies.mineducacion.gov.co/portal/</b:Title>
    <b:Year>2023</b:Year>
    <b:InternetSiteTitle>SNIES, Sistema de Informacion de la Educacion Superior</b:InternetSiteTitle>
    <b:Month>02</b:Month>
    <b:Day>20</b:Day>
    <b:URL>https://hecaa.mineducacion.gov.co/consultaspublicas/programas</b:URL>
    <b:RefOrder>4</b:RefOrder>
  </b:Source>
</b:Sources>
</file>

<file path=customXml/itemProps1.xml><?xml version="1.0" encoding="utf-8"?>
<ds:datastoreItem xmlns:ds="http://schemas.openxmlformats.org/officeDocument/2006/customXml" ds:itemID="{93F894D3-3E3D-4F70-9203-8353074A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5856</Words>
  <Characters>32211</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German Zamora Alejo</dc:creator>
  <cp:keywords/>
  <dc:description/>
  <cp:lastModifiedBy>OLGA LUCIA CARREÑO LEON</cp:lastModifiedBy>
  <cp:revision>2</cp:revision>
  <dcterms:created xsi:type="dcterms:W3CDTF">2023-03-01T14:40:00Z</dcterms:created>
  <dcterms:modified xsi:type="dcterms:W3CDTF">2023-03-01T14:40:00Z</dcterms:modified>
</cp:coreProperties>
</file>