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21" w:rsidRPr="00141321" w:rsidRDefault="00141321" w:rsidP="0014132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141321">
        <w:rPr>
          <w:position w:val="-7"/>
          <w:sz w:val="121"/>
        </w:rPr>
        <w:t>U</w:t>
      </w:r>
    </w:p>
    <w:p w:rsidR="00081EDD" w:rsidRDefault="00DF1747" w:rsidP="004B3E22">
      <w:r>
        <w:t xml:space="preserve">na </w:t>
      </w:r>
      <w:r w:rsidR="00817704">
        <w:t>d</w:t>
      </w:r>
      <w:r>
        <w:t xml:space="preserve">e las funciones más conflictivas para los revisores fiscales es su deber de comunicar irregularidades a las autoridades de supervisión (numeral 3° del artículo 207 del </w:t>
      </w:r>
      <w:hyperlink r:id="rId9" w:history="1">
        <w:r w:rsidRPr="00141321">
          <w:rPr>
            <w:rStyle w:val="Hipervnculo"/>
          </w:rPr>
          <w:t>Código de Comercio</w:t>
        </w:r>
      </w:hyperlink>
      <w:r>
        <w:t>)</w:t>
      </w:r>
      <w:r w:rsidR="00141321">
        <w:t xml:space="preserve">. Como desafortunadamente, tal como lo hemos censurado en otras Contrapartida, nuestras regulaciones han empoderado a los administradores frente al revisor fiscal, </w:t>
      </w:r>
      <w:r w:rsidR="007805C5">
        <w:t xml:space="preserve">por ejemplo mediante </w:t>
      </w:r>
      <w:r w:rsidR="00F02481">
        <w:t xml:space="preserve">la normatividad consagrada respecto de las juntas directivas y los comités de auditoría en el </w:t>
      </w:r>
      <w:hyperlink r:id="rId10" w:history="1">
        <w:r w:rsidR="00F02481" w:rsidRPr="00FE7474">
          <w:rPr>
            <w:rStyle w:val="Hipervnculo"/>
          </w:rPr>
          <w:t>Código País</w:t>
        </w:r>
      </w:hyperlink>
      <w:r w:rsidR="00F02481">
        <w:t xml:space="preserve">, </w:t>
      </w:r>
      <w:r w:rsidR="00141321">
        <w:t>las denu</w:t>
      </w:r>
      <w:r w:rsidR="003E63F0">
        <w:t>ncias de irregularidades hacen que los administradores se comporten como contrapartes hostiles del revisor fiscal y</w:t>
      </w:r>
      <w:r w:rsidR="00982457">
        <w:t>,</w:t>
      </w:r>
      <w:r w:rsidR="003E63F0">
        <w:t xml:space="preserve"> en muchos casos</w:t>
      </w:r>
      <w:r w:rsidR="00982457">
        <w:t>, que promuevan su remoción, la</w:t>
      </w:r>
      <w:r w:rsidR="003E63F0">
        <w:t xml:space="preserve"> cual es prácticamente seg</w:t>
      </w:r>
      <w:r w:rsidR="00982457">
        <w:t>ura</w:t>
      </w:r>
      <w:r w:rsidR="003E63F0">
        <w:t xml:space="preserve"> cuando el administrador es al mismo tiempo el propietario controlador de la entidad respectiva.</w:t>
      </w:r>
      <w:r w:rsidR="00982457">
        <w:t xml:space="preserve"> </w:t>
      </w:r>
      <w:r w:rsidR="006F69BF">
        <w:t>Adicionalmente</w:t>
      </w:r>
      <w:r w:rsidR="00684435">
        <w:t>,</w:t>
      </w:r>
      <w:r w:rsidR="006F69BF">
        <w:t xml:space="preserve"> casos se han presentado en los cuales las autoridades de supervisión no se inmutan con las denuncias que les envían los revisores fiscales, </w:t>
      </w:r>
      <w:r w:rsidR="00A24F5E">
        <w:t>o</w:t>
      </w:r>
      <w:r w:rsidR="006F69BF">
        <w:t xml:space="preserve"> las cuestionan. </w:t>
      </w:r>
      <w:r w:rsidR="00A24F5E">
        <w:t xml:space="preserve">Hay una gran tensión por la exigencia de presentar denuncias sobre cualquier irregularidad, más allá de las que deberían ser las fronteras de la auditoría encargada al revisor fiscal. </w:t>
      </w:r>
      <w:r w:rsidR="00D3304D">
        <w:t>Repetidamente se propone obligarlos a denunciar hechos corruptos</w:t>
      </w:r>
      <w:r w:rsidR="00FA2D65">
        <w:t xml:space="preserve">, como la evasión de impuestos o el lavado de activos. </w:t>
      </w:r>
      <w:r w:rsidR="000172A2">
        <w:t>U</w:t>
      </w:r>
      <w:r w:rsidR="00937A27">
        <w:t xml:space="preserve">n gran número de sanciones son impuestas por las mencionadas autoridades aduciendo la falta de denuncia, incluso sobre hechos previamente conocidos por ellas y sobre sucesos que, por suponer evidencia </w:t>
      </w:r>
      <w:r w:rsidR="00934BD8">
        <w:t>disponible fuera de la entidad fiscalizada, no está al alcance de los revisores.</w:t>
      </w:r>
      <w:r w:rsidR="00D3304D">
        <w:t xml:space="preserve"> Al mismo tiempo se desconocen reacciones de las </w:t>
      </w:r>
      <w:r w:rsidR="00D3304D">
        <w:lastRenderedPageBreak/>
        <w:t>autoridades encaminadas a proteger a los revisores fiscales cuando hacen denuncias.</w:t>
      </w:r>
      <w:r w:rsidR="00081EDD">
        <w:t xml:space="preserve"> De manera que para muchos el resultado de este deber legal es fuente de</w:t>
      </w:r>
      <w:r w:rsidR="003669D3">
        <w:t xml:space="preserve"> un trato injusto,</w:t>
      </w:r>
      <w:r w:rsidR="00081EDD">
        <w:t xml:space="preserve"> inestabilidad y pérdida de independencia del citado funcionario.</w:t>
      </w:r>
    </w:p>
    <w:p w:rsidR="00684435" w:rsidRPr="00F075FC" w:rsidRDefault="00684435" w:rsidP="00706130">
      <w:r>
        <w:t>Con todo, un deber similar está previsto en muchas legislaciones de otros países, incluyendo Estados Unidos y la Unión Europea.</w:t>
      </w:r>
      <w:r w:rsidR="002A66FA">
        <w:t xml:space="preserve"> </w:t>
      </w:r>
      <w:r w:rsidR="00C16FE7" w:rsidRPr="00C16FE7">
        <w:t xml:space="preserve">Sobre lo </w:t>
      </w:r>
      <w:r w:rsidR="0062354D">
        <w:t>consagrado</w:t>
      </w:r>
      <w:r w:rsidR="00C16FE7" w:rsidRPr="00C16FE7">
        <w:t xml:space="preserve"> en esta materia en </w:t>
      </w:r>
      <w:r w:rsidR="00C16FE7">
        <w:t xml:space="preserve">la República de </w:t>
      </w:r>
      <w:hyperlink r:id="rId11" w:history="1">
        <w:r w:rsidR="00C16FE7" w:rsidRPr="005F5FE6">
          <w:rPr>
            <w:rStyle w:val="Hipervnculo"/>
          </w:rPr>
          <w:t>Sur África</w:t>
        </w:r>
      </w:hyperlink>
      <w:r w:rsidR="00C16FE7">
        <w:t>,</w:t>
      </w:r>
      <w:r w:rsidRPr="00C16FE7">
        <w:t xml:space="preserve"> resulta interesante el </w:t>
      </w:r>
      <w:hyperlink r:id="rId12" w:history="1">
        <w:r w:rsidRPr="00C16FE7">
          <w:rPr>
            <w:rStyle w:val="Hipervnculo"/>
          </w:rPr>
          <w:t>artículo</w:t>
        </w:r>
      </w:hyperlink>
      <w:r w:rsidRPr="00C16FE7">
        <w:t xml:space="preserve"> de Warren </w:t>
      </w:r>
      <w:proofErr w:type="spellStart"/>
      <w:r w:rsidRPr="00C16FE7">
        <w:t>Maroun</w:t>
      </w:r>
      <w:proofErr w:type="spellEnd"/>
      <w:r w:rsidRPr="00C16FE7">
        <w:t xml:space="preserve"> y </w:t>
      </w:r>
      <w:proofErr w:type="spellStart"/>
      <w:r w:rsidRPr="00C16FE7">
        <w:t>Jill</w:t>
      </w:r>
      <w:proofErr w:type="spellEnd"/>
      <w:r w:rsidRPr="00C16FE7">
        <w:t xml:space="preserve"> </w:t>
      </w:r>
      <w:proofErr w:type="spellStart"/>
      <w:r w:rsidRPr="00C16FE7">
        <w:t>Atkins</w:t>
      </w:r>
      <w:proofErr w:type="spellEnd"/>
      <w:r w:rsidR="00BE3F8F" w:rsidRPr="00C16FE7">
        <w:t xml:space="preserve">, </w:t>
      </w:r>
      <w:proofErr w:type="spellStart"/>
      <w:r w:rsidR="00BE3F8F" w:rsidRPr="00C16FE7">
        <w:rPr>
          <w:i/>
        </w:rPr>
        <w:t>Section</w:t>
      </w:r>
      <w:proofErr w:type="spellEnd"/>
      <w:r w:rsidR="00BE3F8F" w:rsidRPr="00C16FE7">
        <w:rPr>
          <w:i/>
        </w:rPr>
        <w:t xml:space="preserve"> 45 of </w:t>
      </w:r>
      <w:proofErr w:type="spellStart"/>
      <w:r w:rsidR="00BE3F8F" w:rsidRPr="00C16FE7">
        <w:rPr>
          <w:i/>
        </w:rPr>
        <w:t>the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Auditing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Profession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Act</w:t>
      </w:r>
      <w:proofErr w:type="spellEnd"/>
      <w:r w:rsidR="00BE3F8F" w:rsidRPr="00C16FE7">
        <w:rPr>
          <w:i/>
        </w:rPr>
        <w:t xml:space="preserve">: </w:t>
      </w:r>
      <w:proofErr w:type="spellStart"/>
      <w:r w:rsidR="00BE3F8F" w:rsidRPr="00C16FE7">
        <w:rPr>
          <w:i/>
        </w:rPr>
        <w:t>Blowing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the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whistle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for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audit</w:t>
      </w:r>
      <w:proofErr w:type="spellEnd"/>
      <w:r w:rsidR="00BE3F8F" w:rsidRPr="00C16FE7">
        <w:rPr>
          <w:i/>
        </w:rPr>
        <w:t xml:space="preserve"> </w:t>
      </w:r>
      <w:proofErr w:type="spellStart"/>
      <w:r w:rsidR="00BE3F8F" w:rsidRPr="00C16FE7">
        <w:rPr>
          <w:i/>
        </w:rPr>
        <w:t>quality</w:t>
      </w:r>
      <w:proofErr w:type="spellEnd"/>
      <w:r w:rsidR="00BE3F8F" w:rsidRPr="00C16FE7">
        <w:rPr>
          <w:i/>
        </w:rPr>
        <w:t xml:space="preserve">? </w:t>
      </w:r>
      <w:r w:rsidR="00BE3F8F" w:rsidRPr="00965B34">
        <w:t>(</w:t>
      </w:r>
      <w:proofErr w:type="spellStart"/>
      <w:r w:rsidR="00BE3F8F" w:rsidRPr="00965B34">
        <w:t>The</w:t>
      </w:r>
      <w:proofErr w:type="spellEnd"/>
      <w:r w:rsidR="00BE3F8F" w:rsidRPr="00965B34">
        <w:t xml:space="preserve"> British </w:t>
      </w:r>
      <w:proofErr w:type="spellStart"/>
      <w:r w:rsidR="00BE3F8F" w:rsidRPr="00965B34">
        <w:t>Accounting</w:t>
      </w:r>
      <w:proofErr w:type="spellEnd"/>
      <w:r w:rsidR="00BE3F8F" w:rsidRPr="00965B34">
        <w:t xml:space="preserve"> </w:t>
      </w:r>
      <w:proofErr w:type="spellStart"/>
      <w:r w:rsidR="00BE3F8F" w:rsidRPr="00965B34">
        <w:t>Review</w:t>
      </w:r>
      <w:proofErr w:type="spellEnd"/>
      <w:r w:rsidR="00BE3F8F" w:rsidRPr="00965B34">
        <w:t xml:space="preserve"> 46 (2014) 248–263)</w:t>
      </w:r>
      <w:r w:rsidR="00965B34" w:rsidRPr="00965B34">
        <w:t xml:space="preserve">, en el cual se </w:t>
      </w:r>
      <w:r w:rsidR="007D7E6D">
        <w:t xml:space="preserve">analiza si </w:t>
      </w:r>
      <w:r w:rsidR="00965B34" w:rsidRPr="00965B34">
        <w:t xml:space="preserve">el deber de denuncia </w:t>
      </w:r>
      <w:r w:rsidR="007D7E6D">
        <w:t xml:space="preserve">efectivamente </w:t>
      </w:r>
      <w:r w:rsidR="00965B34" w:rsidRPr="00965B34">
        <w:t>aumenta la calidad de la auditor</w:t>
      </w:r>
      <w:r w:rsidR="00965B34">
        <w:t>ía.</w:t>
      </w:r>
      <w:r w:rsidR="0022496E">
        <w:t xml:space="preserve"> </w:t>
      </w:r>
      <w:r w:rsidR="0022496E" w:rsidRPr="0062354D">
        <w:t xml:space="preserve">El artículo sostiene que “(…) </w:t>
      </w:r>
      <w:r w:rsidR="0022496E" w:rsidRPr="003A7606">
        <w:rPr>
          <w:i/>
          <w:lang w:val="en-US"/>
        </w:rPr>
        <w:t xml:space="preserve">Auditing is not just a technical phenomenon (Power, 1994). It is a highly discursive practice that is both influenced by and reflects institutional, normative, cultural, competitive and regulatory changes (Cooper &amp; Robson, 2006; </w:t>
      </w:r>
      <w:proofErr w:type="spellStart"/>
      <w:r w:rsidR="0022496E" w:rsidRPr="003A7606">
        <w:rPr>
          <w:i/>
          <w:lang w:val="en-US"/>
        </w:rPr>
        <w:t>Khalifa</w:t>
      </w:r>
      <w:proofErr w:type="spellEnd"/>
      <w:r w:rsidR="0022496E" w:rsidRPr="003A7606">
        <w:rPr>
          <w:i/>
          <w:lang w:val="en-US"/>
        </w:rPr>
        <w:t>, Sharma, Humphrey, &amp; Robson, 2007)</w:t>
      </w:r>
      <w:r w:rsidR="0022496E" w:rsidRPr="0022496E">
        <w:rPr>
          <w:lang w:val="en-US"/>
        </w:rPr>
        <w:t xml:space="preserve">. </w:t>
      </w:r>
      <w:r w:rsidR="0022496E">
        <w:rPr>
          <w:lang w:val="en-US"/>
        </w:rPr>
        <w:t>(…)”</w:t>
      </w:r>
      <w:r w:rsidR="00A741CA">
        <w:rPr>
          <w:lang w:val="en-US"/>
        </w:rPr>
        <w:t xml:space="preserve">. </w:t>
      </w:r>
      <w:proofErr w:type="spellStart"/>
      <w:r w:rsidR="00A341EB">
        <w:rPr>
          <w:lang w:val="en-US"/>
        </w:rPr>
        <w:t>Señalan</w:t>
      </w:r>
      <w:proofErr w:type="spellEnd"/>
      <w:r w:rsidR="00A341EB">
        <w:rPr>
          <w:lang w:val="en-US"/>
        </w:rPr>
        <w:t xml:space="preserve"> </w:t>
      </w:r>
      <w:r w:rsidR="003F300B">
        <w:rPr>
          <w:lang w:val="en-US"/>
        </w:rPr>
        <w:t>los</w:t>
      </w:r>
      <w:r w:rsidR="00A741CA">
        <w:rPr>
          <w:lang w:val="en-US"/>
        </w:rPr>
        <w:t xml:space="preserve"> </w:t>
      </w:r>
      <w:proofErr w:type="spellStart"/>
      <w:r w:rsidR="00A741CA">
        <w:rPr>
          <w:lang w:val="en-US"/>
        </w:rPr>
        <w:t>autores</w:t>
      </w:r>
      <w:proofErr w:type="spellEnd"/>
      <w:r w:rsidR="00A741CA">
        <w:rPr>
          <w:lang w:val="en-US"/>
        </w:rPr>
        <w:t xml:space="preserve"> </w:t>
      </w:r>
      <w:proofErr w:type="spellStart"/>
      <w:r w:rsidR="00A341EB">
        <w:rPr>
          <w:lang w:val="en-US"/>
        </w:rPr>
        <w:t>que</w:t>
      </w:r>
      <w:proofErr w:type="spellEnd"/>
      <w:r w:rsidR="00A341EB">
        <w:rPr>
          <w:lang w:val="en-US"/>
        </w:rPr>
        <w:t xml:space="preserve"> </w:t>
      </w:r>
      <w:r w:rsidR="00A741CA">
        <w:rPr>
          <w:lang w:val="en-US"/>
        </w:rPr>
        <w:t xml:space="preserve">“(…) </w:t>
      </w:r>
      <w:proofErr w:type="gramStart"/>
      <w:r w:rsidR="00A741CA" w:rsidRPr="00706130">
        <w:rPr>
          <w:i/>
          <w:lang w:val="en-US"/>
        </w:rPr>
        <w:t>Our</w:t>
      </w:r>
      <w:proofErr w:type="gramEnd"/>
      <w:r w:rsidR="00A741CA" w:rsidRPr="00706130">
        <w:rPr>
          <w:i/>
          <w:lang w:val="en-US"/>
        </w:rPr>
        <w:t xml:space="preserve"> findings suggest that, by failing to promote prudential professional </w:t>
      </w:r>
      <w:proofErr w:type="spellStart"/>
      <w:r w:rsidR="00A741CA" w:rsidRPr="00706130">
        <w:rPr>
          <w:i/>
          <w:lang w:val="en-US"/>
        </w:rPr>
        <w:t>judgement</w:t>
      </w:r>
      <w:proofErr w:type="spellEnd"/>
      <w:r w:rsidR="00A741CA" w:rsidRPr="00706130">
        <w:rPr>
          <w:i/>
          <w:lang w:val="en-US"/>
        </w:rPr>
        <w:t>, these regulatory efforts may do little to tackle the underlying impediments to audit quality</w:t>
      </w:r>
      <w:r w:rsidR="00A741CA" w:rsidRPr="00A741CA">
        <w:rPr>
          <w:lang w:val="en-US"/>
        </w:rPr>
        <w:t xml:space="preserve">. </w:t>
      </w:r>
      <w:r w:rsidR="00706130" w:rsidRPr="00F075FC">
        <w:t>(…) “</w:t>
      </w:r>
    </w:p>
    <w:p w:rsidR="00A341EB" w:rsidRDefault="009C24CB" w:rsidP="00706130">
      <w:r w:rsidRPr="009C24CB">
        <w:t xml:space="preserve">Sin duda este es un asunto que debe estudiarse con cuidado antes de </w:t>
      </w:r>
      <w:r w:rsidR="002A66FA">
        <w:t>hacer</w:t>
      </w:r>
      <w:r w:rsidRPr="009C24CB">
        <w:t xml:space="preserve"> ligeras propuestas en proyectos de ley, muchos de los cuales no </w:t>
      </w:r>
      <w:r>
        <w:t>logran</w:t>
      </w:r>
      <w:r w:rsidRPr="009C24CB">
        <w:t xml:space="preserve"> equilibrar</w:t>
      </w:r>
      <w:r>
        <w:t xml:space="preserve"> el interés público con un trato justo </w:t>
      </w:r>
      <w:r w:rsidR="002A66FA">
        <w:t>para con los revisores.</w:t>
      </w:r>
    </w:p>
    <w:p w:rsidR="002A66FA" w:rsidRPr="002A66FA" w:rsidRDefault="002A66FA" w:rsidP="002A66FA">
      <w:pPr>
        <w:jc w:val="right"/>
        <w:rPr>
          <w:i/>
        </w:rPr>
      </w:pPr>
      <w:r w:rsidRPr="002A66FA">
        <w:rPr>
          <w:i/>
        </w:rPr>
        <w:t>Hernando Bermúdez Gómez</w:t>
      </w:r>
    </w:p>
    <w:sectPr w:rsidR="002A66FA" w:rsidRPr="002A66FA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CA" w:rsidRDefault="009B2FCA" w:rsidP="00EE7812">
      <w:pPr>
        <w:spacing w:after="0" w:line="240" w:lineRule="auto"/>
      </w:pPr>
      <w:r>
        <w:separator/>
      </w:r>
    </w:p>
  </w:endnote>
  <w:endnote w:type="continuationSeparator" w:id="0">
    <w:p w:rsidR="009B2FCA" w:rsidRDefault="009B2FC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CA" w:rsidRDefault="009B2FCA" w:rsidP="00EE7812">
      <w:pPr>
        <w:spacing w:after="0" w:line="240" w:lineRule="auto"/>
      </w:pPr>
      <w:r>
        <w:separator/>
      </w:r>
    </w:p>
  </w:footnote>
  <w:footnote w:type="continuationSeparator" w:id="0">
    <w:p w:rsidR="009B2FCA" w:rsidRDefault="009B2FC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075FC">
      <w:t>1003</w:t>
    </w:r>
    <w:r w:rsidR="00667D4D">
      <w:t>,</w:t>
    </w:r>
    <w:r w:rsidR="009D09BB">
      <w:t xml:space="preserve"> </w:t>
    </w:r>
    <w:r w:rsidR="00DF1747">
      <w:t>octubre</w:t>
    </w:r>
    <w:r w:rsidR="007E2BC9">
      <w:t xml:space="preserve"> </w:t>
    </w:r>
    <w:r w:rsidR="00F075FC">
      <w:t>14</w:t>
    </w:r>
    <w:r w:rsidR="007E2BC9">
      <w:t xml:space="preserve"> de 2014</w:t>
    </w:r>
  </w:p>
  <w:p w:rsidR="0046164F" w:rsidRDefault="009B2FC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A2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C5B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1EDD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21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6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66FA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9D3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06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3F0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00B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791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5FE6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54D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435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9BF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130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5C5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1E4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D7E6D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704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5F96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BD8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A27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B34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457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2FCA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4CB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5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1EB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1CA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3F8F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6FE7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04D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47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81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5FC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E2B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65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474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article/pii/S08908389140000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ab.co.za/index.php/component/docman/doc_download/439-auditing-profession-ac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financiera.gov.co/descargas?com=institucional&amp;name=pubFile1010036&amp;downloadname=ance028_14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DA2A274-4FC1-4C36-A952-C0F1CA57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2014-10-09T19:44:00Z</dcterms:created>
  <dcterms:modified xsi:type="dcterms:W3CDTF">2014-10-09T19:44:00Z</dcterms:modified>
</cp:coreProperties>
</file>