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42" w:rsidRPr="00413042" w:rsidRDefault="00413042" w:rsidP="0041304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413042">
        <w:rPr>
          <w:position w:val="-8"/>
          <w:sz w:val="123"/>
        </w:rPr>
        <w:t>P</w:t>
      </w:r>
    </w:p>
    <w:p w:rsidR="00973B6F" w:rsidRDefault="004536FB" w:rsidP="004B3E22">
      <w:r>
        <w:t xml:space="preserve">oco hemos investigado sobre las firmas de contadores en Colombia. </w:t>
      </w:r>
      <w:r w:rsidR="00413042">
        <w:t>El número de organizaciones inscritas ante la Junta Central de Contadores es sorprendente.</w:t>
      </w:r>
      <w:r w:rsidR="00F167B1">
        <w:t xml:space="preserve"> Según el </w:t>
      </w:r>
      <w:hyperlink r:id="rId9" w:history="1">
        <w:r w:rsidR="00F167B1" w:rsidRPr="006273DB">
          <w:rPr>
            <w:rStyle w:val="Hipervnculo"/>
          </w:rPr>
          <w:t xml:space="preserve">acta </w:t>
        </w:r>
        <w:r w:rsidR="001E0E15" w:rsidRPr="006273DB">
          <w:rPr>
            <w:rStyle w:val="Hipervnculo"/>
          </w:rPr>
          <w:t>22</w:t>
        </w:r>
      </w:hyperlink>
      <w:r w:rsidR="001E0E15">
        <w:t xml:space="preserve"> del Comité de Registro del 9 de septiembre de 2014</w:t>
      </w:r>
      <w:r w:rsidR="00F167B1">
        <w:t xml:space="preserve">, ante la Junta Central de Contadores </w:t>
      </w:r>
      <w:r w:rsidR="001F5F5D">
        <w:t xml:space="preserve">había </w:t>
      </w:r>
      <w:r w:rsidR="001E0E15">
        <w:t>1871</w:t>
      </w:r>
      <w:r w:rsidR="001F5F5D">
        <w:t xml:space="preserve"> entidades registradas.</w:t>
      </w:r>
    </w:p>
    <w:p w:rsidR="00310C53" w:rsidRDefault="000A24BF" w:rsidP="004B3E22">
      <w:r>
        <w:t xml:space="preserve">Durante muchos años, varios líderes académicos o gremiales de la profesión </w:t>
      </w:r>
      <w:r w:rsidR="00E91A3A">
        <w:t xml:space="preserve">colombiana </w:t>
      </w:r>
      <w:r>
        <w:t xml:space="preserve">han exhibido una </w:t>
      </w:r>
      <w:r w:rsidR="00E91A3A">
        <w:t>animadversión respecto de las grandes firmas de contadores. Esta ojeriza ha sido trasmitida a través de la academia contable.</w:t>
      </w:r>
      <w:r w:rsidR="009E5AA0">
        <w:t xml:space="preserve"> </w:t>
      </w:r>
      <w:r w:rsidR="00310C53">
        <w:t>Es célebre la tesis del monopolio sobre el mercado sostenida por varios académicos e investigadores contables.</w:t>
      </w:r>
    </w:p>
    <w:p w:rsidR="0096681B" w:rsidRDefault="00C435ED" w:rsidP="004B3E22">
      <w:r>
        <w:t xml:space="preserve">Como puede verse en el </w:t>
      </w:r>
      <w:hyperlink r:id="rId10" w:history="1">
        <w:r w:rsidRPr="00FC19D3">
          <w:rPr>
            <w:rStyle w:val="Hipervnculo"/>
          </w:rPr>
          <w:t xml:space="preserve">acta </w:t>
        </w:r>
        <w:r w:rsidR="00FC19D3" w:rsidRPr="00FC19D3">
          <w:rPr>
            <w:rStyle w:val="Hipervnculo"/>
          </w:rPr>
          <w:t>1931</w:t>
        </w:r>
      </w:hyperlink>
      <w:r w:rsidR="00FC19D3">
        <w:t xml:space="preserve"> </w:t>
      </w:r>
      <w:r>
        <w:t xml:space="preserve">de la Junta Central de </w:t>
      </w:r>
      <w:r w:rsidR="00496817">
        <w:t>Contadores correspondiente a l</w:t>
      </w:r>
      <w:r>
        <w:t xml:space="preserve">a reunión realizada el </w:t>
      </w:r>
      <w:r w:rsidR="00496817">
        <w:t>17 de julio de 2014, quien se desempeña como miembro principal de las</w:t>
      </w:r>
      <w:r>
        <w:t xml:space="preserve"> </w:t>
      </w:r>
      <w:r w:rsidR="00496817">
        <w:t>instituciones de</w:t>
      </w:r>
      <w:r>
        <w:t xml:space="preserve"> </w:t>
      </w:r>
      <w:r w:rsidR="00496817">
        <w:t xml:space="preserve">educación superior de programas académicos de contaduría </w:t>
      </w:r>
      <w:r w:rsidR="006E3E95">
        <w:t>pública</w:t>
      </w:r>
      <w:r w:rsidR="003737CF">
        <w:t xml:space="preserve">”(…) </w:t>
      </w:r>
      <w:r w:rsidR="006E3E95" w:rsidRPr="00D21871">
        <w:rPr>
          <w:i/>
        </w:rPr>
        <w:t xml:space="preserve">informa que </w:t>
      </w:r>
      <w:r w:rsidR="003737CF" w:rsidRPr="00D21871">
        <w:rPr>
          <w:i/>
        </w:rPr>
        <w:t>recibió</w:t>
      </w:r>
      <w:r w:rsidR="006E3E95" w:rsidRPr="00D21871">
        <w:rPr>
          <w:i/>
        </w:rPr>
        <w:t xml:space="preserve"> un documento remitido por la Universidad del Valle, del informe final del </w:t>
      </w:r>
      <w:r w:rsidR="003737CF" w:rsidRPr="00D21871">
        <w:rPr>
          <w:i/>
        </w:rPr>
        <w:t>comité</w:t>
      </w:r>
      <w:r w:rsidR="006E3E95" w:rsidRPr="00D21871">
        <w:rPr>
          <w:i/>
        </w:rPr>
        <w:t xml:space="preserve"> de Normas de Aseguramiento, en el cual se expresa que </w:t>
      </w:r>
      <w:r w:rsidR="003737CF" w:rsidRPr="00D21871">
        <w:rPr>
          <w:i/>
        </w:rPr>
        <w:t>deberían</w:t>
      </w:r>
      <w:r w:rsidR="006E3E95" w:rsidRPr="00D21871">
        <w:rPr>
          <w:i/>
        </w:rPr>
        <w:t xml:space="preserve"> desaparecer la Auditoria y la Revisoria Fiscal. Manifiesta que le preocupa que algunas firmas de contadores </w:t>
      </w:r>
      <w:r w:rsidR="0096681B" w:rsidRPr="00D21871">
        <w:rPr>
          <w:i/>
        </w:rPr>
        <w:t>públicos</w:t>
      </w:r>
      <w:r w:rsidR="006E3E95" w:rsidRPr="00D21871">
        <w:rPr>
          <w:i/>
        </w:rPr>
        <w:t xml:space="preserve"> que han sido cuestionadas en el </w:t>
      </w:r>
      <w:r w:rsidR="0096681B" w:rsidRPr="00D21871">
        <w:rPr>
          <w:i/>
        </w:rPr>
        <w:t>País</w:t>
      </w:r>
      <w:r w:rsidR="006E3E95" w:rsidRPr="00D21871">
        <w:rPr>
          <w:i/>
        </w:rPr>
        <w:t xml:space="preserve"> lideren estos procesos de convergencia en el </w:t>
      </w:r>
      <w:r w:rsidR="0096681B" w:rsidRPr="00D21871">
        <w:rPr>
          <w:i/>
        </w:rPr>
        <w:t>País</w:t>
      </w:r>
      <w:r w:rsidR="006E3E95" w:rsidRPr="00D21871">
        <w:rPr>
          <w:i/>
        </w:rPr>
        <w:t xml:space="preserve">, dado que esta </w:t>
      </w:r>
      <w:r w:rsidR="0096681B" w:rsidRPr="00D21871">
        <w:rPr>
          <w:i/>
        </w:rPr>
        <w:t>situación</w:t>
      </w:r>
      <w:r w:rsidR="006E3E95" w:rsidRPr="00D21871">
        <w:rPr>
          <w:i/>
        </w:rPr>
        <w:t xml:space="preserve"> genera ciertas interpretaciones inadecuadas desde la Academia.</w:t>
      </w:r>
      <w:r w:rsidR="006E3E95" w:rsidRPr="006E3E95">
        <w:t xml:space="preserve"> </w:t>
      </w:r>
      <w:r w:rsidR="0096681B">
        <w:t>(…)”</w:t>
      </w:r>
    </w:p>
    <w:p w:rsidR="00F913F7" w:rsidRDefault="00F913F7" w:rsidP="004B3E22">
      <w:r>
        <w:t xml:space="preserve">Siempre habrá cómo encontrar defectos en las organizaciones contables, especialmente </w:t>
      </w:r>
      <w:r>
        <w:lastRenderedPageBreak/>
        <w:t>en las grandes, que son mucho más visibles ante la opinión pública.</w:t>
      </w:r>
    </w:p>
    <w:p w:rsidR="00113C5B" w:rsidRDefault="00113C5B" w:rsidP="004B3E22">
      <w:r>
        <w:t>Es muy importante que la profesión se juzgue a sí misma. Esto debe hacerse con objetividad, sin pasión, con base en evidencia, con el ánimo de fortalecer la profesión, no con el propósito de debilitar o desacreditar a algunos de sus miembros.</w:t>
      </w:r>
    </w:p>
    <w:p w:rsidR="00113C5B" w:rsidRDefault="00077DB7" w:rsidP="004B3E22">
      <w:r>
        <w:t xml:space="preserve">Bien harían los contadores </w:t>
      </w:r>
      <w:r w:rsidR="00012C65">
        <w:t xml:space="preserve">colombianos </w:t>
      </w:r>
      <w:r>
        <w:t xml:space="preserve">en sopesar lo bueno y lo malo de sus organizaciones. Las firmas de contadores tienen mucho que mostrar. Por ejemplo: </w:t>
      </w:r>
      <w:r w:rsidR="004B53EA">
        <w:t xml:space="preserve">según </w:t>
      </w:r>
      <w:hyperlink r:id="rId11" w:history="1">
        <w:proofErr w:type="spellStart"/>
        <w:r w:rsidR="004B53EA" w:rsidRPr="004B53EA">
          <w:rPr>
            <w:rStyle w:val="Hipervnculo"/>
          </w:rPr>
          <w:t>Universum</w:t>
        </w:r>
        <w:proofErr w:type="spellEnd"/>
      </w:hyperlink>
      <w:r w:rsidR="004B53EA">
        <w:t xml:space="preserve">, </w:t>
      </w:r>
      <w:r>
        <w:t>las cuatro grandes firmas ocupan muy buenos puestos dentro de la lista de los mejo</w:t>
      </w:r>
      <w:r w:rsidR="00AC3728">
        <w:t>res empleadores a nivel mundial.</w:t>
      </w:r>
    </w:p>
    <w:p w:rsidR="00272507" w:rsidRDefault="008360C1" w:rsidP="004B3E22">
      <w:r>
        <w:t xml:space="preserve">La profesión puede mostrar muchas acciones más allá de lo disciplinar. Por ejemplo, AICPA destina importantes esfuerzos para promover el respeto a la </w:t>
      </w:r>
      <w:hyperlink r:id="rId12" w:history="1">
        <w:r w:rsidRPr="00C24A7C">
          <w:rPr>
            <w:rStyle w:val="Hipervnculo"/>
          </w:rPr>
          <w:t>diversidad</w:t>
        </w:r>
      </w:hyperlink>
      <w:r>
        <w:t xml:space="preserve"> y fomentar la inclusión. Recientemente puso en servicio la herramienta bautizada como </w:t>
      </w:r>
      <w:proofErr w:type="spellStart"/>
      <w:r w:rsidR="00C24A7C" w:rsidRPr="00C24A7C">
        <w:rPr>
          <w:i/>
        </w:rPr>
        <w:t>Accounting</w:t>
      </w:r>
      <w:proofErr w:type="spellEnd"/>
      <w:r w:rsidR="00C24A7C" w:rsidRPr="00C24A7C">
        <w:rPr>
          <w:i/>
        </w:rPr>
        <w:t xml:space="preserve"> </w:t>
      </w:r>
      <w:proofErr w:type="spellStart"/>
      <w:r w:rsidR="00C24A7C" w:rsidRPr="00C24A7C">
        <w:rPr>
          <w:i/>
        </w:rPr>
        <w:t>Inclusion</w:t>
      </w:r>
      <w:proofErr w:type="spellEnd"/>
      <w:r w:rsidR="00C24A7C" w:rsidRPr="00C24A7C">
        <w:rPr>
          <w:i/>
        </w:rPr>
        <w:t xml:space="preserve"> </w:t>
      </w:r>
      <w:proofErr w:type="spellStart"/>
      <w:r w:rsidR="00C24A7C" w:rsidRPr="00C24A7C">
        <w:rPr>
          <w:i/>
        </w:rPr>
        <w:t>Maturity</w:t>
      </w:r>
      <w:proofErr w:type="spellEnd"/>
      <w:r w:rsidR="00C24A7C" w:rsidRPr="00C24A7C">
        <w:rPr>
          <w:i/>
        </w:rPr>
        <w:t xml:space="preserve"> </w:t>
      </w:r>
      <w:proofErr w:type="spellStart"/>
      <w:r w:rsidR="00C24A7C" w:rsidRPr="00C24A7C">
        <w:rPr>
          <w:i/>
        </w:rPr>
        <w:t>Model</w:t>
      </w:r>
      <w:proofErr w:type="spellEnd"/>
      <w:r w:rsidR="00C24A7C">
        <w:t>.</w:t>
      </w:r>
    </w:p>
    <w:p w:rsidR="00A812FA" w:rsidRDefault="00A812FA" w:rsidP="004B3E22">
      <w:r>
        <w:t xml:space="preserve">Si las energías consumidas en censurar </w:t>
      </w:r>
      <w:r w:rsidR="00F00D80">
        <w:t xml:space="preserve">a </w:t>
      </w:r>
      <w:r>
        <w:t>los colegas o en despreciarlos con cierto aire de superioridad, se orientarán hacia admirar la gran cantidad de contadores que se esfuerzan por hacerlo bien, por ayudar a sus clientes, por proteger sus familias</w:t>
      </w:r>
      <w:r w:rsidR="00F00D80">
        <w:t xml:space="preserve">, por colaborar con las comunidades en las que están insertos, encontrarían </w:t>
      </w:r>
      <w:r w:rsidR="00684FBF">
        <w:t>muchas co</w:t>
      </w:r>
      <w:r w:rsidR="00727986">
        <w:t>s</w:t>
      </w:r>
      <w:r w:rsidR="00684FBF">
        <w:t xml:space="preserve">as que alabar, que destacar, que apoyar. Así, empeñados en ser mejores, </w:t>
      </w:r>
      <w:r w:rsidR="00C354AA">
        <w:t xml:space="preserve">aumentando lo bueno y corrigiendo lo malo, respirarían un sentimiento </w:t>
      </w:r>
      <w:r w:rsidR="00714E3A">
        <w:t>de satisfacción</w:t>
      </w:r>
      <w:r w:rsidR="00D524A7">
        <w:t>.</w:t>
      </w:r>
    </w:p>
    <w:p w:rsidR="005E1A4B" w:rsidRPr="005E1A4B" w:rsidRDefault="005E1A4B" w:rsidP="005E1A4B">
      <w:pPr>
        <w:jc w:val="right"/>
        <w:rPr>
          <w:i/>
        </w:rPr>
      </w:pPr>
      <w:r w:rsidRPr="005E1A4B">
        <w:rPr>
          <w:i/>
        </w:rPr>
        <w:t>Hernando Bermúdez Gómez</w:t>
      </w:r>
    </w:p>
    <w:sectPr w:rsidR="005E1A4B" w:rsidRPr="005E1A4B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EB" w:rsidRDefault="00C021EB" w:rsidP="00EE7812">
      <w:pPr>
        <w:spacing w:after="0" w:line="240" w:lineRule="auto"/>
      </w:pPr>
      <w:r>
        <w:separator/>
      </w:r>
    </w:p>
  </w:endnote>
  <w:endnote w:type="continuationSeparator" w:id="0">
    <w:p w:rsidR="00C021EB" w:rsidRDefault="00C021E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EB" w:rsidRDefault="00C021EB" w:rsidP="00EE7812">
      <w:pPr>
        <w:spacing w:after="0" w:line="240" w:lineRule="auto"/>
      </w:pPr>
      <w:r>
        <w:separator/>
      </w:r>
    </w:p>
  </w:footnote>
  <w:footnote w:type="continuationSeparator" w:id="0">
    <w:p w:rsidR="00C021EB" w:rsidRDefault="00C021E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E5AFF">
      <w:t>1034</w:t>
    </w:r>
    <w:r w:rsidR="00667D4D">
      <w:t>,</w:t>
    </w:r>
    <w:r w:rsidR="009D09BB">
      <w:t xml:space="preserve"> </w:t>
    </w:r>
    <w:r w:rsidR="00CE5AFF">
      <w:t xml:space="preserve">noviembre </w:t>
    </w:r>
    <w:r w:rsidR="005F68EF">
      <w:t>5</w:t>
    </w:r>
    <w:r w:rsidR="007E2BC9">
      <w:t xml:space="preserve"> de 2014</w:t>
    </w:r>
  </w:p>
  <w:p w:rsidR="0046164F" w:rsidRDefault="00C021E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C6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DB7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4BF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3C5B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0E15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5F5D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507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53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7CF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042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253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6FB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1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3EA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28E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A4B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8EF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3DB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4FBF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95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4E3A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86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0C1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81B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D6E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AA0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104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2FA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728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B7F92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1EB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6CD6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A7C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4AA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37E64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5ED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AFF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87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4A7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BBF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4CC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A3A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D80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7B1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C6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3F7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9D3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icpa.org/Career/DiversityInitiatives/Pages/DiversityInitiatives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niversumglobal.com/rankings/world/student/2014/busines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jcc.gov.co/images/pdfs/actas-del-tribunal/acta_193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cc.gov.co/images/pdfs/actas-comite-registro/acta_2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4815F7D9-EBA7-4B92-9F39-D588D8F5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2014-10-30T19:33:00Z</dcterms:created>
  <dcterms:modified xsi:type="dcterms:W3CDTF">2014-11-05T16:05:00Z</dcterms:modified>
</cp:coreProperties>
</file>