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5A4" w:rsidRPr="005631BC" w:rsidRDefault="00D06791" w:rsidP="005631BC">
      <w:pPr>
        <w:keepNext/>
        <w:framePr w:dropCap="drop" w:lines="3" w:wrap="auto" w:vAnchor="text" w:hAnchor="text"/>
        <w:spacing w:after="0" w:line="926" w:lineRule="exact"/>
        <w:textAlignment w:val="baseline"/>
        <w:rPr>
          <w:position w:val="-8"/>
          <w:sz w:val="120"/>
          <w:szCs w:val="120"/>
        </w:rPr>
      </w:pPr>
      <w:bookmarkStart w:id="0" w:name="_GoBack"/>
      <w:bookmarkEnd w:id="0"/>
      <w:r>
        <w:rPr>
          <w:position w:val="-8"/>
          <w:sz w:val="120"/>
          <w:szCs w:val="120"/>
        </w:rPr>
        <w:t>E</w:t>
      </w:r>
    </w:p>
    <w:p w:rsidR="009F148A" w:rsidRPr="009F148A" w:rsidRDefault="009F148A" w:rsidP="009F148A">
      <w:r>
        <w:t>n</w:t>
      </w:r>
      <w:r w:rsidRPr="009F148A">
        <w:t xml:space="preserve"> el ámbito de la educación contable, se encuentra abierto el debate para determinar si los procesos de acreditación han sido realmente efectivos en el mejoramiento de la formación profesional de contadores públicos en Colombia. Si se toma en cuenta que el primer programa de contaduría pública en ser acreditado en el país se realizó en 1999, programa perteneciente a la Universidad EAFIT, se puede expresar que ya hay por lo menos quince años de lecciones aprendidas sobre el tema del aseguramiento de la calidad educativa en el área de las ciencias contables en Colombia. </w:t>
      </w:r>
    </w:p>
    <w:p w:rsidR="009F148A" w:rsidRPr="009F148A" w:rsidRDefault="009F148A" w:rsidP="009F148A">
      <w:r w:rsidRPr="009F148A">
        <w:t>Desde ese momento y hasta la fecha el número de programas que han obtenido la acreditación de alta calidad ha llegado a veintis</w:t>
      </w:r>
      <w:r w:rsidR="001D6D8E">
        <w:t>iete</w:t>
      </w:r>
      <w:r w:rsidRPr="009F148A">
        <w:t xml:space="preserve">. No obstante, el panorama actual no es el mejor en una profesión donde crece progresivamente la oferta de programas en condiciones de calidad mínimas </w:t>
      </w:r>
      <w:sdt>
        <w:sdtPr>
          <w:id w:val="-1569027635"/>
          <w:citation/>
        </w:sdtPr>
        <w:sdtEndPr/>
        <w:sdtContent>
          <w:r w:rsidRPr="009F148A">
            <w:fldChar w:fldCharType="begin"/>
          </w:r>
          <w:r w:rsidRPr="009F148A">
            <w:instrText xml:space="preserve"> CITATION Rah \l 9226 </w:instrText>
          </w:r>
          <w:r w:rsidRPr="009F148A">
            <w:fldChar w:fldCharType="separate"/>
          </w:r>
          <w:r w:rsidRPr="009F148A">
            <w:t>(Rahman &amp; Schwarz, 2003)</w:t>
          </w:r>
          <w:r w:rsidRPr="009F148A">
            <w:fldChar w:fldCharType="end"/>
          </w:r>
        </w:sdtContent>
      </w:sdt>
      <w:r w:rsidRPr="009F148A">
        <w:t>.</w:t>
      </w:r>
    </w:p>
    <w:p w:rsidR="001D6D8E" w:rsidRDefault="009F148A" w:rsidP="009F148A">
      <w:r w:rsidRPr="009F148A">
        <w:t>Esta preocupación se evidencia a través de informes de organismos internacionales, como el Banco Mundial, en su denominado Informe ROSC (por sus siglas en inglés “</w:t>
      </w:r>
      <w:proofErr w:type="spellStart"/>
      <w:r w:rsidRPr="009F148A">
        <w:t>Report</w:t>
      </w:r>
      <w:proofErr w:type="spellEnd"/>
      <w:r w:rsidRPr="009F148A">
        <w:t xml:space="preserve"> </w:t>
      </w:r>
      <w:proofErr w:type="spellStart"/>
      <w:r w:rsidRPr="009F148A">
        <w:t>on</w:t>
      </w:r>
      <w:proofErr w:type="spellEnd"/>
      <w:r w:rsidRPr="009F148A">
        <w:t xml:space="preserve"> </w:t>
      </w:r>
      <w:proofErr w:type="spellStart"/>
      <w:r w:rsidRPr="009F148A">
        <w:t>the</w:t>
      </w:r>
      <w:proofErr w:type="spellEnd"/>
      <w:r w:rsidRPr="009F148A">
        <w:t xml:space="preserve"> </w:t>
      </w:r>
      <w:proofErr w:type="spellStart"/>
      <w:r w:rsidRPr="009F148A">
        <w:t>Observance</w:t>
      </w:r>
      <w:proofErr w:type="spellEnd"/>
      <w:r w:rsidRPr="009F148A">
        <w:t xml:space="preserve"> of </w:t>
      </w:r>
      <w:proofErr w:type="spellStart"/>
      <w:r w:rsidRPr="009F148A">
        <w:t>standards</w:t>
      </w:r>
      <w:proofErr w:type="spellEnd"/>
      <w:r w:rsidRPr="009F148A">
        <w:t xml:space="preserve"> and </w:t>
      </w:r>
      <w:proofErr w:type="spellStart"/>
      <w:r w:rsidRPr="009F148A">
        <w:t>Codes</w:t>
      </w:r>
      <w:proofErr w:type="spellEnd"/>
      <w:r w:rsidRPr="009F148A">
        <w:t xml:space="preserve">”), a través del cual consideraron que la calidad de la educación contable ofrecida por las universidades en Colombia, es precaria e insuficiente para las demandas del modelo empresarial de negocios, esto agravado por la poca preparación del cuerpo docente en las teorías modernas de la contabilidad </w:t>
      </w:r>
      <w:sdt>
        <w:sdtPr>
          <w:id w:val="873280781"/>
          <w:citation/>
        </w:sdtPr>
        <w:sdtEndPr/>
        <w:sdtContent>
          <w:r w:rsidRPr="009F148A">
            <w:fldChar w:fldCharType="begin"/>
          </w:r>
          <w:r w:rsidRPr="009F148A">
            <w:instrText xml:space="preserve"> CITATION Rah \l 9226 </w:instrText>
          </w:r>
          <w:r w:rsidRPr="009F148A">
            <w:fldChar w:fldCharType="separate"/>
          </w:r>
          <w:r w:rsidRPr="009F148A">
            <w:t>(Rahman &amp; Schwarz, 2003)</w:t>
          </w:r>
          <w:r w:rsidRPr="009F148A">
            <w:fldChar w:fldCharType="end"/>
          </w:r>
        </w:sdtContent>
      </w:sdt>
      <w:r w:rsidRPr="009F148A">
        <w:t>.</w:t>
      </w:r>
      <w:r w:rsidR="001D6D8E">
        <w:t xml:space="preserve"> </w:t>
      </w:r>
    </w:p>
    <w:p w:rsidR="009F148A" w:rsidRPr="009F148A" w:rsidRDefault="009F148A" w:rsidP="009F148A">
      <w:r w:rsidRPr="009F148A">
        <w:lastRenderedPageBreak/>
        <w:t xml:space="preserve">Analizando las cifras, en este momento según el SNIES (Sistema Nacional de Información de la Educación Superior) hay </w:t>
      </w:r>
      <w:r w:rsidR="001D6D8E">
        <w:t xml:space="preserve">149 </w:t>
      </w:r>
      <w:r w:rsidRPr="009F148A">
        <w:t xml:space="preserve">programas activos de contaduría pública a nivel </w:t>
      </w:r>
      <w:r w:rsidR="001D6D8E">
        <w:t>universitario</w:t>
      </w:r>
      <w:r w:rsidRPr="009F148A">
        <w:t xml:space="preserve">, de los cuales el </w:t>
      </w:r>
      <w:r w:rsidR="001D6D8E">
        <w:t>82</w:t>
      </w:r>
      <w:r w:rsidRPr="009F148A">
        <w:t>% ha demostrado apenas las condiciones mínimas para operar y solo un 1</w:t>
      </w:r>
      <w:r w:rsidR="001D6D8E">
        <w:t>8</w:t>
      </w:r>
      <w:r w:rsidRPr="009F148A">
        <w:t>% cuenta con condiciones de alta calidad. Éste crítico escenario suscita dos interrogantes fundamentales centrados en la relación aseguramiento de la calidad, educación y ciencias contables: ¿los programas de Contaduría Pública han sido influidos positivamente en sus procesos de enseñanza-aprendizaje para brindar una mejor formación profesional por efectos de los procesos de acreditación al que voluntariamente han accedido? y ¿Son los sistemas de aseguramiento de la calidad, las mejores prácticas, para optimizar los procesos formativos en los programas de contaduría pública del país?</w:t>
      </w:r>
    </w:p>
    <w:p w:rsidR="009F148A" w:rsidRDefault="009F148A" w:rsidP="009F148A">
      <w:r w:rsidRPr="009F148A">
        <w:t>Esta situación se agrava en opinión de autores como Ospina, quien concluye</w:t>
      </w:r>
      <w:r w:rsidR="001D6D8E">
        <w:t>: “</w:t>
      </w:r>
      <w:r w:rsidRPr="009F148A">
        <w:t>El esnobismo creciente en los programas para presentarse con otra cara ante los procesos de acreditación y registro, no genera un impacto en la cotidianidad de la educación y por ende no afecta la formación del estudiante. El exceso de retórica consignada en los documentos que presentan los programas deja un sinsabor cuando son contrastados con la vida académica de los profesores, los administradores y los estudiantes</w:t>
      </w:r>
      <w:r w:rsidR="001D6D8E">
        <w:t>”</w:t>
      </w:r>
      <w:sdt>
        <w:sdtPr>
          <w:id w:val="-519161385"/>
          <w:citation/>
        </w:sdtPr>
        <w:sdtEndPr/>
        <w:sdtContent>
          <w:r w:rsidRPr="009F148A">
            <w:fldChar w:fldCharType="begin"/>
          </w:r>
          <w:r w:rsidRPr="009F148A">
            <w:instrText xml:space="preserve">CITATION Osp09 \p 38 \l 9226 </w:instrText>
          </w:r>
          <w:r w:rsidRPr="009F148A">
            <w:fldChar w:fldCharType="separate"/>
          </w:r>
          <w:r w:rsidRPr="009F148A">
            <w:t xml:space="preserve"> (Ospina, 2009, pág. 38)</w:t>
          </w:r>
          <w:r w:rsidRPr="009F148A">
            <w:fldChar w:fldCharType="end"/>
          </w:r>
        </w:sdtContent>
      </w:sdt>
      <w:r w:rsidRPr="009F148A">
        <w:t>.</w:t>
      </w:r>
    </w:p>
    <w:p w:rsidR="008336FC" w:rsidRPr="009F148A" w:rsidRDefault="008336FC" w:rsidP="009F148A"/>
    <w:p w:rsidR="00762A73" w:rsidRPr="006F465A" w:rsidRDefault="0043457F" w:rsidP="00F825FF">
      <w:pPr>
        <w:jc w:val="right"/>
        <w:rPr>
          <w:i/>
        </w:rPr>
      </w:pPr>
      <w:r w:rsidRPr="006F465A">
        <w:rPr>
          <w:i/>
        </w:rPr>
        <w:t>Marcos Ancisar Valderrama Prieto</w:t>
      </w:r>
    </w:p>
    <w:sectPr w:rsidR="00762A73" w:rsidRPr="006F465A"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5C1" w:rsidRDefault="007355C1" w:rsidP="00EE7812">
      <w:pPr>
        <w:spacing w:after="0" w:line="240" w:lineRule="auto"/>
      </w:pPr>
      <w:r>
        <w:separator/>
      </w:r>
    </w:p>
  </w:endnote>
  <w:endnote w:type="continuationSeparator" w:id="0">
    <w:p w:rsidR="007355C1" w:rsidRDefault="007355C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5C1" w:rsidRDefault="007355C1" w:rsidP="00EE7812">
      <w:pPr>
        <w:spacing w:after="0" w:line="240" w:lineRule="auto"/>
      </w:pPr>
      <w:r>
        <w:separator/>
      </w:r>
    </w:p>
  </w:footnote>
  <w:footnote w:type="continuationSeparator" w:id="0">
    <w:p w:rsidR="007355C1" w:rsidRDefault="007355C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Encabezado"/>
      <w:tabs>
        <w:tab w:val="left" w:pos="2580"/>
        <w:tab w:val="left" w:pos="2985"/>
      </w:tabs>
      <w:spacing w:line="276" w:lineRule="auto"/>
      <w:jc w:val="right"/>
    </w:pPr>
    <w:r>
      <w:t xml:space="preserve">Número </w:t>
    </w:r>
    <w:r w:rsidR="004655C3">
      <w:t>11</w:t>
    </w:r>
    <w:r w:rsidR="00213480">
      <w:t>13</w:t>
    </w:r>
    <w:r>
      <w:t xml:space="preserve">, </w:t>
    </w:r>
    <w:r w:rsidR="0015507D">
      <w:t xml:space="preserve">diciembre  18 </w:t>
    </w:r>
    <w:r w:rsidR="004655C3">
      <w:t>de 2014</w:t>
    </w:r>
  </w:p>
  <w:p w:rsidR="00D945A4" w:rsidRDefault="007355C1" w:rsidP="00613BC8">
    <w:pPr>
      <w:pStyle w:val="Encabezado"/>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A86"/>
    <w:rsid w:val="000552FF"/>
    <w:rsid w:val="00055569"/>
    <w:rsid w:val="000558EC"/>
    <w:rsid w:val="00055BEB"/>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5AA7"/>
    <w:rsid w:val="00075C41"/>
    <w:rsid w:val="00075CB4"/>
    <w:rsid w:val="00075FEF"/>
    <w:rsid w:val="000765CD"/>
    <w:rsid w:val="000767A2"/>
    <w:rsid w:val="000767A4"/>
    <w:rsid w:val="00077E87"/>
    <w:rsid w:val="00080115"/>
    <w:rsid w:val="0008048F"/>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E57"/>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507D"/>
    <w:rsid w:val="00155B44"/>
    <w:rsid w:val="0015621C"/>
    <w:rsid w:val="001563D9"/>
    <w:rsid w:val="00156CAD"/>
    <w:rsid w:val="00157627"/>
    <w:rsid w:val="00160571"/>
    <w:rsid w:val="0016073C"/>
    <w:rsid w:val="001608C4"/>
    <w:rsid w:val="00160A0A"/>
    <w:rsid w:val="00160F16"/>
    <w:rsid w:val="0016142B"/>
    <w:rsid w:val="00161827"/>
    <w:rsid w:val="0016207A"/>
    <w:rsid w:val="001621F4"/>
    <w:rsid w:val="00163104"/>
    <w:rsid w:val="0016325B"/>
    <w:rsid w:val="001635A4"/>
    <w:rsid w:val="00163E66"/>
    <w:rsid w:val="00164694"/>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0F12"/>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30D"/>
    <w:rsid w:val="001C4AC5"/>
    <w:rsid w:val="001C4C2B"/>
    <w:rsid w:val="001C51C8"/>
    <w:rsid w:val="001C5D67"/>
    <w:rsid w:val="001C5ED4"/>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357"/>
    <w:rsid w:val="001D58BD"/>
    <w:rsid w:val="001D59E7"/>
    <w:rsid w:val="001D5AD1"/>
    <w:rsid w:val="001D5B73"/>
    <w:rsid w:val="001D5BAD"/>
    <w:rsid w:val="001D5E7B"/>
    <w:rsid w:val="001D6C13"/>
    <w:rsid w:val="001D6D8E"/>
    <w:rsid w:val="001D732F"/>
    <w:rsid w:val="001E0106"/>
    <w:rsid w:val="001E0409"/>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480"/>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5E7"/>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385"/>
    <w:rsid w:val="0024353C"/>
    <w:rsid w:val="00243B15"/>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103"/>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D4C"/>
    <w:rsid w:val="002A0394"/>
    <w:rsid w:val="002A0BC8"/>
    <w:rsid w:val="002A1578"/>
    <w:rsid w:val="002A2081"/>
    <w:rsid w:val="002A29AD"/>
    <w:rsid w:val="002A361A"/>
    <w:rsid w:val="002A3E99"/>
    <w:rsid w:val="002A451B"/>
    <w:rsid w:val="002A46E3"/>
    <w:rsid w:val="002A4BAD"/>
    <w:rsid w:val="002A5863"/>
    <w:rsid w:val="002A599B"/>
    <w:rsid w:val="002A5B45"/>
    <w:rsid w:val="002A5B82"/>
    <w:rsid w:val="002A7161"/>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6261"/>
    <w:rsid w:val="002D6703"/>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AF1"/>
    <w:rsid w:val="002E3CBB"/>
    <w:rsid w:val="002E43A7"/>
    <w:rsid w:val="002E44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4B00"/>
    <w:rsid w:val="00305480"/>
    <w:rsid w:val="0030564B"/>
    <w:rsid w:val="00305899"/>
    <w:rsid w:val="003058EA"/>
    <w:rsid w:val="003063E6"/>
    <w:rsid w:val="00306BCD"/>
    <w:rsid w:val="00306CAF"/>
    <w:rsid w:val="00307973"/>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C10"/>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158"/>
    <w:rsid w:val="00395887"/>
    <w:rsid w:val="00395F90"/>
    <w:rsid w:val="0039706B"/>
    <w:rsid w:val="0039774F"/>
    <w:rsid w:val="003977E0"/>
    <w:rsid w:val="0039790B"/>
    <w:rsid w:val="003979D7"/>
    <w:rsid w:val="003A00AF"/>
    <w:rsid w:val="003A043B"/>
    <w:rsid w:val="003A04CC"/>
    <w:rsid w:val="003A12BD"/>
    <w:rsid w:val="003A1984"/>
    <w:rsid w:val="003A227D"/>
    <w:rsid w:val="003A32BA"/>
    <w:rsid w:val="003A3EAB"/>
    <w:rsid w:val="003A471E"/>
    <w:rsid w:val="003A63E9"/>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EAE"/>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E78"/>
    <w:rsid w:val="003E6A8E"/>
    <w:rsid w:val="003E70EB"/>
    <w:rsid w:val="003E7584"/>
    <w:rsid w:val="003F0341"/>
    <w:rsid w:val="003F09E3"/>
    <w:rsid w:val="003F11DF"/>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B93"/>
    <w:rsid w:val="00412E86"/>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F83"/>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AEE"/>
    <w:rsid w:val="00434313"/>
    <w:rsid w:val="0043445F"/>
    <w:rsid w:val="0043457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5467"/>
    <w:rsid w:val="00475521"/>
    <w:rsid w:val="004761BF"/>
    <w:rsid w:val="00480D5D"/>
    <w:rsid w:val="00480FCB"/>
    <w:rsid w:val="0048162C"/>
    <w:rsid w:val="00481852"/>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69F6"/>
    <w:rsid w:val="004C6E53"/>
    <w:rsid w:val="004C6ECE"/>
    <w:rsid w:val="004C6F9C"/>
    <w:rsid w:val="004C725F"/>
    <w:rsid w:val="004C7577"/>
    <w:rsid w:val="004C7A6D"/>
    <w:rsid w:val="004D05D3"/>
    <w:rsid w:val="004D12CB"/>
    <w:rsid w:val="004D1E3E"/>
    <w:rsid w:val="004D2328"/>
    <w:rsid w:val="004D2A50"/>
    <w:rsid w:val="004D2B4B"/>
    <w:rsid w:val="004D3651"/>
    <w:rsid w:val="004D3AAA"/>
    <w:rsid w:val="004D3BE8"/>
    <w:rsid w:val="004D3FB7"/>
    <w:rsid w:val="004D42F3"/>
    <w:rsid w:val="004D470A"/>
    <w:rsid w:val="004D4D92"/>
    <w:rsid w:val="004D51AE"/>
    <w:rsid w:val="004D5294"/>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BEF"/>
    <w:rsid w:val="00532F23"/>
    <w:rsid w:val="0053539B"/>
    <w:rsid w:val="005354A1"/>
    <w:rsid w:val="00535BA2"/>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E26"/>
    <w:rsid w:val="005A5272"/>
    <w:rsid w:val="005A53A4"/>
    <w:rsid w:val="005A5624"/>
    <w:rsid w:val="005A56AB"/>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6260"/>
    <w:rsid w:val="005C6318"/>
    <w:rsid w:val="005C693F"/>
    <w:rsid w:val="005C6D21"/>
    <w:rsid w:val="005C6F44"/>
    <w:rsid w:val="005C7139"/>
    <w:rsid w:val="005C7832"/>
    <w:rsid w:val="005C7E7C"/>
    <w:rsid w:val="005D03D1"/>
    <w:rsid w:val="005D0C2E"/>
    <w:rsid w:val="005D0F96"/>
    <w:rsid w:val="005D1630"/>
    <w:rsid w:val="005D28EA"/>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E8"/>
    <w:rsid w:val="006043F5"/>
    <w:rsid w:val="00604456"/>
    <w:rsid w:val="0060497D"/>
    <w:rsid w:val="006049E2"/>
    <w:rsid w:val="00604CBB"/>
    <w:rsid w:val="00604CF7"/>
    <w:rsid w:val="0060552A"/>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6F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29E"/>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99C"/>
    <w:rsid w:val="006356B0"/>
    <w:rsid w:val="00635821"/>
    <w:rsid w:val="0063586E"/>
    <w:rsid w:val="00635D3B"/>
    <w:rsid w:val="00635EC2"/>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51A"/>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31FC"/>
    <w:rsid w:val="006538FA"/>
    <w:rsid w:val="00654131"/>
    <w:rsid w:val="00655ABD"/>
    <w:rsid w:val="00655D7D"/>
    <w:rsid w:val="006560BC"/>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8DD"/>
    <w:rsid w:val="00692CF1"/>
    <w:rsid w:val="00694199"/>
    <w:rsid w:val="006942F5"/>
    <w:rsid w:val="0069448C"/>
    <w:rsid w:val="006951EA"/>
    <w:rsid w:val="006954B8"/>
    <w:rsid w:val="00695C25"/>
    <w:rsid w:val="0069635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781"/>
    <w:rsid w:val="006A5C9D"/>
    <w:rsid w:val="006A5F6F"/>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8F3"/>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3459"/>
    <w:rsid w:val="006F36E4"/>
    <w:rsid w:val="006F37B1"/>
    <w:rsid w:val="006F4034"/>
    <w:rsid w:val="006F403E"/>
    <w:rsid w:val="006F465A"/>
    <w:rsid w:val="006F4B2D"/>
    <w:rsid w:val="006F50BB"/>
    <w:rsid w:val="006F51BC"/>
    <w:rsid w:val="006F5EF5"/>
    <w:rsid w:val="006F6662"/>
    <w:rsid w:val="006F671F"/>
    <w:rsid w:val="006F6AC7"/>
    <w:rsid w:val="006F76E5"/>
    <w:rsid w:val="006F7721"/>
    <w:rsid w:val="007000EA"/>
    <w:rsid w:val="00700B33"/>
    <w:rsid w:val="00700B3F"/>
    <w:rsid w:val="007013DC"/>
    <w:rsid w:val="00701FFD"/>
    <w:rsid w:val="00702112"/>
    <w:rsid w:val="00702316"/>
    <w:rsid w:val="00702DDC"/>
    <w:rsid w:val="00703446"/>
    <w:rsid w:val="007034BF"/>
    <w:rsid w:val="00703B0D"/>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A1F"/>
    <w:rsid w:val="007243EC"/>
    <w:rsid w:val="0072513A"/>
    <w:rsid w:val="00726351"/>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5C1"/>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7"/>
    <w:rsid w:val="007546BB"/>
    <w:rsid w:val="00754D48"/>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A73"/>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3781"/>
    <w:rsid w:val="007C379C"/>
    <w:rsid w:val="007C4B4A"/>
    <w:rsid w:val="007C5172"/>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2F4"/>
    <w:rsid w:val="007D5941"/>
    <w:rsid w:val="007D5D88"/>
    <w:rsid w:val="007D68AC"/>
    <w:rsid w:val="007D7448"/>
    <w:rsid w:val="007E071A"/>
    <w:rsid w:val="007E087B"/>
    <w:rsid w:val="007E0FB3"/>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06E"/>
    <w:rsid w:val="00810655"/>
    <w:rsid w:val="00810DEF"/>
    <w:rsid w:val="00810E60"/>
    <w:rsid w:val="00811171"/>
    <w:rsid w:val="0081236D"/>
    <w:rsid w:val="00812791"/>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2152"/>
    <w:rsid w:val="00822503"/>
    <w:rsid w:val="008228F2"/>
    <w:rsid w:val="00822A01"/>
    <w:rsid w:val="00822B5A"/>
    <w:rsid w:val="00822F41"/>
    <w:rsid w:val="008231EC"/>
    <w:rsid w:val="00823263"/>
    <w:rsid w:val="00823416"/>
    <w:rsid w:val="008236F4"/>
    <w:rsid w:val="008240E0"/>
    <w:rsid w:val="0082436B"/>
    <w:rsid w:val="00824C06"/>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6FC"/>
    <w:rsid w:val="0083374A"/>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5A3"/>
    <w:rsid w:val="00875D4E"/>
    <w:rsid w:val="00876439"/>
    <w:rsid w:val="00876B7A"/>
    <w:rsid w:val="008773F2"/>
    <w:rsid w:val="00880330"/>
    <w:rsid w:val="0088069C"/>
    <w:rsid w:val="00880B61"/>
    <w:rsid w:val="008820EE"/>
    <w:rsid w:val="008821AF"/>
    <w:rsid w:val="008821D7"/>
    <w:rsid w:val="0088252A"/>
    <w:rsid w:val="00882723"/>
    <w:rsid w:val="0088278B"/>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FD"/>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1BD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7DA"/>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B11"/>
    <w:rsid w:val="009D2FA9"/>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0AEE"/>
    <w:rsid w:val="009F133B"/>
    <w:rsid w:val="009F148A"/>
    <w:rsid w:val="009F1827"/>
    <w:rsid w:val="009F18F9"/>
    <w:rsid w:val="009F191E"/>
    <w:rsid w:val="009F198C"/>
    <w:rsid w:val="009F1BA6"/>
    <w:rsid w:val="009F20A0"/>
    <w:rsid w:val="009F23DB"/>
    <w:rsid w:val="009F2459"/>
    <w:rsid w:val="009F2728"/>
    <w:rsid w:val="009F2A66"/>
    <w:rsid w:val="009F2E97"/>
    <w:rsid w:val="009F2EEA"/>
    <w:rsid w:val="009F3B78"/>
    <w:rsid w:val="009F4C47"/>
    <w:rsid w:val="009F4D85"/>
    <w:rsid w:val="009F5749"/>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3B65"/>
    <w:rsid w:val="00A03BE5"/>
    <w:rsid w:val="00A03D57"/>
    <w:rsid w:val="00A044C6"/>
    <w:rsid w:val="00A0468E"/>
    <w:rsid w:val="00A06029"/>
    <w:rsid w:val="00A06746"/>
    <w:rsid w:val="00A06C7C"/>
    <w:rsid w:val="00A071E5"/>
    <w:rsid w:val="00A10A3C"/>
    <w:rsid w:val="00A10E03"/>
    <w:rsid w:val="00A1122D"/>
    <w:rsid w:val="00A11EFB"/>
    <w:rsid w:val="00A12046"/>
    <w:rsid w:val="00A128F8"/>
    <w:rsid w:val="00A129C7"/>
    <w:rsid w:val="00A13478"/>
    <w:rsid w:val="00A13719"/>
    <w:rsid w:val="00A13747"/>
    <w:rsid w:val="00A13AB0"/>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58A"/>
    <w:rsid w:val="00A40E45"/>
    <w:rsid w:val="00A41084"/>
    <w:rsid w:val="00A4109D"/>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A50"/>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035"/>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15C5"/>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089F"/>
    <w:rsid w:val="00B320DC"/>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1D"/>
    <w:rsid w:val="00B55C65"/>
    <w:rsid w:val="00B55C7C"/>
    <w:rsid w:val="00B561AD"/>
    <w:rsid w:val="00B563A3"/>
    <w:rsid w:val="00B57022"/>
    <w:rsid w:val="00B5708C"/>
    <w:rsid w:val="00B57566"/>
    <w:rsid w:val="00B57AF4"/>
    <w:rsid w:val="00B57D47"/>
    <w:rsid w:val="00B6019D"/>
    <w:rsid w:val="00B606E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7E"/>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0B0F"/>
    <w:rsid w:val="00BB1154"/>
    <w:rsid w:val="00BB15AF"/>
    <w:rsid w:val="00BB195B"/>
    <w:rsid w:val="00BB19FB"/>
    <w:rsid w:val="00BB1B93"/>
    <w:rsid w:val="00BB1BCF"/>
    <w:rsid w:val="00BB1DF3"/>
    <w:rsid w:val="00BB22FB"/>
    <w:rsid w:val="00BB258F"/>
    <w:rsid w:val="00BB2770"/>
    <w:rsid w:val="00BB2C1C"/>
    <w:rsid w:val="00BB2D51"/>
    <w:rsid w:val="00BB2E2E"/>
    <w:rsid w:val="00BB30CE"/>
    <w:rsid w:val="00BB3B06"/>
    <w:rsid w:val="00BB4250"/>
    <w:rsid w:val="00BB50FA"/>
    <w:rsid w:val="00BB51B5"/>
    <w:rsid w:val="00BB52F9"/>
    <w:rsid w:val="00BB5313"/>
    <w:rsid w:val="00BB5B25"/>
    <w:rsid w:val="00BB5BFA"/>
    <w:rsid w:val="00BB64ED"/>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99E"/>
    <w:rsid w:val="00BD2D89"/>
    <w:rsid w:val="00BD36AD"/>
    <w:rsid w:val="00BD39AF"/>
    <w:rsid w:val="00BD429E"/>
    <w:rsid w:val="00BD44BD"/>
    <w:rsid w:val="00BD4670"/>
    <w:rsid w:val="00BD4691"/>
    <w:rsid w:val="00BD4B25"/>
    <w:rsid w:val="00BD4EB8"/>
    <w:rsid w:val="00BD555A"/>
    <w:rsid w:val="00BD6DFA"/>
    <w:rsid w:val="00BD71F6"/>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898"/>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6F06"/>
    <w:rsid w:val="00BF720D"/>
    <w:rsid w:val="00C00040"/>
    <w:rsid w:val="00C00719"/>
    <w:rsid w:val="00C0072E"/>
    <w:rsid w:val="00C00AF2"/>
    <w:rsid w:val="00C00BF6"/>
    <w:rsid w:val="00C012FA"/>
    <w:rsid w:val="00C0146B"/>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6E2"/>
    <w:rsid w:val="00C63853"/>
    <w:rsid w:val="00C63F07"/>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4477"/>
    <w:rsid w:val="00C747D4"/>
    <w:rsid w:val="00C74A56"/>
    <w:rsid w:val="00C74FE0"/>
    <w:rsid w:val="00C75C97"/>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413"/>
    <w:rsid w:val="00CA0631"/>
    <w:rsid w:val="00CA1B17"/>
    <w:rsid w:val="00CA22DA"/>
    <w:rsid w:val="00CA23C4"/>
    <w:rsid w:val="00CA24EF"/>
    <w:rsid w:val="00CA2948"/>
    <w:rsid w:val="00CA29DE"/>
    <w:rsid w:val="00CA2EEE"/>
    <w:rsid w:val="00CA3213"/>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1064E"/>
    <w:rsid w:val="00D11A43"/>
    <w:rsid w:val="00D123A5"/>
    <w:rsid w:val="00D12529"/>
    <w:rsid w:val="00D12DD9"/>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2193"/>
    <w:rsid w:val="00D522ED"/>
    <w:rsid w:val="00D5266A"/>
    <w:rsid w:val="00D53508"/>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6438"/>
    <w:rsid w:val="00D664FF"/>
    <w:rsid w:val="00D67389"/>
    <w:rsid w:val="00D6780F"/>
    <w:rsid w:val="00D70743"/>
    <w:rsid w:val="00D71228"/>
    <w:rsid w:val="00D71671"/>
    <w:rsid w:val="00D71F2A"/>
    <w:rsid w:val="00D71FF5"/>
    <w:rsid w:val="00D72BAD"/>
    <w:rsid w:val="00D73006"/>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007"/>
    <w:rsid w:val="00D84CBA"/>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5A4"/>
    <w:rsid w:val="00D94ABD"/>
    <w:rsid w:val="00D94F49"/>
    <w:rsid w:val="00D9604D"/>
    <w:rsid w:val="00D960F8"/>
    <w:rsid w:val="00D96595"/>
    <w:rsid w:val="00D96D5D"/>
    <w:rsid w:val="00D97260"/>
    <w:rsid w:val="00D97ECE"/>
    <w:rsid w:val="00DA04C2"/>
    <w:rsid w:val="00DA0C2D"/>
    <w:rsid w:val="00DA0C42"/>
    <w:rsid w:val="00DA18D6"/>
    <w:rsid w:val="00DA194B"/>
    <w:rsid w:val="00DA1DFC"/>
    <w:rsid w:val="00DA20B1"/>
    <w:rsid w:val="00DA2444"/>
    <w:rsid w:val="00DA2460"/>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1619"/>
    <w:rsid w:val="00DC16E4"/>
    <w:rsid w:val="00DC1B3A"/>
    <w:rsid w:val="00DC1E4F"/>
    <w:rsid w:val="00DC1F45"/>
    <w:rsid w:val="00DC252E"/>
    <w:rsid w:val="00DC2CBE"/>
    <w:rsid w:val="00DC2D72"/>
    <w:rsid w:val="00DC3724"/>
    <w:rsid w:val="00DC3D0A"/>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2B9"/>
    <w:rsid w:val="00DE2619"/>
    <w:rsid w:val="00DE29CF"/>
    <w:rsid w:val="00DE2E63"/>
    <w:rsid w:val="00DE34C0"/>
    <w:rsid w:val="00DE4056"/>
    <w:rsid w:val="00DE446D"/>
    <w:rsid w:val="00DE53FA"/>
    <w:rsid w:val="00DE54F8"/>
    <w:rsid w:val="00DE5AD8"/>
    <w:rsid w:val="00DE5AE1"/>
    <w:rsid w:val="00DE5D77"/>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66E"/>
    <w:rsid w:val="00E02A6D"/>
    <w:rsid w:val="00E03828"/>
    <w:rsid w:val="00E03A42"/>
    <w:rsid w:val="00E03C3F"/>
    <w:rsid w:val="00E03C47"/>
    <w:rsid w:val="00E03C84"/>
    <w:rsid w:val="00E03E60"/>
    <w:rsid w:val="00E04315"/>
    <w:rsid w:val="00E0434E"/>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A8F"/>
    <w:rsid w:val="00E77FDF"/>
    <w:rsid w:val="00E80020"/>
    <w:rsid w:val="00E80027"/>
    <w:rsid w:val="00E8034D"/>
    <w:rsid w:val="00E81A89"/>
    <w:rsid w:val="00E81CEA"/>
    <w:rsid w:val="00E82475"/>
    <w:rsid w:val="00E82AFE"/>
    <w:rsid w:val="00E83150"/>
    <w:rsid w:val="00E832AF"/>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6C5"/>
    <w:rsid w:val="00ED4BFB"/>
    <w:rsid w:val="00ED506E"/>
    <w:rsid w:val="00ED5276"/>
    <w:rsid w:val="00ED52FA"/>
    <w:rsid w:val="00ED5855"/>
    <w:rsid w:val="00ED5EF5"/>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D10"/>
    <w:rsid w:val="00F17451"/>
    <w:rsid w:val="00F17AC0"/>
    <w:rsid w:val="00F17EEE"/>
    <w:rsid w:val="00F208D5"/>
    <w:rsid w:val="00F20CE3"/>
    <w:rsid w:val="00F20D4D"/>
    <w:rsid w:val="00F20FB3"/>
    <w:rsid w:val="00F21659"/>
    <w:rsid w:val="00F217A5"/>
    <w:rsid w:val="00F217E9"/>
    <w:rsid w:val="00F2195F"/>
    <w:rsid w:val="00F2261F"/>
    <w:rsid w:val="00F23193"/>
    <w:rsid w:val="00F233A0"/>
    <w:rsid w:val="00F23F28"/>
    <w:rsid w:val="00F24441"/>
    <w:rsid w:val="00F24A51"/>
    <w:rsid w:val="00F24DB9"/>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4DB"/>
    <w:rsid w:val="00F33F7B"/>
    <w:rsid w:val="00F34932"/>
    <w:rsid w:val="00F34C1A"/>
    <w:rsid w:val="00F34E3B"/>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BAB"/>
    <w:rsid w:val="00F73198"/>
    <w:rsid w:val="00F733CB"/>
    <w:rsid w:val="00F7355A"/>
    <w:rsid w:val="00F73566"/>
    <w:rsid w:val="00F73B9F"/>
    <w:rsid w:val="00F73C70"/>
    <w:rsid w:val="00F741CE"/>
    <w:rsid w:val="00F7466B"/>
    <w:rsid w:val="00F74C5A"/>
    <w:rsid w:val="00F7540A"/>
    <w:rsid w:val="00F760DB"/>
    <w:rsid w:val="00F762BC"/>
    <w:rsid w:val="00F7752D"/>
    <w:rsid w:val="00F77FE6"/>
    <w:rsid w:val="00F80370"/>
    <w:rsid w:val="00F80997"/>
    <w:rsid w:val="00F80B9D"/>
    <w:rsid w:val="00F811DB"/>
    <w:rsid w:val="00F81203"/>
    <w:rsid w:val="00F81CBD"/>
    <w:rsid w:val="00F821B2"/>
    <w:rsid w:val="00F825FF"/>
    <w:rsid w:val="00F82BF1"/>
    <w:rsid w:val="00F8306B"/>
    <w:rsid w:val="00F8316D"/>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C7F"/>
    <w:rsid w:val="00FE31AB"/>
    <w:rsid w:val="00FE3537"/>
    <w:rsid w:val="00FE3A75"/>
    <w:rsid w:val="00FE4BDE"/>
    <w:rsid w:val="00FE53F6"/>
    <w:rsid w:val="00FE545E"/>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046CA"/>
    <w:rPr>
      <w:rFonts w:ascii="Times New Roman" w:hAnsi="Times New Roman" w:cs="Times New Roman"/>
      <w:b/>
      <w:bCs/>
      <w:kern w:val="36"/>
      <w:sz w:val="48"/>
      <w:szCs w:val="48"/>
    </w:rPr>
  </w:style>
  <w:style w:type="character" w:customStyle="1" w:styleId="Ttulo3Car">
    <w:name w:val="Título 3 Car"/>
    <w:basedOn w:val="Fuentedeprrafopredeter"/>
    <w:link w:val="Ttulo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EE7812"/>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EE7812"/>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locked/>
    <w:rsid w:val="00F13862"/>
    <w:rPr>
      <w:rFonts w:ascii="Tahoma" w:hAnsi="Tahoma" w:cs="Tahoma"/>
      <w:sz w:val="16"/>
      <w:szCs w:val="16"/>
      <w:lang w:eastAsia="en-US"/>
    </w:rPr>
  </w:style>
  <w:style w:type="character" w:styleId="Hipervnculo">
    <w:name w:val="Hyperlink"/>
    <w:basedOn w:val="Fuentedeprrafopredeter"/>
    <w:uiPriority w:val="99"/>
    <w:rsid w:val="00220756"/>
    <w:rPr>
      <w:color w:val="0000FF"/>
      <w:u w:val="single"/>
    </w:rPr>
  </w:style>
  <w:style w:type="character" w:styleId="nfasis">
    <w:name w:val="Emphasis"/>
    <w:basedOn w:val="Fuentedeprrafopredeter"/>
    <w:uiPriority w:val="99"/>
    <w:qFormat/>
    <w:rsid w:val="00D41895"/>
    <w:rPr>
      <w:i/>
      <w:iCs/>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basedOn w:val="Fuentedeprrafopredeter"/>
    <w:link w:val="Textonotaalfinal"/>
    <w:uiPriority w:val="99"/>
    <w:semiHidden/>
    <w:locked/>
    <w:rsid w:val="009D6143"/>
    <w:rPr>
      <w:lang w:eastAsia="en-US"/>
    </w:rPr>
  </w:style>
  <w:style w:type="character" w:styleId="Refdenotaalfinal">
    <w:name w:val="endnote reference"/>
    <w:basedOn w:val="Fuentedeprrafopredeter"/>
    <w:uiPriority w:val="99"/>
    <w:semiHidden/>
    <w:rsid w:val="009D6143"/>
    <w:rPr>
      <w:vertAlign w:val="superscript"/>
    </w:rPr>
  </w:style>
  <w:style w:type="paragraph" w:styleId="Sinespaciado">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Fuentedeprrafopredeter"/>
    <w:uiPriority w:val="99"/>
    <w:rsid w:val="009D4BEF"/>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basedOn w:val="Fuentedeprrafopredeter"/>
    <w:link w:val="Textonotapie"/>
    <w:uiPriority w:val="99"/>
    <w:semiHidden/>
    <w:locked/>
    <w:rsid w:val="00E00176"/>
    <w:rPr>
      <w:lang w:eastAsia="en-US"/>
    </w:rPr>
  </w:style>
  <w:style w:type="character" w:styleId="Refdenotaalpie">
    <w:name w:val="footnote reference"/>
    <w:basedOn w:val="Fuentedeprrafopredeter"/>
    <w:uiPriority w:val="99"/>
    <w:semiHidden/>
    <w:rsid w:val="00E00176"/>
    <w:rPr>
      <w:vertAlign w:val="superscript"/>
    </w:rPr>
  </w:style>
  <w:style w:type="character" w:styleId="Hipervnculovisitado">
    <w:name w:val="FollowedHyperlink"/>
    <w:basedOn w:val="Fuentedeprrafopredeter"/>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rsid w:val="00E4143C"/>
    <w:rPr>
      <w:sz w:val="16"/>
      <w:szCs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basedOn w:val="Fuentedeprrafopredeter"/>
    <w:link w:val="Textocomentario"/>
    <w:uiPriority w:val="99"/>
    <w:semiHidden/>
    <w:locked/>
    <w:rsid w:val="00E4143C"/>
    <w:rPr>
      <w:lang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basedOn w:val="TextocomentarioCar"/>
    <w:link w:val="Asuntodelcomentario"/>
    <w:uiPriority w:val="99"/>
    <w:semiHidden/>
    <w:locked/>
    <w:rsid w:val="00E4143C"/>
    <w:rPr>
      <w:b/>
      <w:bCs/>
      <w:lang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basedOn w:val="Fuentedeprrafopredeter"/>
    <w:link w:val="Textoindependiente"/>
    <w:uiPriority w:val="99"/>
    <w:locked/>
    <w:rsid w:val="00B81DD3"/>
    <w:rPr>
      <w:sz w:val="22"/>
      <w:szCs w:val="22"/>
      <w:lang w:val="es-ES" w:eastAsia="en-US"/>
    </w:rPr>
  </w:style>
  <w:style w:type="character" w:customStyle="1" w:styleId="apple-style-span">
    <w:name w:val="apple-style-span"/>
    <w:basedOn w:val="Fuentedeprrafopredeter"/>
    <w:uiPriority w:val="99"/>
    <w:rsid w:val="00A044C6"/>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54743F"/>
    <w:rPr>
      <w:sz w:val="22"/>
      <w:szCs w:val="22"/>
      <w:lang w:eastAsia="en-US"/>
    </w:rPr>
  </w:style>
  <w:style w:type="character" w:customStyle="1" w:styleId="PrrafodelistaCar">
    <w:name w:val="Párrafo de lista Car"/>
    <w:aliases w:val="Militar Car"/>
    <w:link w:val="Prrafodelista"/>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046CA"/>
    <w:rPr>
      <w:rFonts w:ascii="Times New Roman" w:hAnsi="Times New Roman" w:cs="Times New Roman"/>
      <w:b/>
      <w:bCs/>
      <w:kern w:val="36"/>
      <w:sz w:val="48"/>
      <w:szCs w:val="48"/>
    </w:rPr>
  </w:style>
  <w:style w:type="character" w:customStyle="1" w:styleId="Ttulo3Car">
    <w:name w:val="Título 3 Car"/>
    <w:basedOn w:val="Fuentedeprrafopredeter"/>
    <w:link w:val="Ttulo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EE7812"/>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EE7812"/>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locked/>
    <w:rsid w:val="00F13862"/>
    <w:rPr>
      <w:rFonts w:ascii="Tahoma" w:hAnsi="Tahoma" w:cs="Tahoma"/>
      <w:sz w:val="16"/>
      <w:szCs w:val="16"/>
      <w:lang w:eastAsia="en-US"/>
    </w:rPr>
  </w:style>
  <w:style w:type="character" w:styleId="Hipervnculo">
    <w:name w:val="Hyperlink"/>
    <w:basedOn w:val="Fuentedeprrafopredeter"/>
    <w:uiPriority w:val="99"/>
    <w:rsid w:val="00220756"/>
    <w:rPr>
      <w:color w:val="0000FF"/>
      <w:u w:val="single"/>
    </w:rPr>
  </w:style>
  <w:style w:type="character" w:styleId="nfasis">
    <w:name w:val="Emphasis"/>
    <w:basedOn w:val="Fuentedeprrafopredeter"/>
    <w:uiPriority w:val="99"/>
    <w:qFormat/>
    <w:rsid w:val="00D41895"/>
    <w:rPr>
      <w:i/>
      <w:iCs/>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basedOn w:val="Fuentedeprrafopredeter"/>
    <w:link w:val="Textonotaalfinal"/>
    <w:uiPriority w:val="99"/>
    <w:semiHidden/>
    <w:locked/>
    <w:rsid w:val="009D6143"/>
    <w:rPr>
      <w:lang w:eastAsia="en-US"/>
    </w:rPr>
  </w:style>
  <w:style w:type="character" w:styleId="Refdenotaalfinal">
    <w:name w:val="endnote reference"/>
    <w:basedOn w:val="Fuentedeprrafopredeter"/>
    <w:uiPriority w:val="99"/>
    <w:semiHidden/>
    <w:rsid w:val="009D6143"/>
    <w:rPr>
      <w:vertAlign w:val="superscript"/>
    </w:rPr>
  </w:style>
  <w:style w:type="paragraph" w:styleId="Sinespaciado">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Fuentedeprrafopredeter"/>
    <w:uiPriority w:val="99"/>
    <w:rsid w:val="009D4BEF"/>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basedOn w:val="Fuentedeprrafopredeter"/>
    <w:link w:val="Textonotapie"/>
    <w:uiPriority w:val="99"/>
    <w:semiHidden/>
    <w:locked/>
    <w:rsid w:val="00E00176"/>
    <w:rPr>
      <w:lang w:eastAsia="en-US"/>
    </w:rPr>
  </w:style>
  <w:style w:type="character" w:styleId="Refdenotaalpie">
    <w:name w:val="footnote reference"/>
    <w:basedOn w:val="Fuentedeprrafopredeter"/>
    <w:uiPriority w:val="99"/>
    <w:semiHidden/>
    <w:rsid w:val="00E00176"/>
    <w:rPr>
      <w:vertAlign w:val="superscript"/>
    </w:rPr>
  </w:style>
  <w:style w:type="character" w:styleId="Hipervnculovisitado">
    <w:name w:val="FollowedHyperlink"/>
    <w:basedOn w:val="Fuentedeprrafopredeter"/>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rsid w:val="00E4143C"/>
    <w:rPr>
      <w:sz w:val="16"/>
      <w:szCs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basedOn w:val="Fuentedeprrafopredeter"/>
    <w:link w:val="Textocomentario"/>
    <w:uiPriority w:val="99"/>
    <w:semiHidden/>
    <w:locked/>
    <w:rsid w:val="00E4143C"/>
    <w:rPr>
      <w:lang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basedOn w:val="TextocomentarioCar"/>
    <w:link w:val="Asuntodelcomentario"/>
    <w:uiPriority w:val="99"/>
    <w:semiHidden/>
    <w:locked/>
    <w:rsid w:val="00E4143C"/>
    <w:rPr>
      <w:b/>
      <w:bCs/>
      <w:lang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basedOn w:val="Fuentedeprrafopredeter"/>
    <w:link w:val="Textoindependiente"/>
    <w:uiPriority w:val="99"/>
    <w:locked/>
    <w:rsid w:val="00B81DD3"/>
    <w:rPr>
      <w:sz w:val="22"/>
      <w:szCs w:val="22"/>
      <w:lang w:val="es-ES" w:eastAsia="en-US"/>
    </w:rPr>
  </w:style>
  <w:style w:type="character" w:customStyle="1" w:styleId="apple-style-span">
    <w:name w:val="apple-style-span"/>
    <w:basedOn w:val="Fuentedeprrafopredeter"/>
    <w:uiPriority w:val="99"/>
    <w:rsid w:val="00A044C6"/>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54743F"/>
    <w:rPr>
      <w:sz w:val="22"/>
      <w:szCs w:val="22"/>
      <w:lang w:eastAsia="en-US"/>
    </w:rPr>
  </w:style>
  <w:style w:type="character" w:customStyle="1" w:styleId="PrrafodelistaCar">
    <w:name w:val="Párrafo de lista Car"/>
    <w:aliases w:val="Militar Car"/>
    <w:link w:val="Prrafodelista"/>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s>
</file>

<file path=customXml/itemProps1.xml><?xml version="1.0" encoding="utf-8"?>
<ds:datastoreItem xmlns:ds="http://schemas.openxmlformats.org/officeDocument/2006/customXml" ds:itemID="{5FCB41F8-3413-4AB9-BE25-D64BF767B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2484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Contrapartida</vt:lpstr>
    </vt:vector>
  </TitlesOfParts>
  <Company>Conpresidencia Ltda.</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2014-12-17T00:21:00Z</dcterms:created>
  <dcterms:modified xsi:type="dcterms:W3CDTF">2014-12-17T00:21:00Z</dcterms:modified>
</cp:coreProperties>
</file>