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C9" w:rsidRPr="008D36C9" w:rsidRDefault="008D36C9" w:rsidP="008D36C9">
      <w:pPr>
        <w:keepNext/>
        <w:framePr w:dropCap="drop" w:lines="3" w:wrap="around" w:vAnchor="text" w:hAnchor="text"/>
        <w:spacing w:after="0" w:line="926" w:lineRule="exact"/>
        <w:textAlignment w:val="baseline"/>
        <w:rPr>
          <w:position w:val="-8"/>
          <w:sz w:val="123"/>
        </w:rPr>
      </w:pPr>
      <w:bookmarkStart w:id="0" w:name="_GoBack"/>
      <w:bookmarkEnd w:id="0"/>
      <w:r w:rsidRPr="008D36C9">
        <w:rPr>
          <w:position w:val="-8"/>
          <w:sz w:val="123"/>
        </w:rPr>
        <w:t>M</w:t>
      </w:r>
    </w:p>
    <w:p w:rsidR="00BC2A24" w:rsidRDefault="00AD18F0" w:rsidP="008D36C9">
      <w:pPr>
        <w:rPr>
          <w:lang w:val="en-US"/>
        </w:rPr>
      </w:pPr>
      <w:r>
        <w:t xml:space="preserve">ientras en Colombia el Consejo Técnico de la Contaduría Pública sigue </w:t>
      </w:r>
      <w:hyperlink r:id="rId9" w:history="1">
        <w:r w:rsidR="008D36C9" w:rsidRPr="008D36C9">
          <w:rPr>
            <w:rStyle w:val="Hyperlink"/>
          </w:rPr>
          <w:t>sosteniendo</w:t>
        </w:r>
      </w:hyperlink>
      <w:r w:rsidR="008D36C9">
        <w:t xml:space="preserve"> que “(…) </w:t>
      </w:r>
      <w:r w:rsidR="008D36C9" w:rsidRPr="008D36C9">
        <w:rPr>
          <w:i/>
        </w:rPr>
        <w:t>No es posible prescribir al detalle cada tratamiento contable sin incurrir en una desviación de los propósitos de las NIIF</w:t>
      </w:r>
      <w:r w:rsidR="008D36C9">
        <w:t xml:space="preserve"> (…)”, </w:t>
      </w:r>
      <w:r w:rsidR="00FB427F">
        <w:t xml:space="preserve">IASB </w:t>
      </w:r>
      <w:r w:rsidR="00C75F1E">
        <w:t>continúa</w:t>
      </w:r>
      <w:r w:rsidR="00FB427F">
        <w:t xml:space="preserve"> manteniendo al día su taxonomía en XBRL, cuyas etiquetas ya fueron traducidas al </w:t>
      </w:r>
      <w:hyperlink r:id="rId10" w:history="1">
        <w:r w:rsidR="00FB427F" w:rsidRPr="00FB427F">
          <w:rPr>
            <w:rStyle w:val="Hyperlink"/>
          </w:rPr>
          <w:t>español</w:t>
        </w:r>
      </w:hyperlink>
      <w:r w:rsidR="00FB427F">
        <w:t xml:space="preserve">. Por su parte, FASB acaba de enviar para aprobación de la SEC su </w:t>
      </w:r>
      <w:hyperlink r:id="rId11" w:history="1">
        <w:r w:rsidR="00FB427F" w:rsidRPr="00FB427F">
          <w:rPr>
            <w:rStyle w:val="Hyperlink"/>
          </w:rPr>
          <w:t>2015 U.S. Financial Reporting Taxonomy</w:t>
        </w:r>
      </w:hyperlink>
      <w:r w:rsidR="00FB427F">
        <w:t>.</w:t>
      </w:r>
      <w:r w:rsidR="00120C2A">
        <w:t xml:space="preserve"> </w:t>
      </w:r>
      <w:r w:rsidR="00120C2A" w:rsidRPr="00120C2A">
        <w:rPr>
          <w:lang w:val="en-US"/>
        </w:rPr>
        <w:t xml:space="preserve">Según </w:t>
      </w:r>
      <w:hyperlink r:id="rId12" w:history="1">
        <w:r w:rsidR="00120C2A" w:rsidRPr="00120C2A">
          <w:rPr>
            <w:rStyle w:val="Hyperlink"/>
            <w:lang w:val="en-US"/>
          </w:rPr>
          <w:t>explica</w:t>
        </w:r>
      </w:hyperlink>
      <w:r w:rsidR="00120C2A" w:rsidRPr="00120C2A">
        <w:rPr>
          <w:lang w:val="en-US"/>
        </w:rPr>
        <w:t xml:space="preserve"> este organismo, </w:t>
      </w:r>
      <w:r w:rsidR="00120C2A">
        <w:rPr>
          <w:lang w:val="en-US"/>
        </w:rPr>
        <w:t xml:space="preserve">“(…) </w:t>
      </w:r>
      <w:r w:rsidR="00120C2A" w:rsidRPr="0018435A">
        <w:rPr>
          <w:i/>
          <w:lang w:val="en-US"/>
        </w:rPr>
        <w:t>The Taxonomy is a list of computer-readable tags in XBRL that allows companies to tag precisely the thousands of pieces of financial data that are included in typical long-form financial statements and related footnote disclosures. The tags allow computers to automatically search for, assemble, and process data so it can be readily accessed and analyzed by investors, analysts, journalists, and regulators.</w:t>
      </w:r>
      <w:r w:rsidR="00120C2A">
        <w:rPr>
          <w:lang w:val="en-US"/>
        </w:rPr>
        <w:t xml:space="preserve"> (…)”.</w:t>
      </w:r>
    </w:p>
    <w:p w:rsidR="003856D9" w:rsidRDefault="00E92E38" w:rsidP="008D36C9">
      <w:r w:rsidRPr="00E92E38">
        <w:t xml:space="preserve">El proceso de clasificación de los hechos económicos es una de las actividades esenciales de cualquier </w:t>
      </w:r>
      <w:r>
        <w:t>s</w:t>
      </w:r>
      <w:r w:rsidRPr="00E92E38">
        <w:t>istema contable, as</w:t>
      </w:r>
      <w:r>
        <w:t>í sea manual. La cuenta es</w:t>
      </w:r>
      <w:r w:rsidR="004A699C">
        <w:t xml:space="preserve"> el corazón de la contabilidad. La definición de la cuenta implica determinar cuáles hechos se acumulan en ella, así como cuándo hay lugar a tal acumulación. Por lo tanto la cuenta no es simplemente un número y un título.</w:t>
      </w:r>
      <w:r w:rsidR="003856D9">
        <w:t xml:space="preserve"> </w:t>
      </w:r>
    </w:p>
    <w:p w:rsidR="005474A5" w:rsidRDefault="0058216D" w:rsidP="008D36C9">
      <w:r>
        <w:t xml:space="preserve">El CTCP no ha sabido distinguir entre los planes de cuentas de registro y los planes de cuentas de reporte. Las taxonomías de IASB y de IFAC constituyen planes de cuentas de reporte, de forma tal que las entidades que los usan pueden mantener en su sistema documental muchas otras formas de </w:t>
      </w:r>
      <w:r>
        <w:lastRenderedPageBreak/>
        <w:t>clasificación para producir informes atendiendo diversos criterios.</w:t>
      </w:r>
    </w:p>
    <w:p w:rsidR="003219D4" w:rsidRDefault="007A16E8" w:rsidP="008D36C9">
      <w:r>
        <w:t>Al revisar las mencionadas taxonomías se advierte que están pensadas para que la totalidad de la información se tabule conforme a ellas, lo que significa que cubren todos los hechos económicos.</w:t>
      </w:r>
      <w:r w:rsidR="00A42550">
        <w:t xml:space="preserve"> También se observa que cada cuenta está expresamente </w:t>
      </w:r>
      <w:r w:rsidR="00B92821">
        <w:t>asociada</w:t>
      </w:r>
      <w:r w:rsidR="00A42550">
        <w:t xml:space="preserve"> </w:t>
      </w:r>
      <w:r w:rsidR="00B92821">
        <w:t>a</w:t>
      </w:r>
      <w:r w:rsidR="00A42550">
        <w:t xml:space="preserve"> las normas o estándares que le corresponden, que no es otra cosa que señalar cuál es la “dinámica” de la cuenta.</w:t>
      </w:r>
      <w:r w:rsidR="003856D9">
        <w:t xml:space="preserve"> </w:t>
      </w:r>
      <w:r w:rsidR="00C75F1E">
        <w:t>La taxonomía de FASB puede ser consultada desde varios navegadores que ya tienen incorporado</w:t>
      </w:r>
      <w:r w:rsidR="003219D4">
        <w:t>s</w:t>
      </w:r>
      <w:r w:rsidR="00C75F1E">
        <w:t xml:space="preserve"> los </w:t>
      </w:r>
      <w:hyperlink r:id="rId13" w:anchor="tax~(id~156*v~3912)!net~(a~3063*l~749)!lang~(code~en-us)!rg~(rg~32*p~12)" w:history="1">
        <w:r w:rsidR="00C75F1E" w:rsidRPr="00C75F1E">
          <w:rPr>
            <w:rStyle w:val="Hyperlink"/>
          </w:rPr>
          <w:t>visores</w:t>
        </w:r>
      </w:hyperlink>
      <w:r w:rsidR="00C75F1E">
        <w:t xml:space="preserve"> para el lenguaje en el cual está construida. De esta manera se logra que el público pueda, con un bajo costo y esfuerzo, conocerla y estudiarla. He aquí un punto muy importante. Estas taxonomías han sido pensadas para la preparación y divulgación de informes financieros de propósito general y no solamente para satisfacer las necesidades de las entidades de supervisión gubernamentales. Esto es muy distinto a lo que sostiene el CTCP para quien </w:t>
      </w:r>
      <w:r w:rsidR="00C32BF0">
        <w:t>el</w:t>
      </w:r>
      <w:r w:rsidR="00C75F1E">
        <w:t xml:space="preserve"> plan de cuentas </w:t>
      </w:r>
      <w:r w:rsidR="00C32BF0">
        <w:t xml:space="preserve">“(…) </w:t>
      </w:r>
      <w:r w:rsidR="00C75F1E" w:rsidRPr="00C32BF0">
        <w:rPr>
          <w:i/>
        </w:rPr>
        <w:t>es un asunto del resorte de cada organización, al margen de que los entes de inspección, control y vigilancia establezcan criterios unificados para el reporte de la información que requieren en el desarrollo de sus funciones.</w:t>
      </w:r>
      <w:r w:rsidR="00C32BF0">
        <w:t xml:space="preserve"> (…)”.</w:t>
      </w:r>
      <w:r w:rsidR="003856D9">
        <w:t xml:space="preserve"> </w:t>
      </w:r>
      <w:r w:rsidR="003219D4">
        <w:t xml:space="preserve">Nuevamente insistimos en que los inversionistas, los investigadores y </w:t>
      </w:r>
      <w:r w:rsidR="003856D9">
        <w:t>también las</w:t>
      </w:r>
      <w:r w:rsidR="003219D4">
        <w:t xml:space="preserve"> autoridades</w:t>
      </w:r>
      <w:r w:rsidR="003856D9">
        <w:t xml:space="preserve"> gubernamentales necesitan de bancos de datos alimentados por información comparable provista por el mayor número de preparadores.</w:t>
      </w:r>
    </w:p>
    <w:p w:rsidR="003856D9" w:rsidRPr="003856D9" w:rsidRDefault="003856D9" w:rsidP="003856D9">
      <w:pPr>
        <w:jc w:val="right"/>
        <w:rPr>
          <w:i/>
        </w:rPr>
      </w:pPr>
      <w:r w:rsidRPr="003856D9">
        <w:rPr>
          <w:i/>
        </w:rPr>
        <w:t>Hernando Bermúdez Gómez</w:t>
      </w:r>
    </w:p>
    <w:sectPr w:rsidR="003856D9" w:rsidRPr="003856D9"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AB" w:rsidRDefault="001B75AB" w:rsidP="00EE7812">
      <w:pPr>
        <w:spacing w:after="0" w:line="240" w:lineRule="auto"/>
      </w:pPr>
      <w:r>
        <w:separator/>
      </w:r>
    </w:p>
  </w:endnote>
  <w:endnote w:type="continuationSeparator" w:id="0">
    <w:p w:rsidR="001B75AB" w:rsidRDefault="001B75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AB" w:rsidRDefault="001B75AB" w:rsidP="00EE7812">
      <w:pPr>
        <w:spacing w:after="0" w:line="240" w:lineRule="auto"/>
      </w:pPr>
      <w:r>
        <w:separator/>
      </w:r>
    </w:p>
  </w:footnote>
  <w:footnote w:type="continuationSeparator" w:id="0">
    <w:p w:rsidR="001B75AB" w:rsidRDefault="001B75A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0F40DA">
      <w:t>1151</w:t>
    </w:r>
    <w:r w:rsidR="00667D4D">
      <w:t>,</w:t>
    </w:r>
    <w:r w:rsidR="009D09BB">
      <w:t xml:space="preserve"> </w:t>
    </w:r>
    <w:r w:rsidR="00A5050D">
      <w:t>enero</w:t>
    </w:r>
    <w:r w:rsidR="007E2BC9">
      <w:t xml:space="preserve"> </w:t>
    </w:r>
    <w:r w:rsidR="00AE7785">
      <w:t>19</w:t>
    </w:r>
    <w:r w:rsidR="00A5050D">
      <w:t xml:space="preserve"> de 2015</w:t>
    </w:r>
  </w:p>
  <w:p w:rsidR="0046164F" w:rsidRDefault="001B75A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53"/>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A87"/>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378"/>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0DA"/>
    <w:rsid w:val="000F45AB"/>
    <w:rsid w:val="000F48E0"/>
    <w:rsid w:val="000F4BBE"/>
    <w:rsid w:val="000F4DCD"/>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A40"/>
    <w:rsid w:val="000F7D3B"/>
    <w:rsid w:val="001000B4"/>
    <w:rsid w:val="0010011B"/>
    <w:rsid w:val="001002FE"/>
    <w:rsid w:val="001009AE"/>
    <w:rsid w:val="001009E5"/>
    <w:rsid w:val="00100A2E"/>
    <w:rsid w:val="00100C9B"/>
    <w:rsid w:val="00100F88"/>
    <w:rsid w:val="00101A40"/>
    <w:rsid w:val="00101EC9"/>
    <w:rsid w:val="0010236B"/>
    <w:rsid w:val="001023CC"/>
    <w:rsid w:val="00102DCF"/>
    <w:rsid w:val="00102E47"/>
    <w:rsid w:val="00102FD8"/>
    <w:rsid w:val="001030B3"/>
    <w:rsid w:val="00103402"/>
    <w:rsid w:val="00103440"/>
    <w:rsid w:val="001037CC"/>
    <w:rsid w:val="0010388E"/>
    <w:rsid w:val="00103D1A"/>
    <w:rsid w:val="00103E91"/>
    <w:rsid w:val="001044C2"/>
    <w:rsid w:val="00104A3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332"/>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A"/>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0FBC"/>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5FA4"/>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60E"/>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35A"/>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9AD"/>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5AB"/>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1F9"/>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2EE"/>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07AD7"/>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2C9"/>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3FE3"/>
    <w:rsid w:val="00294172"/>
    <w:rsid w:val="00294213"/>
    <w:rsid w:val="00294BEA"/>
    <w:rsid w:val="00294D70"/>
    <w:rsid w:val="00294DF3"/>
    <w:rsid w:val="00295880"/>
    <w:rsid w:val="0029588F"/>
    <w:rsid w:val="002958EC"/>
    <w:rsid w:val="00295B95"/>
    <w:rsid w:val="00295BE3"/>
    <w:rsid w:val="00295E97"/>
    <w:rsid w:val="002960C2"/>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A51"/>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588"/>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85"/>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65C"/>
    <w:rsid w:val="002D6703"/>
    <w:rsid w:val="002D696E"/>
    <w:rsid w:val="002D69A3"/>
    <w:rsid w:val="002D6AD0"/>
    <w:rsid w:val="002D7225"/>
    <w:rsid w:val="002D74D7"/>
    <w:rsid w:val="002D7634"/>
    <w:rsid w:val="002D77F5"/>
    <w:rsid w:val="002D7924"/>
    <w:rsid w:val="002D79B8"/>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925"/>
    <w:rsid w:val="002F1A27"/>
    <w:rsid w:val="002F1F7D"/>
    <w:rsid w:val="002F2097"/>
    <w:rsid w:val="002F2395"/>
    <w:rsid w:val="002F2B14"/>
    <w:rsid w:val="002F304B"/>
    <w:rsid w:val="002F36A9"/>
    <w:rsid w:val="002F36B3"/>
    <w:rsid w:val="002F38BA"/>
    <w:rsid w:val="002F39F0"/>
    <w:rsid w:val="002F3C11"/>
    <w:rsid w:val="002F425C"/>
    <w:rsid w:val="002F4295"/>
    <w:rsid w:val="002F4300"/>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CD8"/>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79"/>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9D4"/>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5BB"/>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9F"/>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6ECB"/>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67F3F"/>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264"/>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6D9"/>
    <w:rsid w:val="00385941"/>
    <w:rsid w:val="00385D8C"/>
    <w:rsid w:val="00385FFA"/>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1C69"/>
    <w:rsid w:val="00392078"/>
    <w:rsid w:val="00392D21"/>
    <w:rsid w:val="00393787"/>
    <w:rsid w:val="00393C02"/>
    <w:rsid w:val="003944C5"/>
    <w:rsid w:val="003945FD"/>
    <w:rsid w:val="00394ABE"/>
    <w:rsid w:val="00394B40"/>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5DB3"/>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13C"/>
    <w:rsid w:val="003B67BF"/>
    <w:rsid w:val="003B67CA"/>
    <w:rsid w:val="003B6B04"/>
    <w:rsid w:val="003B6C99"/>
    <w:rsid w:val="003B6E6F"/>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0C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889"/>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2B"/>
    <w:rsid w:val="003F1671"/>
    <w:rsid w:val="003F16B1"/>
    <w:rsid w:val="003F176B"/>
    <w:rsid w:val="003F1878"/>
    <w:rsid w:val="003F1BF5"/>
    <w:rsid w:val="003F2037"/>
    <w:rsid w:val="003F256B"/>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3C5"/>
    <w:rsid w:val="00400427"/>
    <w:rsid w:val="0040060C"/>
    <w:rsid w:val="004006C3"/>
    <w:rsid w:val="00400810"/>
    <w:rsid w:val="00400978"/>
    <w:rsid w:val="00400F07"/>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6DA0"/>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715"/>
    <w:rsid w:val="00451888"/>
    <w:rsid w:val="00451D33"/>
    <w:rsid w:val="00452363"/>
    <w:rsid w:val="0045242B"/>
    <w:rsid w:val="004526BC"/>
    <w:rsid w:val="00452BD8"/>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3A98"/>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99C"/>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14"/>
    <w:rsid w:val="004E1A20"/>
    <w:rsid w:val="004E1BFD"/>
    <w:rsid w:val="004E1C4D"/>
    <w:rsid w:val="004E1CF6"/>
    <w:rsid w:val="004E2713"/>
    <w:rsid w:val="004E2C59"/>
    <w:rsid w:val="004E32C3"/>
    <w:rsid w:val="004E32C6"/>
    <w:rsid w:val="004E35E8"/>
    <w:rsid w:val="004E36E3"/>
    <w:rsid w:val="004E3A27"/>
    <w:rsid w:val="004E41C5"/>
    <w:rsid w:val="004E41D2"/>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6EE"/>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00"/>
    <w:rsid w:val="00532F23"/>
    <w:rsid w:val="00532F43"/>
    <w:rsid w:val="00532F59"/>
    <w:rsid w:val="00532F87"/>
    <w:rsid w:val="00533010"/>
    <w:rsid w:val="0053349B"/>
    <w:rsid w:val="00533A3C"/>
    <w:rsid w:val="00533A5B"/>
    <w:rsid w:val="00533EDB"/>
    <w:rsid w:val="00534CD0"/>
    <w:rsid w:val="00534DF4"/>
    <w:rsid w:val="00534F7B"/>
    <w:rsid w:val="005350C1"/>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B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2FB3"/>
    <w:rsid w:val="00543085"/>
    <w:rsid w:val="0054328E"/>
    <w:rsid w:val="005434D3"/>
    <w:rsid w:val="00543805"/>
    <w:rsid w:val="0054381B"/>
    <w:rsid w:val="00543AA5"/>
    <w:rsid w:val="00543B42"/>
    <w:rsid w:val="00543FB5"/>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4A5"/>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626"/>
    <w:rsid w:val="0056777D"/>
    <w:rsid w:val="00567F45"/>
    <w:rsid w:val="00567FAB"/>
    <w:rsid w:val="00570380"/>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16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149"/>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9D5"/>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24"/>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07E"/>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0FC5"/>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797"/>
    <w:rsid w:val="006A7CAD"/>
    <w:rsid w:val="006A7E9E"/>
    <w:rsid w:val="006B0161"/>
    <w:rsid w:val="006B025F"/>
    <w:rsid w:val="006B0526"/>
    <w:rsid w:val="006B0559"/>
    <w:rsid w:val="006B0631"/>
    <w:rsid w:val="006B0A58"/>
    <w:rsid w:val="006B1040"/>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31"/>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3E7B"/>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176"/>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A8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BEA"/>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690"/>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0E"/>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5DE4"/>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6E8"/>
    <w:rsid w:val="007A180C"/>
    <w:rsid w:val="007A1CA7"/>
    <w:rsid w:val="007A1DEF"/>
    <w:rsid w:val="007A20F4"/>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43C"/>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19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81"/>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67E"/>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795"/>
    <w:rsid w:val="0085382D"/>
    <w:rsid w:val="00853954"/>
    <w:rsid w:val="00853BC8"/>
    <w:rsid w:val="0085400A"/>
    <w:rsid w:val="008542D9"/>
    <w:rsid w:val="00854543"/>
    <w:rsid w:val="0085456A"/>
    <w:rsid w:val="00854648"/>
    <w:rsid w:val="00854861"/>
    <w:rsid w:val="008548CB"/>
    <w:rsid w:val="00854D78"/>
    <w:rsid w:val="00854FA6"/>
    <w:rsid w:val="00855491"/>
    <w:rsid w:val="008555C3"/>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6AC"/>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745"/>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3B1"/>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BC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4DA"/>
    <w:rsid w:val="008A55F6"/>
    <w:rsid w:val="008A5D27"/>
    <w:rsid w:val="008A6744"/>
    <w:rsid w:val="008A67AA"/>
    <w:rsid w:val="008A67BE"/>
    <w:rsid w:val="008A724A"/>
    <w:rsid w:val="008A7EBB"/>
    <w:rsid w:val="008A7F75"/>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2E0C"/>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183"/>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6C9"/>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D2"/>
    <w:rsid w:val="008E5313"/>
    <w:rsid w:val="008E536B"/>
    <w:rsid w:val="008E544A"/>
    <w:rsid w:val="008E5834"/>
    <w:rsid w:val="008E5846"/>
    <w:rsid w:val="008E5C2E"/>
    <w:rsid w:val="008E5FF2"/>
    <w:rsid w:val="008E6229"/>
    <w:rsid w:val="008E63E5"/>
    <w:rsid w:val="008E649E"/>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288"/>
    <w:rsid w:val="009116A7"/>
    <w:rsid w:val="009116E8"/>
    <w:rsid w:val="009116ED"/>
    <w:rsid w:val="00911D16"/>
    <w:rsid w:val="00911D23"/>
    <w:rsid w:val="00911E07"/>
    <w:rsid w:val="00911E34"/>
    <w:rsid w:val="00911F19"/>
    <w:rsid w:val="00911F36"/>
    <w:rsid w:val="00911FB3"/>
    <w:rsid w:val="0091283E"/>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2E1"/>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59F"/>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8AF"/>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E96"/>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D7F6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1F3"/>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29"/>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2D0"/>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550"/>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1D7"/>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10D"/>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AFD"/>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BF"/>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1A"/>
    <w:rsid w:val="00AC2333"/>
    <w:rsid w:val="00AC2548"/>
    <w:rsid w:val="00AC26FD"/>
    <w:rsid w:val="00AC2B0C"/>
    <w:rsid w:val="00AC2C34"/>
    <w:rsid w:val="00AC2D33"/>
    <w:rsid w:val="00AC2DA1"/>
    <w:rsid w:val="00AC2F32"/>
    <w:rsid w:val="00AC361D"/>
    <w:rsid w:val="00AC3D55"/>
    <w:rsid w:val="00AC3F9E"/>
    <w:rsid w:val="00AC4013"/>
    <w:rsid w:val="00AC4579"/>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8F0"/>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4F2"/>
    <w:rsid w:val="00AE29DF"/>
    <w:rsid w:val="00AE2A42"/>
    <w:rsid w:val="00AE2C54"/>
    <w:rsid w:val="00AE2FB6"/>
    <w:rsid w:val="00AE35A9"/>
    <w:rsid w:val="00AE37D4"/>
    <w:rsid w:val="00AE37FB"/>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785"/>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592"/>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1B8"/>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1F"/>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6C4"/>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5E3"/>
    <w:rsid w:val="00B65736"/>
    <w:rsid w:val="00B65814"/>
    <w:rsid w:val="00B6584C"/>
    <w:rsid w:val="00B658B6"/>
    <w:rsid w:val="00B659AE"/>
    <w:rsid w:val="00B65CB0"/>
    <w:rsid w:val="00B66264"/>
    <w:rsid w:val="00B66405"/>
    <w:rsid w:val="00B66540"/>
    <w:rsid w:val="00B665AD"/>
    <w:rsid w:val="00B66718"/>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0E3C"/>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8E7"/>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821"/>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2BA"/>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9A1"/>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A24"/>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DF2"/>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8C4"/>
    <w:rsid w:val="00BF3CE5"/>
    <w:rsid w:val="00BF3D09"/>
    <w:rsid w:val="00BF3E44"/>
    <w:rsid w:val="00BF44AC"/>
    <w:rsid w:val="00BF4672"/>
    <w:rsid w:val="00BF4A1E"/>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84F"/>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BF0"/>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720"/>
    <w:rsid w:val="00C52ECD"/>
    <w:rsid w:val="00C52F59"/>
    <w:rsid w:val="00C53276"/>
    <w:rsid w:val="00C534CB"/>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5F1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A18"/>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91C"/>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459"/>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A7"/>
    <w:rsid w:val="00CD5EE3"/>
    <w:rsid w:val="00CD6784"/>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BB3"/>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5"/>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8EA"/>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978"/>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87"/>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5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ADE"/>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2D"/>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BB5"/>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6F5"/>
    <w:rsid w:val="00DA3712"/>
    <w:rsid w:val="00DA3783"/>
    <w:rsid w:val="00DA4047"/>
    <w:rsid w:val="00DA456C"/>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37E"/>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112"/>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6EE"/>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2DDD"/>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9BA"/>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A46"/>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4B9"/>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74E"/>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1B0"/>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1C2"/>
    <w:rsid w:val="00E91363"/>
    <w:rsid w:val="00E913D2"/>
    <w:rsid w:val="00E91611"/>
    <w:rsid w:val="00E91696"/>
    <w:rsid w:val="00E91CA5"/>
    <w:rsid w:val="00E91E3F"/>
    <w:rsid w:val="00E928D8"/>
    <w:rsid w:val="00E92A57"/>
    <w:rsid w:val="00E92D08"/>
    <w:rsid w:val="00E92D8A"/>
    <w:rsid w:val="00E92E38"/>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764"/>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7B2"/>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29B"/>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DFC"/>
    <w:rsid w:val="00F23F28"/>
    <w:rsid w:val="00F24268"/>
    <w:rsid w:val="00F24441"/>
    <w:rsid w:val="00F246E3"/>
    <w:rsid w:val="00F248B9"/>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7E9"/>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845"/>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582"/>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27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2A8"/>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162"/>
    <w:rsid w:val="00FC6285"/>
    <w:rsid w:val="00FC6287"/>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0C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5E78"/>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1F61"/>
    <w:rsid w:val="00FF217C"/>
    <w:rsid w:val="00FF222B"/>
    <w:rsid w:val="00FF25E3"/>
    <w:rsid w:val="00FF2C6C"/>
    <w:rsid w:val="00FF2D16"/>
    <w:rsid w:val="00FF2EEE"/>
    <w:rsid w:val="00FF3288"/>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brlview.fasb.org/yeti/resources/yeti-gwt/Yeti.j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sb.org/cs/ContentServer?c=FASBContent_C&amp;pagename=FASB%2FFASBContent_C%2FNewsPage&amp;cid=1176164658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b.org/cs/ContentServer?c=Page&amp;pagename=FASB%2FPage%2FSectionPage&amp;cid=11761646497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rs.org/Use-around-the-world/IFRS-translations/Pages/Spanish-2006-Taxonomy.aspx" TargetMode="External"/><Relationship Id="rId4" Type="http://schemas.microsoft.com/office/2007/relationships/stylesWithEffects" Target="stylesWithEffects.xml"/><Relationship Id="rId9" Type="http://schemas.openxmlformats.org/officeDocument/2006/relationships/hyperlink" Target="http://www.ctcp.gov.co/index!.php?NEWS_ID=45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71532C2-B57A-4FFA-BA7A-2FD096B6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2015-01-18T17:11:00Z</dcterms:created>
  <dcterms:modified xsi:type="dcterms:W3CDTF">2015-01-18T17:11:00Z</dcterms:modified>
</cp:coreProperties>
</file>