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14" w:rsidRPr="00781E14" w:rsidRDefault="00781E14" w:rsidP="00781E14">
      <w:pPr>
        <w:keepNext/>
        <w:framePr w:dropCap="drop" w:lines="3" w:wrap="around" w:vAnchor="text" w:hAnchor="text"/>
        <w:spacing w:after="0" w:line="926" w:lineRule="exact"/>
        <w:textAlignment w:val="baseline"/>
        <w:rPr>
          <w:position w:val="-8"/>
          <w:sz w:val="122"/>
        </w:rPr>
      </w:pPr>
      <w:bookmarkStart w:id="0" w:name="_GoBack"/>
      <w:bookmarkEnd w:id="0"/>
      <w:r w:rsidRPr="00781E14">
        <w:rPr>
          <w:position w:val="-8"/>
          <w:sz w:val="122"/>
        </w:rPr>
        <w:t>N</w:t>
      </w:r>
    </w:p>
    <w:p w:rsidR="003A048F" w:rsidRDefault="00781E14" w:rsidP="00781E14">
      <w:r>
        <w:t xml:space="preserve">os hemos encontrado con el artículo titulado </w:t>
      </w:r>
      <w:hyperlink r:id="rId9" w:history="1">
        <w:proofErr w:type="spellStart"/>
        <w:r w:rsidRPr="00781E14">
          <w:rPr>
            <w:rStyle w:val="Hyperlink"/>
            <w:i/>
          </w:rPr>
          <w:t>Audit</w:t>
        </w:r>
        <w:proofErr w:type="spellEnd"/>
        <w:r w:rsidRPr="00781E14">
          <w:rPr>
            <w:rStyle w:val="Hyperlink"/>
            <w:i/>
          </w:rPr>
          <w:t xml:space="preserve"> </w:t>
        </w:r>
        <w:proofErr w:type="spellStart"/>
        <w:r w:rsidRPr="00781E14">
          <w:rPr>
            <w:rStyle w:val="Hyperlink"/>
            <w:i/>
          </w:rPr>
          <w:t>pricing</w:t>
        </w:r>
        <w:proofErr w:type="spellEnd"/>
        <w:r w:rsidRPr="00781E14">
          <w:rPr>
            <w:rStyle w:val="Hyperlink"/>
            <w:i/>
          </w:rPr>
          <w:t xml:space="preserve">, </w:t>
        </w:r>
        <w:proofErr w:type="spellStart"/>
        <w:r w:rsidRPr="00781E14">
          <w:rPr>
            <w:rStyle w:val="Hyperlink"/>
            <w:i/>
          </w:rPr>
          <w:t>start</w:t>
        </w:r>
        <w:proofErr w:type="spellEnd"/>
        <w:r w:rsidRPr="00781E14">
          <w:rPr>
            <w:rStyle w:val="Hyperlink"/>
            <w:i/>
          </w:rPr>
          <w:t xml:space="preserve">-up </w:t>
        </w:r>
        <w:proofErr w:type="spellStart"/>
        <w:r w:rsidRPr="00781E14">
          <w:rPr>
            <w:rStyle w:val="Hyperlink"/>
            <w:i/>
          </w:rPr>
          <w:t>cost</w:t>
        </w:r>
        <w:proofErr w:type="spellEnd"/>
        <w:r w:rsidRPr="00781E14">
          <w:rPr>
            <w:rStyle w:val="Hyperlink"/>
            <w:i/>
          </w:rPr>
          <w:t xml:space="preserve"> and opinión shopping</w:t>
        </w:r>
      </w:hyperlink>
      <w:r>
        <w:t xml:space="preserve">, escrito por </w:t>
      </w:r>
      <w:proofErr w:type="spellStart"/>
      <w:r>
        <w:t>Oladipupo</w:t>
      </w:r>
      <w:proofErr w:type="spellEnd"/>
      <w:r>
        <w:t xml:space="preserve"> </w:t>
      </w:r>
      <w:proofErr w:type="spellStart"/>
      <w:r>
        <w:t>Muhrtala</w:t>
      </w:r>
      <w:proofErr w:type="spellEnd"/>
      <w:r>
        <w:t xml:space="preserve"> </w:t>
      </w:r>
      <w:proofErr w:type="spellStart"/>
      <w:r>
        <w:t>Tijania</w:t>
      </w:r>
      <w:proofErr w:type="spellEnd"/>
      <w:r>
        <w:t xml:space="preserve">, Ahmad </w:t>
      </w:r>
      <w:proofErr w:type="spellStart"/>
      <w:r>
        <w:t>Bukola</w:t>
      </w:r>
      <w:proofErr w:type="spellEnd"/>
      <w:r>
        <w:t xml:space="preserve"> </w:t>
      </w:r>
      <w:proofErr w:type="spellStart"/>
      <w:r>
        <w:t>Uthmana</w:t>
      </w:r>
      <w:proofErr w:type="spellEnd"/>
      <w:r>
        <w:t xml:space="preserve">, </w:t>
      </w:r>
      <w:proofErr w:type="spellStart"/>
      <w:r w:rsidRPr="00781E14">
        <w:t>Zayyad</w:t>
      </w:r>
      <w:proofErr w:type="spellEnd"/>
      <w:r w:rsidRPr="00781E14">
        <w:t xml:space="preserve"> Abdul-</w:t>
      </w:r>
      <w:proofErr w:type="spellStart"/>
      <w:r w:rsidRPr="00781E14">
        <w:t>Bakib</w:t>
      </w:r>
      <w:proofErr w:type="spellEnd"/>
      <w:r w:rsidRPr="00781E14">
        <w:t xml:space="preserve">, y </w:t>
      </w:r>
      <w:proofErr w:type="spellStart"/>
      <w:r w:rsidRPr="00781E14">
        <w:t>Lukman</w:t>
      </w:r>
      <w:proofErr w:type="spellEnd"/>
      <w:r w:rsidRPr="00781E14">
        <w:t xml:space="preserve"> </w:t>
      </w:r>
      <w:proofErr w:type="spellStart"/>
      <w:r w:rsidRPr="00781E14">
        <w:t>Adebayo</w:t>
      </w:r>
      <w:proofErr w:type="spellEnd"/>
      <w:r w:rsidRPr="00781E14">
        <w:t xml:space="preserve"> </w:t>
      </w:r>
      <w:proofErr w:type="spellStart"/>
      <w:r w:rsidRPr="00781E14">
        <w:t>Okec</w:t>
      </w:r>
      <w:proofErr w:type="spellEnd"/>
      <w:r w:rsidRPr="00781E14">
        <w:t xml:space="preserve"> (</w:t>
      </w:r>
      <w:proofErr w:type="spellStart"/>
      <w:r>
        <w:t>Accounting</w:t>
      </w:r>
      <w:proofErr w:type="spellEnd"/>
      <w:r>
        <w:t xml:space="preserve"> and Management </w:t>
      </w:r>
      <w:proofErr w:type="spellStart"/>
      <w:r>
        <w:t>Information</w:t>
      </w:r>
      <w:proofErr w:type="spellEnd"/>
      <w:r>
        <w:t xml:space="preserve"> </w:t>
      </w:r>
      <w:proofErr w:type="spellStart"/>
      <w:r>
        <w:t>Systems</w:t>
      </w:r>
      <w:proofErr w:type="spellEnd"/>
      <w:r>
        <w:t>, volumen 13, número 4, páginas 686 a 718, 2014).</w:t>
      </w:r>
    </w:p>
    <w:p w:rsidR="00781E14" w:rsidRDefault="00650E18" w:rsidP="00781E14">
      <w:r>
        <w:t xml:space="preserve">Muchas cosas nos han llamado la atención. </w:t>
      </w:r>
      <w:proofErr w:type="spellStart"/>
      <w:r w:rsidRPr="00650E18">
        <w:rPr>
          <w:lang w:val="en-US"/>
        </w:rPr>
        <w:t>Por</w:t>
      </w:r>
      <w:proofErr w:type="spellEnd"/>
      <w:r w:rsidRPr="00650E18">
        <w:rPr>
          <w:lang w:val="en-US"/>
        </w:rPr>
        <w:t xml:space="preserve"> </w:t>
      </w:r>
      <w:proofErr w:type="spellStart"/>
      <w:r w:rsidRPr="00650E18">
        <w:rPr>
          <w:lang w:val="en-US"/>
        </w:rPr>
        <w:t>ejemplo</w:t>
      </w:r>
      <w:proofErr w:type="spellEnd"/>
      <w:r w:rsidRPr="00650E18">
        <w:rPr>
          <w:lang w:val="en-US"/>
        </w:rPr>
        <w:t xml:space="preserve">, </w:t>
      </w:r>
      <w:proofErr w:type="spellStart"/>
      <w:r w:rsidRPr="00650E18">
        <w:rPr>
          <w:lang w:val="en-US"/>
        </w:rPr>
        <w:t>los</w:t>
      </w:r>
      <w:proofErr w:type="spellEnd"/>
      <w:r w:rsidRPr="00650E18">
        <w:rPr>
          <w:lang w:val="en-US"/>
        </w:rPr>
        <w:t xml:space="preserve"> </w:t>
      </w:r>
      <w:proofErr w:type="spellStart"/>
      <w:r w:rsidRPr="00650E18">
        <w:rPr>
          <w:lang w:val="en-US"/>
        </w:rPr>
        <w:t>autores</w:t>
      </w:r>
      <w:proofErr w:type="spellEnd"/>
      <w:r w:rsidRPr="00650E18">
        <w:rPr>
          <w:lang w:val="en-US"/>
        </w:rPr>
        <w:t xml:space="preserve"> </w:t>
      </w:r>
      <w:proofErr w:type="spellStart"/>
      <w:r w:rsidRPr="00650E18">
        <w:rPr>
          <w:lang w:val="en-US"/>
        </w:rPr>
        <w:t>anotan</w:t>
      </w:r>
      <w:proofErr w:type="spellEnd"/>
      <w:r w:rsidRPr="00650E18">
        <w:rPr>
          <w:lang w:val="en-US"/>
        </w:rPr>
        <w:t xml:space="preserve"> </w:t>
      </w:r>
      <w:r>
        <w:rPr>
          <w:lang w:val="en-US"/>
        </w:rPr>
        <w:t xml:space="preserve">“(…) </w:t>
      </w:r>
      <w:r w:rsidRPr="00650E18">
        <w:rPr>
          <w:i/>
          <w:lang w:val="en-US"/>
        </w:rPr>
        <w:t>the existence of well over 200 papers on audit pricing in the last three decades</w:t>
      </w:r>
      <w:r w:rsidRPr="00650E18">
        <w:rPr>
          <w:lang w:val="en-US"/>
        </w:rPr>
        <w:t xml:space="preserve"> (Hay, 2011),</w:t>
      </w:r>
      <w:r>
        <w:rPr>
          <w:lang w:val="en-US"/>
        </w:rPr>
        <w:t xml:space="preserve"> (…)”. </w:t>
      </w:r>
      <w:r w:rsidR="00B5790C" w:rsidRPr="00B5790C">
        <w:t xml:space="preserve">Así las cosas, contrario a lo que pudiera parecernos </w:t>
      </w:r>
      <w:r w:rsidR="00B5790C">
        <w:t>mirando</w:t>
      </w:r>
      <w:r w:rsidR="00B5790C" w:rsidRPr="00B5790C">
        <w:t xml:space="preserve"> el </w:t>
      </w:r>
      <w:r w:rsidR="00B5790C">
        <w:t>m</w:t>
      </w:r>
      <w:r w:rsidR="00B5790C" w:rsidRPr="00B5790C">
        <w:t xml:space="preserve">ercado colombiano, </w:t>
      </w:r>
      <w:r w:rsidR="00B5790C">
        <w:t xml:space="preserve">el precio de las auditorías es una cuestión ampliamente estudiada, con suficiente rigor. </w:t>
      </w:r>
    </w:p>
    <w:p w:rsidR="00F751DB" w:rsidRPr="006367E7" w:rsidRDefault="00F751DB" w:rsidP="00781E14">
      <w:proofErr w:type="spellStart"/>
      <w:r w:rsidRPr="00F751DB">
        <w:rPr>
          <w:lang w:val="en-US"/>
        </w:rPr>
        <w:t>En</w:t>
      </w:r>
      <w:proofErr w:type="spellEnd"/>
      <w:r w:rsidRPr="00F751DB">
        <w:rPr>
          <w:lang w:val="en-US"/>
        </w:rPr>
        <w:t xml:space="preserve"> el </w:t>
      </w:r>
      <w:proofErr w:type="spellStart"/>
      <w:r w:rsidRPr="00F751DB">
        <w:rPr>
          <w:lang w:val="en-US"/>
        </w:rPr>
        <w:t>resumen</w:t>
      </w:r>
      <w:proofErr w:type="spellEnd"/>
      <w:r w:rsidRPr="00F751DB">
        <w:rPr>
          <w:lang w:val="en-US"/>
        </w:rPr>
        <w:t xml:space="preserve"> </w:t>
      </w:r>
      <w:proofErr w:type="gramStart"/>
      <w:r w:rsidRPr="00F751DB">
        <w:rPr>
          <w:lang w:val="en-US"/>
        </w:rPr>
        <w:t>del</w:t>
      </w:r>
      <w:proofErr w:type="gramEnd"/>
      <w:r w:rsidRPr="00F751DB">
        <w:rPr>
          <w:lang w:val="en-US"/>
        </w:rPr>
        <w:t xml:space="preserve"> </w:t>
      </w:r>
      <w:proofErr w:type="spellStart"/>
      <w:r w:rsidRPr="00F751DB">
        <w:rPr>
          <w:lang w:val="en-US"/>
        </w:rPr>
        <w:t>artículo</w:t>
      </w:r>
      <w:proofErr w:type="spellEnd"/>
      <w:r w:rsidRPr="00F751DB">
        <w:rPr>
          <w:lang w:val="en-US"/>
        </w:rPr>
        <w:t xml:space="preserve"> se lee: “(…)</w:t>
      </w:r>
      <w:r>
        <w:rPr>
          <w:lang w:val="en-US"/>
        </w:rPr>
        <w:t xml:space="preserve"> </w:t>
      </w:r>
      <w:r w:rsidRPr="00F751DB">
        <w:rPr>
          <w:i/>
          <w:lang w:val="en-US"/>
        </w:rPr>
        <w:t>we find evidence of a positive association between higher audit pricing of new private client and audit opinion shopping. We also find that start-up cost is a good predictor of higher initial fees charged by auditors for private clients. While earnings risk management (ERM) and financial performance risk (FPR) are significant factors in audit pricing, litigation risk (LR) however failed to evolve as a direct significant predictor</w:t>
      </w:r>
      <w:r w:rsidRPr="00F751DB">
        <w:rPr>
          <w:lang w:val="en-US"/>
        </w:rPr>
        <w:t>.</w:t>
      </w:r>
      <w:r>
        <w:rPr>
          <w:lang w:val="en-US"/>
        </w:rPr>
        <w:t xml:space="preserve"> </w:t>
      </w:r>
      <w:r w:rsidRPr="006367E7">
        <w:t>(…)”.</w:t>
      </w:r>
    </w:p>
    <w:p w:rsidR="00F751DB" w:rsidRDefault="006367E7" w:rsidP="00781E14">
      <w:r w:rsidRPr="006367E7">
        <w:t xml:space="preserve">Entre las muy delicadas cuestiones que plantea el artículo se encuentra </w:t>
      </w:r>
      <w:r>
        <w:t>la tesis según la cual las empresas buscan auditores que finalmente emitan opiniones limpias respecto de sus estados financieros.</w:t>
      </w:r>
      <w:r w:rsidR="003B4942">
        <w:t xml:space="preserve"> </w:t>
      </w:r>
      <w:r w:rsidR="007D098A">
        <w:t xml:space="preserve">Ciertamente la lógica indica que un empresario no contrataría a un contador si de antemano supiera que su opinión va a ser calificada. </w:t>
      </w:r>
      <w:r w:rsidR="003B4942">
        <w:t xml:space="preserve">Nosotros hemos experimentado </w:t>
      </w:r>
      <w:r w:rsidR="003B4942">
        <w:lastRenderedPageBreak/>
        <w:t>como los clientes remueven a los revisores fiscales que anuncian opiniones modificadas y los reemplazan por contadores que previamente han sido consultados sobre las objeciones planteadas por el revisor fiscal y han conceptuado en contrario, lo cual es, precisamente, el motivo de su contratación.</w:t>
      </w:r>
    </w:p>
    <w:p w:rsidR="00E831C3" w:rsidRDefault="00E73C97" w:rsidP="00781E14">
      <w:r>
        <w:t xml:space="preserve">Mientras en la gran empresa al menos se realizan concursos privados para escoger candidatos a la revisoría, en las medianas y pequeñas empresas es común que el dueño – administrador vincule </w:t>
      </w:r>
      <w:r w:rsidR="00F260E4">
        <w:t xml:space="preserve">como revisor </w:t>
      </w:r>
      <w:r>
        <w:t xml:space="preserve">a un contador con el cual </w:t>
      </w:r>
      <w:r w:rsidR="00F260E4">
        <w:t>ha</w:t>
      </w:r>
      <w:r>
        <w:t xml:space="preserve"> mantenido buenas relaciones profesionales durante un tiempo. Aún recordamos como, violando la ley, muchos jefes de contabilidad se convirtieron en revisores fiscales con ocasión de la expedición de la </w:t>
      </w:r>
      <w:hyperlink r:id="rId10" w:history="1">
        <w:r w:rsidRPr="00E73C97">
          <w:rPr>
            <w:rStyle w:val="Hyperlink"/>
          </w:rPr>
          <w:t>Ley 43 de 1990</w:t>
        </w:r>
      </w:hyperlink>
      <w:r>
        <w:t>.</w:t>
      </w:r>
    </w:p>
    <w:p w:rsidR="00F260E4" w:rsidRDefault="00660B39" w:rsidP="00781E14">
      <w:r>
        <w:t>Los revisores fiscales así nombrados usualmente permanecen muy largos tiempos en el cargo.</w:t>
      </w:r>
      <w:r w:rsidR="000A1170">
        <w:t xml:space="preserve"> Mientras se podría</w:t>
      </w:r>
      <w:r w:rsidR="0010329E">
        <w:t>n</w:t>
      </w:r>
      <w:r w:rsidR="000A1170">
        <w:t xml:space="preserve"> plantear preocupaciones por el exceso de familiaridad, la pérdida de escepticismo, el menoscabo de la objetividad, el dueño –administrador, por el contrario, </w:t>
      </w:r>
      <w:r w:rsidR="0010329E">
        <w:t>privilegia la cercanía del profesional contable.</w:t>
      </w:r>
    </w:p>
    <w:p w:rsidR="0010329E" w:rsidRDefault="0075632C" w:rsidP="00781E14">
      <w:r>
        <w:t>En muchos casos los revisores fiscales en comento son llamados a opinar sobre las políticas y procedimientos contables. Los empresarios ven esto como algo práctico. Se ahorran así que posteriormente los fiscales formulen observaciones.</w:t>
      </w:r>
      <w:r w:rsidR="00750225">
        <w:t xml:space="preserve"> </w:t>
      </w:r>
      <w:r w:rsidR="00FC1AF8">
        <w:t xml:space="preserve">Más de un contador se </w:t>
      </w:r>
      <w:r w:rsidR="00743FDD">
        <w:t>siente</w:t>
      </w:r>
      <w:r w:rsidR="00FC1AF8">
        <w:t xml:space="preserve"> </w:t>
      </w:r>
      <w:r w:rsidR="00743FDD">
        <w:t>complacido</w:t>
      </w:r>
      <w:r w:rsidR="00FC1AF8">
        <w:t xml:space="preserve"> por haber sido consultado y, además, piensa que también su examen se hace más fácil. </w:t>
      </w:r>
      <w:r w:rsidR="00C95EFE">
        <w:t>Es muy poco probable que este proceder cambie.</w:t>
      </w:r>
    </w:p>
    <w:p w:rsidR="004C6C49" w:rsidRPr="004C6C49" w:rsidRDefault="004C6C49" w:rsidP="004C6C49">
      <w:pPr>
        <w:jc w:val="right"/>
        <w:rPr>
          <w:i/>
        </w:rPr>
      </w:pPr>
      <w:r w:rsidRPr="004C6C49">
        <w:rPr>
          <w:i/>
        </w:rPr>
        <w:t>Hernando Bermúdez Gómez</w:t>
      </w:r>
    </w:p>
    <w:sectPr w:rsidR="004C6C49" w:rsidRPr="004C6C4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E6" w:rsidRDefault="000317E6" w:rsidP="00EE7812">
      <w:pPr>
        <w:spacing w:after="0" w:line="240" w:lineRule="auto"/>
      </w:pPr>
      <w:r>
        <w:separator/>
      </w:r>
    </w:p>
  </w:endnote>
  <w:endnote w:type="continuationSeparator" w:id="0">
    <w:p w:rsidR="000317E6" w:rsidRDefault="000317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E6" w:rsidRDefault="000317E6" w:rsidP="00EE7812">
      <w:pPr>
        <w:spacing w:after="0" w:line="240" w:lineRule="auto"/>
      </w:pPr>
      <w:r>
        <w:separator/>
      </w:r>
    </w:p>
  </w:footnote>
  <w:footnote w:type="continuationSeparator" w:id="0">
    <w:p w:rsidR="000317E6" w:rsidRDefault="000317E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FB0277">
      <w:t>433</w:t>
    </w:r>
    <w:r>
      <w:t xml:space="preserve">, </w:t>
    </w:r>
    <w:r w:rsidR="00555C61">
      <w:t>agosto</w:t>
    </w:r>
    <w:r w:rsidR="000C1253">
      <w:t xml:space="preserve"> </w:t>
    </w:r>
    <w:r w:rsidR="00555C61">
      <w:t>3</w:t>
    </w:r>
    <w:r w:rsidR="0015507D">
      <w:t xml:space="preserve"> </w:t>
    </w:r>
    <w:r w:rsidR="007D018A">
      <w:t>de 2015</w:t>
    </w:r>
  </w:p>
  <w:p w:rsidR="00D945A4" w:rsidRDefault="000317E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7E6"/>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3DA"/>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5"/>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096"/>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1F80"/>
    <w:rsid w:val="00612104"/>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0E04"/>
    <w:rsid w:val="00A3178C"/>
    <w:rsid w:val="00A317F3"/>
    <w:rsid w:val="00A319AC"/>
    <w:rsid w:val="00A32208"/>
    <w:rsid w:val="00A3231C"/>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02"/>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s://ideas.repec.org/a/ami/journl/v13y2014i4p686-71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239A944-6226-473E-B8C8-935CFB57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2015-08-02T00:29:00Z</dcterms:created>
  <dcterms:modified xsi:type="dcterms:W3CDTF">2015-08-02T00:29:00Z</dcterms:modified>
</cp:coreProperties>
</file>