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DA" w:rsidRPr="001567DA" w:rsidRDefault="001567DA" w:rsidP="001567D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567DA">
        <w:rPr>
          <w:position w:val="-9"/>
          <w:sz w:val="123"/>
        </w:rPr>
        <w:t>L</w:t>
      </w:r>
    </w:p>
    <w:p w:rsidR="00C25AC1" w:rsidRDefault="001567DA" w:rsidP="008E2C46">
      <w:r>
        <w:t>a legislación sobre las entidades sin ánimo de lucro (ESAL) es muy dispersa. Así como hay algunas normas generales, hay gran cantidad de reglas particulares.</w:t>
      </w:r>
    </w:p>
    <w:p w:rsidR="00897613" w:rsidRDefault="00897613" w:rsidP="008E2C46">
      <w:r>
        <w:t xml:space="preserve">Nosotros hemos sostenido que la obligación de demostrar que han destinado sus recursos a los fines previstos en sus actos de constitución, implica la necesidad de llevar contabilidad.  Sin embargo, varios doctrinantes consideran que </w:t>
      </w:r>
      <w:r w:rsidR="00D9050F">
        <w:t>esta</w:t>
      </w:r>
      <w:r>
        <w:t xml:space="preserve"> obligación se fundamenta en la exigencia consagrada en el </w:t>
      </w:r>
      <w:hyperlink r:id="rId9" w:history="1">
        <w:r w:rsidRPr="00897613">
          <w:rPr>
            <w:rStyle w:val="Hyperlink"/>
          </w:rPr>
          <w:t>artículo 364 del Estatuto Tributario</w:t>
        </w:r>
      </w:hyperlink>
      <w:r>
        <w:t>.</w:t>
      </w:r>
    </w:p>
    <w:p w:rsidR="00897613" w:rsidRDefault="006F2A65" w:rsidP="008E2C46">
      <w:r>
        <w:t>Como se recordará, en forma que hemos considerado errada, el Gobierno Nacional decidió seguir sometiendo a las ESAL a las reglas contables generales expedidas para ser aplicadas por las entidades con ánimo de lucro.</w:t>
      </w:r>
      <w:r w:rsidR="00806559">
        <w:t xml:space="preserve"> Así las cosas, cada ESAL debe resolver en cuál de los grupos se ubica y proceder a aplicar las NIIF plenas, las normas para Pymes o las normas para microempresas.</w:t>
      </w:r>
    </w:p>
    <w:p w:rsidR="00BB0DF3" w:rsidRDefault="00D9050F" w:rsidP="008E2C46">
      <w:r>
        <w:t xml:space="preserve">Cada día es más evidente que hay empresas que están considerando no aplicar las nuevas disposiciones, promulgadas en desarrollo de la </w:t>
      </w:r>
      <w:hyperlink r:id="rId10" w:history="1">
        <w:r w:rsidRPr="00D9050F">
          <w:rPr>
            <w:rStyle w:val="Hyperlink"/>
          </w:rPr>
          <w:t>Ley 1314 de 2009</w:t>
        </w:r>
      </w:hyperlink>
      <w:r>
        <w:t>. Ellas están estimando la probabilidad que una autoridad competente advierta su infracción y proceda a sancionarlas. Tal probabilidad puede ser percibida como muy baja debido a la deficiente estructura de las autoridades para realizar inspecciones, preparar actas de vista, formular cargos, practicar pruebas y resolver el asunto conforme a éstas.</w:t>
      </w:r>
      <w:r w:rsidR="00985B99">
        <w:t xml:space="preserve"> Así las cosas, ya son varias las consultas hechas al Consejo Técnico de la Contaduría Pública sobre cuáles serían las sanciones en caso de no llevar la </w:t>
      </w:r>
      <w:r w:rsidR="00985B99">
        <w:lastRenderedPageBreak/>
        <w:t>contabilidad en debida forma.</w:t>
      </w:r>
      <w:r w:rsidR="00481432">
        <w:t xml:space="preserve"> Para quienes consideran que la fuente del deber de llevar contabilidad es el Estatuto Tributario, las penas tienen que ser las previstas en este ordenamiento, por ejemplo en los artículos </w:t>
      </w:r>
      <w:hyperlink r:id="rId11" w:history="1">
        <w:r w:rsidR="00481432" w:rsidRPr="00481432">
          <w:rPr>
            <w:rStyle w:val="Hyperlink"/>
          </w:rPr>
          <w:t>654</w:t>
        </w:r>
      </w:hyperlink>
      <w:r w:rsidR="00481432">
        <w:t xml:space="preserve"> y </w:t>
      </w:r>
      <w:hyperlink r:id="rId12" w:history="1">
        <w:r w:rsidR="00481432" w:rsidRPr="00A32AF2">
          <w:rPr>
            <w:rStyle w:val="Hyperlink"/>
          </w:rPr>
          <w:t>655</w:t>
        </w:r>
      </w:hyperlink>
      <w:r w:rsidR="00481432">
        <w:t>.</w:t>
      </w:r>
      <w:r w:rsidR="00462F65">
        <w:t xml:space="preserve"> Si esto no es suficiente o adecuado, es necesario determinar qué autoridad administrativa es la encargada de ejercer inspección, vigilancia o control sobre la entidad. Puede ser una autoridad de orden nacional (como un ministerio), de orden departamental (como una gobernación) o de orden municipal (como un alcalde). En las normas que regulen esta competencia se podrá</w:t>
      </w:r>
      <w:r w:rsidR="00AC1107">
        <w:t>n</w:t>
      </w:r>
      <w:r w:rsidR="00462F65">
        <w:t xml:space="preserve"> establecer las penas que podrían imponerse a las ESAL que no lleven contabilidad. En esto no hay una regla general. En principio a </w:t>
      </w:r>
      <w:r w:rsidR="00AC1107">
        <w:t>estas</w:t>
      </w:r>
      <w:r w:rsidR="00462F65">
        <w:t xml:space="preserve"> entidades no les aplica el Código de Comercio, a no ser que en las normas propias de la ESAL en cuestión exista una norma que remita a dicha codificación.</w:t>
      </w:r>
    </w:p>
    <w:p w:rsidR="00AC1107" w:rsidRDefault="0027286E" w:rsidP="008E2C46">
      <w:r>
        <w:t>Convendría que el legislador continuara el proceso de autonomía del derecho contable colombiano, otrora dependiente del derecho comercial y/o del derecho tributario. En ese orden de ideas, podría adoptar un procedimiento administrativo sancionatorio único para reprimir la falta de contabilidad o las irregularidades que se adviertan en ésta.</w:t>
      </w:r>
      <w:r w:rsidR="00005598">
        <w:t xml:space="preserve"> Así la cuestión se simplificaría, se actualizaría y </w:t>
      </w:r>
      <w:r w:rsidR="00A5434D">
        <w:t>sería objeto de</w:t>
      </w:r>
      <w:r w:rsidR="00005598">
        <w:t xml:space="preserve"> un grado de justicia mayor.</w:t>
      </w:r>
    </w:p>
    <w:p w:rsidR="00A5434D" w:rsidRDefault="00735935" w:rsidP="008E2C46">
      <w:r>
        <w:t>Ante la avisada reforma del régimen tributario de las ESAL</w:t>
      </w:r>
      <w:r w:rsidR="004F7B9A">
        <w:t>,</w:t>
      </w:r>
      <w:r>
        <w:t xml:space="preserve"> hay que estar pendiente porque es posible que el nuevo estatuto contenga normas contables.</w:t>
      </w:r>
    </w:p>
    <w:p w:rsidR="00735935" w:rsidRPr="00735935" w:rsidRDefault="00735935" w:rsidP="00735935">
      <w:pPr>
        <w:jc w:val="right"/>
        <w:rPr>
          <w:i/>
        </w:rPr>
      </w:pPr>
      <w:r w:rsidRPr="00735935">
        <w:rPr>
          <w:i/>
        </w:rPr>
        <w:t>Hernando Bermúdez Gómez</w:t>
      </w:r>
    </w:p>
    <w:sectPr w:rsidR="00735935" w:rsidRPr="00735935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D4" w:rsidRDefault="00C36BD4" w:rsidP="00EE7812">
      <w:pPr>
        <w:spacing w:after="0" w:line="240" w:lineRule="auto"/>
      </w:pPr>
      <w:r>
        <w:separator/>
      </w:r>
    </w:p>
  </w:endnote>
  <w:endnote w:type="continuationSeparator" w:id="0">
    <w:p w:rsidR="00C36BD4" w:rsidRDefault="00C36BD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D4" w:rsidRDefault="00C36BD4" w:rsidP="00EE7812">
      <w:pPr>
        <w:spacing w:after="0" w:line="240" w:lineRule="auto"/>
      </w:pPr>
      <w:r>
        <w:separator/>
      </w:r>
    </w:p>
  </w:footnote>
  <w:footnote w:type="continuationSeparator" w:id="0">
    <w:p w:rsidR="00C36BD4" w:rsidRDefault="00C36BD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107" w:rsidRDefault="003F5107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F5107" w:rsidRDefault="003F5107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F5107" w:rsidRDefault="008E2C4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1505</w:t>
    </w:r>
    <w:r w:rsidR="003F5107">
      <w:t>, agosto 31 de 2015</w:t>
    </w:r>
  </w:p>
  <w:p w:rsidR="003F5107" w:rsidRDefault="00C36BD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983"/>
    <w:rsid w:val="004A0B18"/>
    <w:rsid w:val="004A10B5"/>
    <w:rsid w:val="004A131B"/>
    <w:rsid w:val="004A1532"/>
    <w:rsid w:val="004A16A5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D88"/>
    <w:rsid w:val="007D5DC8"/>
    <w:rsid w:val="007D5E54"/>
    <w:rsid w:val="007D64CA"/>
    <w:rsid w:val="007D68AC"/>
    <w:rsid w:val="007D6B2D"/>
    <w:rsid w:val="007D7448"/>
    <w:rsid w:val="007D7560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A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BD4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879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13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1FB5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ian/15servicios.nsf/0108fdc3639d83ff05256f0b006abb3d/a32ad2278f6551bc05256f0e0056351b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447c751f000f653305256f0e0056241a?OpenDocume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(do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an.gov.co/dian/15servicios.nsf/0108fdc3639d83ff05256f0b006abb3d/f7b20e02f83c295a05256f0c00807bf6?OpenDocu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F2AE487-A991-499E-AF90-9C27B9A6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2015-08-28T22:58:00Z</dcterms:created>
  <dcterms:modified xsi:type="dcterms:W3CDTF">2015-08-28T22:58:00Z</dcterms:modified>
</cp:coreProperties>
</file>