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73" w:rsidRPr="00B06C73" w:rsidRDefault="00B06C73" w:rsidP="00B06C7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06C73">
        <w:rPr>
          <w:position w:val="-9"/>
          <w:sz w:val="123"/>
        </w:rPr>
        <w:t>E</w:t>
      </w:r>
    </w:p>
    <w:p w:rsidR="00B06C73" w:rsidRDefault="00B06C73" w:rsidP="00B06C73">
      <w:r>
        <w:t>l día a día en la</w:t>
      </w:r>
      <w:r w:rsidR="007C4370">
        <w:t>s</w:t>
      </w:r>
      <w:r>
        <w:t xml:space="preserve"> organizaciones está generando diferentes escenarios y alternativas para asegurar su sostenibilidad y generar valor; con el constante cambio de los clientes y de la economía, donde nos encontramos inmersos en medio de cambios constantes, clientes más exigentes, menores ciclos de vida para los productos, mayor exigencia de no impactar social o ambientalmente de manera negativa, menores precios y mayor competencia, la innovación empieza a jugar un papel clave para el logro de la sostenibilidad en la organización.</w:t>
      </w:r>
      <w:r w:rsidR="001F2E45">
        <w:t xml:space="preserve"> </w:t>
      </w:r>
      <w:r>
        <w:t>Para lograr innovar es necesario contar con colaboradores con un conocimiento e iniciativa, que sean capaces de “salirse de la caja” y logren satisfacer las expectativas de los clientes y al mismo tiempo cumplir con las metas de la organización.</w:t>
      </w:r>
      <w:r w:rsidR="001F2E45">
        <w:t xml:space="preserve"> </w:t>
      </w:r>
      <w:r>
        <w:t xml:space="preserve">Dentro de cada organización la innovación </w:t>
      </w:r>
      <w:r w:rsidR="00CE1F3F">
        <w:t>puede</w:t>
      </w:r>
      <w:r>
        <w:t xml:space="preserve"> ser totalmente diferente, pues debemos tener en cuenta la movilidad imperfecta (Navas JE y Guerras: los recursos intangibles y las capacidades suelen estar basados en la información y el conocimiento.); así, pues, la misma solución perfecta para una organización, puede no servir para otra, a pesar de estar en un mismo sector, esto debido a que cada una de ellas cuenta con su propia historia y cultura y en cada una de ellas las funciones de sus recursos y capacidades son diferentes. </w:t>
      </w:r>
    </w:p>
    <w:p w:rsidR="00B06C73" w:rsidRDefault="00B06C73" w:rsidP="00B06C73">
      <w:r>
        <w:t xml:space="preserve">Por esto, para lograr la innovación y sostenibilidad de la organización, es necesario propender por retener el conocimiento dentro de la misma y lograr volverlo un recurso económico. Las organizaciones pueden centrar su dirección </w:t>
      </w:r>
      <w:r>
        <w:lastRenderedPageBreak/>
        <w:t xml:space="preserve">estratégica en el conocimiento (Sveiby (2000:212)), lo cual permitirá beneficios crecientes derivados de la eficacia y requiere una </w:t>
      </w:r>
      <w:r w:rsidR="00CE1F3F">
        <w:t>i</w:t>
      </w:r>
      <w:r>
        <w:t>nversión en personal; así pues los empleados son considerados como una inversión y un ingreso.</w:t>
      </w:r>
      <w:r w:rsidR="001F2E45">
        <w:t xml:space="preserve"> </w:t>
      </w:r>
      <w:r>
        <w:t>Y en el momento que las organizaciones empiezan a considerar a sus empleados una inversión comenzarán a realizar estrategias que permitan retener el talento y generar un ambiente laborar ap</w:t>
      </w:r>
      <w:r w:rsidR="00CE1F3F">
        <w:t>ropiado, esto al final redundará</w:t>
      </w:r>
      <w:r>
        <w:t xml:space="preserve"> en beneficio para la organización, en la cual sus empleados podrán comenzar a innovar y generar nuevo conocimiento, esto teniendo las condiciones apropiadas para el mismo; se requiere un fuerte involucramiento de los mandos altos de la organización, generar un cambio cultural y organizacional para ir logrando que los colaboradores empiecen a socializar su conocimiento con otras personas y de esta manera generar nuevo conocimiento e innovar. Como lo menciona</w:t>
      </w:r>
      <w:r w:rsidR="00CE1F3F">
        <w:t>n</w:t>
      </w:r>
      <w:r>
        <w:t xml:space="preserve"> Nanoka y Takeuchi “</w:t>
      </w:r>
      <w:r w:rsidRPr="00B06C73">
        <w:rPr>
          <w:i/>
        </w:rPr>
        <w:t>la socialización normalmente comienza por construir un espacio de interacción. Este espacio facilita a los participantes compartir los modelos mentales</w:t>
      </w:r>
      <w:r>
        <w:t>”.</w:t>
      </w:r>
    </w:p>
    <w:p w:rsidR="00B06C73" w:rsidRDefault="00B06C73" w:rsidP="00B06C73">
      <w:r>
        <w:t>Una vez implementado el proceso de desarrollo del capital intelectual, conocimiento e innovación debería</w:t>
      </w:r>
      <w:r w:rsidR="009F21D1">
        <w:t>n</w:t>
      </w:r>
      <w:r>
        <w:t xml:space="preserve"> trascender hacia todo el sistema de valor</w:t>
      </w:r>
      <w:r w:rsidR="009F21D1">
        <w:t>;</w:t>
      </w:r>
      <w:r>
        <w:t xml:space="preserve"> todos los beneficios logrados en la cadena de valor integrada llegaran al cliente final y se verá</w:t>
      </w:r>
      <w:r w:rsidR="00CE1F3F">
        <w:t>n</w:t>
      </w:r>
      <w:r>
        <w:t xml:space="preserve"> reflejado</w:t>
      </w:r>
      <w:r w:rsidR="00CE1F3F">
        <w:t>s</w:t>
      </w:r>
      <w:r>
        <w:t xml:space="preserve"> en la sostenibilidad de todas las organizaciones de la cadena de valor integral.</w:t>
      </w:r>
    </w:p>
    <w:p w:rsidR="00961708" w:rsidRPr="009F21D1" w:rsidRDefault="00B06C73" w:rsidP="009F21D1">
      <w:pPr>
        <w:jc w:val="right"/>
        <w:rPr>
          <w:i/>
        </w:rPr>
      </w:pPr>
      <w:r w:rsidRPr="009F21D1">
        <w:rPr>
          <w:i/>
        </w:rPr>
        <w:t>Yenny Constanza Duran</w:t>
      </w:r>
      <w:r w:rsidR="00443357">
        <w:rPr>
          <w:i/>
        </w:rPr>
        <w:t xml:space="preserve"> Forero</w:t>
      </w:r>
    </w:p>
    <w:sectPr w:rsidR="00961708" w:rsidRPr="009F21D1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57" w:rsidRDefault="00125157" w:rsidP="00EE7812">
      <w:pPr>
        <w:spacing w:after="0" w:line="240" w:lineRule="auto"/>
      </w:pPr>
      <w:r>
        <w:separator/>
      </w:r>
    </w:p>
  </w:endnote>
  <w:endnote w:type="continuationSeparator" w:id="0">
    <w:p w:rsidR="00125157" w:rsidRDefault="0012515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07" w:rsidRDefault="003F5107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57" w:rsidRDefault="00125157" w:rsidP="00EE7812">
      <w:pPr>
        <w:spacing w:after="0" w:line="240" w:lineRule="auto"/>
      </w:pPr>
      <w:r>
        <w:separator/>
      </w:r>
    </w:p>
  </w:footnote>
  <w:footnote w:type="continuationSeparator" w:id="0">
    <w:p w:rsidR="00125157" w:rsidRDefault="0012515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07" w:rsidRDefault="003F510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F5107" w:rsidRDefault="003F5107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3F5107" w:rsidRDefault="009F1F9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1509</w:t>
    </w:r>
    <w:r w:rsidR="003F5107">
      <w:t>, agosto 31 de 2015</w:t>
    </w:r>
  </w:p>
  <w:p w:rsidR="003F5107" w:rsidRDefault="0012515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246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5FE9"/>
    <w:rsid w:val="00056339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7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B4F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6A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586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2E45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627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99D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1C7"/>
    <w:rsid w:val="00276FD3"/>
    <w:rsid w:val="00277053"/>
    <w:rsid w:val="00277189"/>
    <w:rsid w:val="0027742B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739"/>
    <w:rsid w:val="00290C50"/>
    <w:rsid w:val="00290E68"/>
    <w:rsid w:val="00290F9C"/>
    <w:rsid w:val="002911B4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F50"/>
    <w:rsid w:val="0032518F"/>
    <w:rsid w:val="00325700"/>
    <w:rsid w:val="00325702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A5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3BA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8C5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6F5"/>
    <w:rsid w:val="003D67D1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93E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2F65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1C8"/>
    <w:rsid w:val="00473537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197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B9A"/>
    <w:rsid w:val="005000FE"/>
    <w:rsid w:val="0050015E"/>
    <w:rsid w:val="00500260"/>
    <w:rsid w:val="005002E8"/>
    <w:rsid w:val="00500391"/>
    <w:rsid w:val="005007AE"/>
    <w:rsid w:val="005008F6"/>
    <w:rsid w:val="00500CC3"/>
    <w:rsid w:val="00501119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A11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2F9C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2D8"/>
    <w:rsid w:val="005B63FB"/>
    <w:rsid w:val="005B68F0"/>
    <w:rsid w:val="005B6C32"/>
    <w:rsid w:val="005B7045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245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0FFC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E9C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935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CC7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2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D88"/>
    <w:rsid w:val="007D5DC8"/>
    <w:rsid w:val="007D5E54"/>
    <w:rsid w:val="007D64CA"/>
    <w:rsid w:val="007D68AC"/>
    <w:rsid w:val="007D6B2D"/>
    <w:rsid w:val="007D7448"/>
    <w:rsid w:val="007D7560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E19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5BE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6106"/>
    <w:rsid w:val="008161EE"/>
    <w:rsid w:val="0081624C"/>
    <w:rsid w:val="008163C7"/>
    <w:rsid w:val="00816A36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90532"/>
    <w:rsid w:val="00890808"/>
    <w:rsid w:val="00890914"/>
    <w:rsid w:val="00890B1A"/>
    <w:rsid w:val="00890FD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A65"/>
    <w:rsid w:val="008A7EBB"/>
    <w:rsid w:val="008B0094"/>
    <w:rsid w:val="008B09FC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E93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905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7CC"/>
    <w:rsid w:val="008E2897"/>
    <w:rsid w:val="008E2A05"/>
    <w:rsid w:val="008E2AC5"/>
    <w:rsid w:val="008E2C46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65D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AD1"/>
    <w:rsid w:val="00A32AF2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B1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633"/>
    <w:rsid w:val="00AA390B"/>
    <w:rsid w:val="00AA3AC6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DC6"/>
    <w:rsid w:val="00AB6F7D"/>
    <w:rsid w:val="00AB732B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4F2"/>
    <w:rsid w:val="00B21934"/>
    <w:rsid w:val="00B21C59"/>
    <w:rsid w:val="00B21C7A"/>
    <w:rsid w:val="00B21EFB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2F11"/>
    <w:rsid w:val="00B5302B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6B4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D9D"/>
    <w:rsid w:val="00C50408"/>
    <w:rsid w:val="00C508BE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3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5C3A"/>
    <w:rsid w:val="00C6604C"/>
    <w:rsid w:val="00C660BC"/>
    <w:rsid w:val="00C667D1"/>
    <w:rsid w:val="00C66C3E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BFC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ACF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879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F31"/>
    <w:rsid w:val="00D62FA2"/>
    <w:rsid w:val="00D631C5"/>
    <w:rsid w:val="00D631FB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D0C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13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5DB8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95A"/>
    <w:rsid w:val="00FA2A2D"/>
    <w:rsid w:val="00FA2DC7"/>
    <w:rsid w:val="00FA3296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1FB5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4EF"/>
    <w:rsid w:val="00FF65D1"/>
    <w:rsid w:val="00FF6627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60B7998-AD1E-4D06-88D1-D2C800BC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2015-08-28T23:14:00Z</dcterms:created>
  <dcterms:modified xsi:type="dcterms:W3CDTF">2015-08-28T23:14:00Z</dcterms:modified>
</cp:coreProperties>
</file>