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629" w:rsidRPr="00463629" w:rsidRDefault="00463629" w:rsidP="00463629">
      <w:pPr>
        <w:keepNext/>
        <w:framePr w:dropCap="drop" w:lines="3" w:wrap="around" w:vAnchor="text" w:hAnchor="text"/>
        <w:spacing w:after="0" w:line="926" w:lineRule="exact"/>
        <w:textAlignment w:val="baseline"/>
        <w:rPr>
          <w:position w:val="-7"/>
          <w:sz w:val="121"/>
        </w:rPr>
      </w:pPr>
      <w:bookmarkStart w:id="0" w:name="_GoBack"/>
      <w:bookmarkEnd w:id="0"/>
      <w:r w:rsidRPr="00463629">
        <w:rPr>
          <w:position w:val="-7"/>
          <w:sz w:val="121"/>
        </w:rPr>
        <w:t>U</w:t>
      </w:r>
    </w:p>
    <w:p w:rsidR="00732512" w:rsidRDefault="00463629" w:rsidP="009C5DFB">
      <w:r>
        <w:t xml:space="preserve">na de las dificultades que enfrenta el proceso de convergencia es el desconocimiento del mundo que se observa en muchos de los actores del proceso. Imbuidos de nuestra localidad, pensamos que las cosas son en todas partes iguales a como las experimentamos en nuestro país. </w:t>
      </w:r>
      <w:r w:rsidR="00CA7FD2">
        <w:t>Aunque a</w:t>
      </w:r>
      <w:r>
        <w:t>lgunos copian ciertas cosas de modelos extranjeros, nunca han hecho una exploración sistemática de fuentes autorizadas.</w:t>
      </w:r>
    </w:p>
    <w:p w:rsidR="00463629" w:rsidRDefault="00463629" w:rsidP="009C5DFB">
      <w:r>
        <w:t xml:space="preserve">No sabemos por qué, pero por el momento nos llama mucho la atención que </w:t>
      </w:r>
      <w:r w:rsidR="00B83D76">
        <w:t>la</w:t>
      </w:r>
      <w:r>
        <w:t xml:space="preserve"> </w:t>
      </w:r>
      <w:hyperlink r:id="rId9" w:history="1">
        <w:r w:rsidRPr="00CA7FD2">
          <w:rPr>
            <w:rStyle w:val="Hyperlink"/>
          </w:rPr>
          <w:t>Comisión de expertos para la equidad y competitividad tributaria</w:t>
        </w:r>
      </w:hyperlink>
      <w:r>
        <w:t xml:space="preserve"> no parece dar mayor importancia a procesos que nosotros juzgamos como muy importantes.</w:t>
      </w:r>
    </w:p>
    <w:p w:rsidR="00CA7FD2" w:rsidRDefault="00CA7FD2" w:rsidP="009C5DFB">
      <w:r>
        <w:t xml:space="preserve">Nos gustaría encontrar en algún momento una extensa reflexión sobre el proyecto de la OECD conocido como </w:t>
      </w:r>
      <w:hyperlink r:id="rId10" w:history="1">
        <w:r w:rsidRPr="00CA7FD2">
          <w:rPr>
            <w:rStyle w:val="Hyperlink"/>
          </w:rPr>
          <w:t xml:space="preserve">Base </w:t>
        </w:r>
        <w:proofErr w:type="spellStart"/>
        <w:r w:rsidRPr="00CA7FD2">
          <w:rPr>
            <w:rStyle w:val="Hyperlink"/>
          </w:rPr>
          <w:t>Erosion</w:t>
        </w:r>
        <w:proofErr w:type="spellEnd"/>
        <w:r w:rsidRPr="00CA7FD2">
          <w:rPr>
            <w:rStyle w:val="Hyperlink"/>
          </w:rPr>
          <w:t xml:space="preserve"> and </w:t>
        </w:r>
        <w:proofErr w:type="spellStart"/>
        <w:r w:rsidRPr="00CA7FD2">
          <w:rPr>
            <w:rStyle w:val="Hyperlink"/>
          </w:rPr>
          <w:t>Profit</w:t>
        </w:r>
        <w:proofErr w:type="spellEnd"/>
        <w:r w:rsidRPr="00CA7FD2">
          <w:rPr>
            <w:rStyle w:val="Hyperlink"/>
          </w:rPr>
          <w:t xml:space="preserve"> </w:t>
        </w:r>
        <w:proofErr w:type="spellStart"/>
        <w:r w:rsidRPr="00CA7FD2">
          <w:rPr>
            <w:rStyle w:val="Hyperlink"/>
          </w:rPr>
          <w:t>Shifting</w:t>
        </w:r>
        <w:proofErr w:type="spellEnd"/>
        <w:r w:rsidRPr="00CA7FD2">
          <w:rPr>
            <w:rStyle w:val="Hyperlink"/>
          </w:rPr>
          <w:t xml:space="preserve"> (BEPS)</w:t>
        </w:r>
      </w:hyperlink>
      <w:r w:rsidR="00B83D76">
        <w:t xml:space="preserve"> – que no son los </w:t>
      </w:r>
      <w:hyperlink r:id="rId11" w:history="1">
        <w:r w:rsidR="00B83D76" w:rsidRPr="00B83D76">
          <w:rPr>
            <w:rStyle w:val="Hyperlink"/>
          </w:rPr>
          <w:t>beneficios económicos periódicos</w:t>
        </w:r>
      </w:hyperlink>
      <w:r w:rsidR="00B83D76">
        <w:t xml:space="preserve"> de que hablamos en Colombia</w:t>
      </w:r>
      <w:r>
        <w:t>. Hay que asumir estrategias de gran impacto para combatir problemas mundiales como el soborno y la evasión.</w:t>
      </w:r>
    </w:p>
    <w:p w:rsidR="00026C26" w:rsidRDefault="00B83D76" w:rsidP="009C5DFB">
      <w:r>
        <w:t xml:space="preserve">Mientras nosotros tenemos pequeños grupos interesados en temas mundiales, </w:t>
      </w:r>
      <w:r w:rsidR="00B56134">
        <w:t>en otras latitudes se han involucrado decididamente en varios de ellos.</w:t>
      </w:r>
      <w:r w:rsidR="003E389A">
        <w:t xml:space="preserve"> </w:t>
      </w:r>
      <w:r w:rsidR="00B56134">
        <w:t>Recientemente, una mu</w:t>
      </w:r>
      <w:r w:rsidR="003E389A">
        <w:t>y prestigiosa editorial anunció</w:t>
      </w:r>
      <w:r w:rsidR="00B56134">
        <w:t xml:space="preserve"> que había desarrollado herramientas para ayudar a las transnac</w:t>
      </w:r>
      <w:r w:rsidR="003E389A">
        <w:t xml:space="preserve">ionales a trabajar con los BEPS (véase </w:t>
      </w:r>
      <w:hyperlink r:id="rId12" w:history="1">
        <w:r w:rsidR="003E389A" w:rsidRPr="003E389A">
          <w:rPr>
            <w:rStyle w:val="Hyperlink"/>
          </w:rPr>
          <w:t xml:space="preserve">New Thomson Reuters </w:t>
        </w:r>
        <w:proofErr w:type="spellStart"/>
        <w:r w:rsidR="003E389A" w:rsidRPr="003E389A">
          <w:rPr>
            <w:rStyle w:val="Hyperlink"/>
          </w:rPr>
          <w:t>Solutions</w:t>
        </w:r>
        <w:proofErr w:type="spellEnd"/>
        <w:r w:rsidR="003E389A" w:rsidRPr="003E389A">
          <w:rPr>
            <w:rStyle w:val="Hyperlink"/>
          </w:rPr>
          <w:t xml:space="preserve"> </w:t>
        </w:r>
        <w:proofErr w:type="spellStart"/>
        <w:r w:rsidR="003E389A" w:rsidRPr="003E389A">
          <w:rPr>
            <w:rStyle w:val="Hyperlink"/>
          </w:rPr>
          <w:t>Help</w:t>
        </w:r>
        <w:proofErr w:type="spellEnd"/>
        <w:r w:rsidR="003E389A" w:rsidRPr="003E389A">
          <w:rPr>
            <w:rStyle w:val="Hyperlink"/>
          </w:rPr>
          <w:t xml:space="preserve"> </w:t>
        </w:r>
        <w:proofErr w:type="spellStart"/>
        <w:r w:rsidR="003E389A" w:rsidRPr="003E389A">
          <w:rPr>
            <w:rStyle w:val="Hyperlink"/>
          </w:rPr>
          <w:t>Companies</w:t>
        </w:r>
        <w:proofErr w:type="spellEnd"/>
        <w:r w:rsidR="003E389A" w:rsidRPr="003E389A">
          <w:rPr>
            <w:rStyle w:val="Hyperlink"/>
          </w:rPr>
          <w:t xml:space="preserve"> </w:t>
        </w:r>
        <w:proofErr w:type="spellStart"/>
        <w:r w:rsidR="003E389A" w:rsidRPr="003E389A">
          <w:rPr>
            <w:rStyle w:val="Hyperlink"/>
          </w:rPr>
          <w:t>Stay</w:t>
        </w:r>
        <w:proofErr w:type="spellEnd"/>
        <w:r w:rsidR="003E389A" w:rsidRPr="003E389A">
          <w:rPr>
            <w:rStyle w:val="Hyperlink"/>
          </w:rPr>
          <w:t xml:space="preserve"> </w:t>
        </w:r>
        <w:proofErr w:type="spellStart"/>
        <w:r w:rsidR="003E389A" w:rsidRPr="003E389A">
          <w:rPr>
            <w:rStyle w:val="Hyperlink"/>
          </w:rPr>
          <w:t>Current</w:t>
        </w:r>
        <w:proofErr w:type="spellEnd"/>
        <w:r w:rsidR="003E389A" w:rsidRPr="003E389A">
          <w:rPr>
            <w:rStyle w:val="Hyperlink"/>
          </w:rPr>
          <w:t xml:space="preserve"> and </w:t>
        </w:r>
        <w:proofErr w:type="spellStart"/>
        <w:r w:rsidR="003E389A" w:rsidRPr="003E389A">
          <w:rPr>
            <w:rStyle w:val="Hyperlink"/>
          </w:rPr>
          <w:t>Compliant</w:t>
        </w:r>
        <w:proofErr w:type="spellEnd"/>
        <w:r w:rsidR="003E389A" w:rsidRPr="003E389A">
          <w:rPr>
            <w:rStyle w:val="Hyperlink"/>
          </w:rPr>
          <w:t xml:space="preserve"> </w:t>
        </w:r>
        <w:proofErr w:type="spellStart"/>
        <w:r w:rsidR="003E389A" w:rsidRPr="003E389A">
          <w:rPr>
            <w:rStyle w:val="Hyperlink"/>
          </w:rPr>
          <w:t>with</w:t>
        </w:r>
        <w:proofErr w:type="spellEnd"/>
        <w:r w:rsidR="003E389A" w:rsidRPr="003E389A">
          <w:rPr>
            <w:rStyle w:val="Hyperlink"/>
          </w:rPr>
          <w:t xml:space="preserve"> Global </w:t>
        </w:r>
        <w:proofErr w:type="spellStart"/>
        <w:r w:rsidR="003E389A" w:rsidRPr="003E389A">
          <w:rPr>
            <w:rStyle w:val="Hyperlink"/>
          </w:rPr>
          <w:t>Tax</w:t>
        </w:r>
        <w:proofErr w:type="spellEnd"/>
        <w:r w:rsidR="003E389A" w:rsidRPr="003E389A">
          <w:rPr>
            <w:rStyle w:val="Hyperlink"/>
          </w:rPr>
          <w:t xml:space="preserve"> Rule </w:t>
        </w:r>
        <w:proofErr w:type="spellStart"/>
        <w:r w:rsidR="003E389A" w:rsidRPr="003E389A">
          <w:rPr>
            <w:rStyle w:val="Hyperlink"/>
          </w:rPr>
          <w:t>Changes</w:t>
        </w:r>
        <w:proofErr w:type="spellEnd"/>
      </w:hyperlink>
      <w:r w:rsidR="003E389A">
        <w:t>).</w:t>
      </w:r>
      <w:r w:rsidR="00026C26">
        <w:t xml:space="preserve"> La falta de casas matrices de grandes grupos con domicilio en </w:t>
      </w:r>
      <w:r w:rsidR="00026C26">
        <w:lastRenderedPageBreak/>
        <w:t>Colombia hace que no tengamos que conocer ni resolver verdaderos problemas mundiales.</w:t>
      </w:r>
    </w:p>
    <w:p w:rsidR="00087D81" w:rsidRDefault="00087D81" w:rsidP="009C5DFB">
      <w:r>
        <w:t xml:space="preserve">Una reforma tributaria como la que hasta ahora se dibuja por la citada comisión no parece ser una revolución. Sigue la dinámica de las frecuentes modificaciones que padecemos año tras año. No toca los pilares del sistema. Por lo tanto no plantea reflexiones de fondo sobre la justicia del modelo, aunque desde su título se invoque la equidad. </w:t>
      </w:r>
      <w:r w:rsidR="00FE5473">
        <w:t>A pesar que</w:t>
      </w:r>
      <w:r>
        <w:t xml:space="preserve"> le es propio de su naturaleza, el tratar de pensar una reforma desde un problema de recaudo es peligroso. Eliminar beneficios para que todos los contribuyentes se someta</w:t>
      </w:r>
      <w:r w:rsidR="00FE5473">
        <w:t>n</w:t>
      </w:r>
      <w:r>
        <w:t xml:space="preserve"> a las mismas reglas, aunque elimina privilegios y aumenta la equidad del ordenamiento, no necesariamente conlleva un trato justo en términos de la verdadera capacidad contributiva de los colombianos.</w:t>
      </w:r>
    </w:p>
    <w:p w:rsidR="00C936DC" w:rsidRDefault="00C936DC" w:rsidP="009C5DFB">
      <w:r>
        <w:t>Los contadores tienen que ayudar a proponer reglas justas, en lugar de seguir buscando como hacer que, sin violar la ley, los contribuyentes liquiden el menor impuesto posible.</w:t>
      </w:r>
    </w:p>
    <w:p w:rsidR="00C936DC" w:rsidRDefault="00F12C14" w:rsidP="009C5DFB">
      <w:r>
        <w:t>¿Cómo identificar a los generadores de grandes rentas que están ahora camuflados entre las pequeñas empresas y/o en la informalidad? Esta es la pregunta para resolver ante la tesis de la ampliación de la base tributaria. Pocos como los contadores conocen de verdad estas entidades.</w:t>
      </w:r>
      <w:r w:rsidR="00BC59BB">
        <w:t xml:space="preserve"> </w:t>
      </w:r>
      <w:r w:rsidR="00FE5473">
        <w:t xml:space="preserve">Es hora de pensar en el interés público y aconsejar al Gobierno desde la </w:t>
      </w:r>
      <w:hyperlink r:id="rId13" w:history="1">
        <w:r w:rsidR="00FE5473" w:rsidRPr="002632E2">
          <w:rPr>
            <w:rStyle w:val="Hyperlink"/>
          </w:rPr>
          <w:t>lógica de lo razonable</w:t>
        </w:r>
      </w:hyperlink>
      <w:r w:rsidR="00FE5473">
        <w:t>.</w:t>
      </w:r>
    </w:p>
    <w:p w:rsidR="00FE5473" w:rsidRPr="00FE5473" w:rsidRDefault="00FE5473" w:rsidP="00FE5473">
      <w:pPr>
        <w:jc w:val="right"/>
        <w:rPr>
          <w:i/>
        </w:rPr>
      </w:pPr>
      <w:r w:rsidRPr="00FE5473">
        <w:rPr>
          <w:i/>
        </w:rPr>
        <w:t>Hernando Bermúdez Gómez</w:t>
      </w:r>
    </w:p>
    <w:sectPr w:rsidR="00FE5473" w:rsidRPr="00FE5473"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F44" w:rsidRDefault="004F2F44" w:rsidP="00EE7812">
      <w:pPr>
        <w:spacing w:after="0" w:line="240" w:lineRule="auto"/>
      </w:pPr>
      <w:r>
        <w:separator/>
      </w:r>
    </w:p>
  </w:endnote>
  <w:endnote w:type="continuationSeparator" w:id="0">
    <w:p w:rsidR="004F2F44" w:rsidRDefault="004F2F4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F44" w:rsidRDefault="004F2F44" w:rsidP="00EE7812">
      <w:pPr>
        <w:spacing w:after="0" w:line="240" w:lineRule="auto"/>
      </w:pPr>
      <w:r>
        <w:separator/>
      </w:r>
    </w:p>
  </w:footnote>
  <w:footnote w:type="continuationSeparator" w:id="0">
    <w:p w:rsidR="004F2F44" w:rsidRDefault="004F2F4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5FBD" w:rsidRDefault="009C5DFB" w:rsidP="00613BC8">
    <w:pPr>
      <w:pStyle w:val="Header"/>
      <w:tabs>
        <w:tab w:val="left" w:pos="2580"/>
        <w:tab w:val="left" w:pos="2985"/>
      </w:tabs>
      <w:spacing w:line="276" w:lineRule="auto"/>
      <w:jc w:val="right"/>
    </w:pPr>
    <w:r>
      <w:t>Número 1611</w:t>
    </w:r>
    <w:r w:rsidR="00CC5FBD">
      <w:t xml:space="preserve">, </w:t>
    </w:r>
    <w:r w:rsidR="00865248">
      <w:t>octubre</w:t>
    </w:r>
    <w:r w:rsidR="00CC5FBD">
      <w:t xml:space="preserve"> </w:t>
    </w:r>
    <w:r w:rsidR="008F068A">
      <w:t>19</w:t>
    </w:r>
    <w:r w:rsidR="00CC5FBD">
      <w:t xml:space="preserve"> de 2015</w:t>
    </w:r>
  </w:p>
  <w:p w:rsidR="00CC5FBD" w:rsidRDefault="004F2F44"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17"/>
    <w:rsid w:val="00024B4D"/>
    <w:rsid w:val="00024C9A"/>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75B"/>
    <w:rsid w:val="00037917"/>
    <w:rsid w:val="00040493"/>
    <w:rsid w:val="00040820"/>
    <w:rsid w:val="0004085B"/>
    <w:rsid w:val="000409FC"/>
    <w:rsid w:val="00040ACB"/>
    <w:rsid w:val="00040BC0"/>
    <w:rsid w:val="00040CA3"/>
    <w:rsid w:val="00040F5F"/>
    <w:rsid w:val="00041391"/>
    <w:rsid w:val="0004154C"/>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6F6C"/>
    <w:rsid w:val="000475FA"/>
    <w:rsid w:val="000476EB"/>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70F"/>
    <w:rsid w:val="0005771D"/>
    <w:rsid w:val="00057D10"/>
    <w:rsid w:val="00057DC8"/>
    <w:rsid w:val="00057F39"/>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830"/>
    <w:rsid w:val="00074BCF"/>
    <w:rsid w:val="00074D27"/>
    <w:rsid w:val="00074D79"/>
    <w:rsid w:val="00074F3A"/>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2D"/>
    <w:rsid w:val="00080E37"/>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488"/>
    <w:rsid w:val="0008661F"/>
    <w:rsid w:val="00086956"/>
    <w:rsid w:val="0008696E"/>
    <w:rsid w:val="00086BB5"/>
    <w:rsid w:val="00086F0E"/>
    <w:rsid w:val="0008711C"/>
    <w:rsid w:val="000877C1"/>
    <w:rsid w:val="00087B11"/>
    <w:rsid w:val="00087D81"/>
    <w:rsid w:val="00087FA2"/>
    <w:rsid w:val="0009003A"/>
    <w:rsid w:val="000908C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A9E"/>
    <w:rsid w:val="00105B1A"/>
    <w:rsid w:val="00105B4C"/>
    <w:rsid w:val="00105C27"/>
    <w:rsid w:val="00105C9B"/>
    <w:rsid w:val="001063BE"/>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14A"/>
    <w:rsid w:val="00112152"/>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20F8"/>
    <w:rsid w:val="0012224A"/>
    <w:rsid w:val="001228FA"/>
    <w:rsid w:val="00122A16"/>
    <w:rsid w:val="00122C19"/>
    <w:rsid w:val="00122F23"/>
    <w:rsid w:val="0012300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EA2"/>
    <w:rsid w:val="0012620B"/>
    <w:rsid w:val="00126AB8"/>
    <w:rsid w:val="00126CDD"/>
    <w:rsid w:val="00127262"/>
    <w:rsid w:val="001272AA"/>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E62"/>
    <w:rsid w:val="00141E9A"/>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6E7B"/>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D52"/>
    <w:rsid w:val="00176073"/>
    <w:rsid w:val="001763C6"/>
    <w:rsid w:val="001765F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4BB8"/>
    <w:rsid w:val="0018520C"/>
    <w:rsid w:val="00185755"/>
    <w:rsid w:val="001857DD"/>
    <w:rsid w:val="0018582D"/>
    <w:rsid w:val="00185988"/>
    <w:rsid w:val="001859E0"/>
    <w:rsid w:val="00185D24"/>
    <w:rsid w:val="00185E57"/>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97E"/>
    <w:rsid w:val="00192C22"/>
    <w:rsid w:val="00193029"/>
    <w:rsid w:val="001934FE"/>
    <w:rsid w:val="001936DF"/>
    <w:rsid w:val="001939E2"/>
    <w:rsid w:val="00193B50"/>
    <w:rsid w:val="00193CD9"/>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30D"/>
    <w:rsid w:val="001C4418"/>
    <w:rsid w:val="001C447E"/>
    <w:rsid w:val="001C4756"/>
    <w:rsid w:val="001C4AC5"/>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32F"/>
    <w:rsid w:val="001D7889"/>
    <w:rsid w:val="001D78FC"/>
    <w:rsid w:val="001D7A9D"/>
    <w:rsid w:val="001E0106"/>
    <w:rsid w:val="001E0409"/>
    <w:rsid w:val="001E0614"/>
    <w:rsid w:val="001E090D"/>
    <w:rsid w:val="001E0BD7"/>
    <w:rsid w:val="001E10DD"/>
    <w:rsid w:val="001E11A5"/>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660A"/>
    <w:rsid w:val="0024668D"/>
    <w:rsid w:val="00246854"/>
    <w:rsid w:val="00246889"/>
    <w:rsid w:val="00246B53"/>
    <w:rsid w:val="00246C3A"/>
    <w:rsid w:val="00246F4D"/>
    <w:rsid w:val="002472F9"/>
    <w:rsid w:val="00247407"/>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27D"/>
    <w:rsid w:val="002632E2"/>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DAD"/>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A15"/>
    <w:rsid w:val="002A3BB1"/>
    <w:rsid w:val="002A3E99"/>
    <w:rsid w:val="002A4011"/>
    <w:rsid w:val="002A42F5"/>
    <w:rsid w:val="002A451B"/>
    <w:rsid w:val="002A46E3"/>
    <w:rsid w:val="002A4BAD"/>
    <w:rsid w:val="002A4ED5"/>
    <w:rsid w:val="002A53AB"/>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0E10"/>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E7"/>
    <w:rsid w:val="002E559C"/>
    <w:rsid w:val="002E57E8"/>
    <w:rsid w:val="002E5D75"/>
    <w:rsid w:val="002E637E"/>
    <w:rsid w:val="002E6422"/>
    <w:rsid w:val="002E65F9"/>
    <w:rsid w:val="002E6845"/>
    <w:rsid w:val="002E6BA6"/>
    <w:rsid w:val="002E77AF"/>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27"/>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37D3"/>
    <w:rsid w:val="00313E52"/>
    <w:rsid w:val="0031405C"/>
    <w:rsid w:val="00314253"/>
    <w:rsid w:val="003142B8"/>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9F7"/>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50C0"/>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DDE"/>
    <w:rsid w:val="00395E90"/>
    <w:rsid w:val="00395F90"/>
    <w:rsid w:val="0039653D"/>
    <w:rsid w:val="00396DC1"/>
    <w:rsid w:val="0039706B"/>
    <w:rsid w:val="003971BF"/>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69F"/>
    <w:rsid w:val="003A59B1"/>
    <w:rsid w:val="003A5A25"/>
    <w:rsid w:val="003A5AA4"/>
    <w:rsid w:val="003A5C4A"/>
    <w:rsid w:val="003A6285"/>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E7D"/>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8AE"/>
    <w:rsid w:val="004C1A4D"/>
    <w:rsid w:val="004C1AD9"/>
    <w:rsid w:val="004C1B99"/>
    <w:rsid w:val="004C1B9E"/>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92"/>
    <w:rsid w:val="004D4DEE"/>
    <w:rsid w:val="004D51AE"/>
    <w:rsid w:val="004D5294"/>
    <w:rsid w:val="004D5295"/>
    <w:rsid w:val="004D55F3"/>
    <w:rsid w:val="004D55FC"/>
    <w:rsid w:val="004D570A"/>
    <w:rsid w:val="004D5EC6"/>
    <w:rsid w:val="004D5EFD"/>
    <w:rsid w:val="004D631C"/>
    <w:rsid w:val="004D6570"/>
    <w:rsid w:val="004D6602"/>
    <w:rsid w:val="004D6B0D"/>
    <w:rsid w:val="004D6D09"/>
    <w:rsid w:val="004D6DA4"/>
    <w:rsid w:val="004D70B1"/>
    <w:rsid w:val="004D720F"/>
    <w:rsid w:val="004D7641"/>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5F4A"/>
    <w:rsid w:val="004E6136"/>
    <w:rsid w:val="004E61BE"/>
    <w:rsid w:val="004E6265"/>
    <w:rsid w:val="004E6369"/>
    <w:rsid w:val="004E69CF"/>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B6"/>
    <w:rsid w:val="004F1E3E"/>
    <w:rsid w:val="004F2AEE"/>
    <w:rsid w:val="004F2D07"/>
    <w:rsid w:val="004F2F44"/>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BC1"/>
    <w:rsid w:val="00516CE9"/>
    <w:rsid w:val="00516D9E"/>
    <w:rsid w:val="00516F71"/>
    <w:rsid w:val="0052037E"/>
    <w:rsid w:val="00520636"/>
    <w:rsid w:val="00520BD9"/>
    <w:rsid w:val="00520F06"/>
    <w:rsid w:val="00520F87"/>
    <w:rsid w:val="00520FC5"/>
    <w:rsid w:val="0052105E"/>
    <w:rsid w:val="00521362"/>
    <w:rsid w:val="00521484"/>
    <w:rsid w:val="005216D2"/>
    <w:rsid w:val="00521D47"/>
    <w:rsid w:val="00522921"/>
    <w:rsid w:val="00522B92"/>
    <w:rsid w:val="00522CFA"/>
    <w:rsid w:val="0052320F"/>
    <w:rsid w:val="00523A4D"/>
    <w:rsid w:val="00523C14"/>
    <w:rsid w:val="00523C6D"/>
    <w:rsid w:val="00523CAB"/>
    <w:rsid w:val="00523D52"/>
    <w:rsid w:val="005240E8"/>
    <w:rsid w:val="0052416F"/>
    <w:rsid w:val="005245AC"/>
    <w:rsid w:val="00524859"/>
    <w:rsid w:val="00524BE1"/>
    <w:rsid w:val="00524CB2"/>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1AD"/>
    <w:rsid w:val="00560415"/>
    <w:rsid w:val="0056075D"/>
    <w:rsid w:val="00560888"/>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DC7"/>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25B"/>
    <w:rsid w:val="005A2387"/>
    <w:rsid w:val="005A25A5"/>
    <w:rsid w:val="005A2614"/>
    <w:rsid w:val="005A2712"/>
    <w:rsid w:val="005A27A1"/>
    <w:rsid w:val="005A2C5E"/>
    <w:rsid w:val="005A2F9C"/>
    <w:rsid w:val="005A30F8"/>
    <w:rsid w:val="005A355B"/>
    <w:rsid w:val="005A39DD"/>
    <w:rsid w:val="005A3ADA"/>
    <w:rsid w:val="005A3B1D"/>
    <w:rsid w:val="005A3CCA"/>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AE"/>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E23"/>
    <w:rsid w:val="006553CB"/>
    <w:rsid w:val="006559A4"/>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1C3"/>
    <w:rsid w:val="00666319"/>
    <w:rsid w:val="00666353"/>
    <w:rsid w:val="006666D9"/>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0F8B"/>
    <w:rsid w:val="00671039"/>
    <w:rsid w:val="006710F7"/>
    <w:rsid w:val="006711BF"/>
    <w:rsid w:val="00671AC0"/>
    <w:rsid w:val="00671B5F"/>
    <w:rsid w:val="00671D07"/>
    <w:rsid w:val="00671EEF"/>
    <w:rsid w:val="00671F86"/>
    <w:rsid w:val="00672342"/>
    <w:rsid w:val="0067285F"/>
    <w:rsid w:val="00672A84"/>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648"/>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EF8"/>
    <w:rsid w:val="00694F89"/>
    <w:rsid w:val="006951EA"/>
    <w:rsid w:val="0069536D"/>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2A"/>
    <w:rsid w:val="006F5EF5"/>
    <w:rsid w:val="006F6149"/>
    <w:rsid w:val="006F642E"/>
    <w:rsid w:val="006F6662"/>
    <w:rsid w:val="006F671F"/>
    <w:rsid w:val="006F6AC7"/>
    <w:rsid w:val="006F6CBA"/>
    <w:rsid w:val="006F712F"/>
    <w:rsid w:val="006F76E5"/>
    <w:rsid w:val="006F7721"/>
    <w:rsid w:val="007000EA"/>
    <w:rsid w:val="0070033A"/>
    <w:rsid w:val="0070050E"/>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3C"/>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82A"/>
    <w:rsid w:val="00735935"/>
    <w:rsid w:val="00735CE0"/>
    <w:rsid w:val="007361E3"/>
    <w:rsid w:val="00736A99"/>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C7C"/>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622"/>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CDB"/>
    <w:rsid w:val="007C0D3A"/>
    <w:rsid w:val="007C0E7B"/>
    <w:rsid w:val="007C121A"/>
    <w:rsid w:val="007C1327"/>
    <w:rsid w:val="007C1368"/>
    <w:rsid w:val="007C1943"/>
    <w:rsid w:val="007C24BE"/>
    <w:rsid w:val="007C2696"/>
    <w:rsid w:val="007C27A9"/>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236D"/>
    <w:rsid w:val="0081253F"/>
    <w:rsid w:val="0081254C"/>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75A"/>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B81"/>
    <w:rsid w:val="00883CF7"/>
    <w:rsid w:val="00883E88"/>
    <w:rsid w:val="00883F92"/>
    <w:rsid w:val="00884465"/>
    <w:rsid w:val="008845F6"/>
    <w:rsid w:val="00884791"/>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97C"/>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2FCA"/>
    <w:rsid w:val="008D310D"/>
    <w:rsid w:val="008D314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E6D"/>
    <w:rsid w:val="008D5F53"/>
    <w:rsid w:val="008D6172"/>
    <w:rsid w:val="008D6587"/>
    <w:rsid w:val="008D675E"/>
    <w:rsid w:val="008D679A"/>
    <w:rsid w:val="008D67D7"/>
    <w:rsid w:val="008D6B0E"/>
    <w:rsid w:val="008D6F9D"/>
    <w:rsid w:val="008D71F4"/>
    <w:rsid w:val="008D730B"/>
    <w:rsid w:val="008D762D"/>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C5"/>
    <w:rsid w:val="008E2C46"/>
    <w:rsid w:val="008E2C6C"/>
    <w:rsid w:val="008E3056"/>
    <w:rsid w:val="008E3086"/>
    <w:rsid w:val="008E3582"/>
    <w:rsid w:val="008E39C1"/>
    <w:rsid w:val="008E3BF0"/>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372"/>
    <w:rsid w:val="00966488"/>
    <w:rsid w:val="00967211"/>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DFB"/>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0D8"/>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C47"/>
    <w:rsid w:val="009F4D85"/>
    <w:rsid w:val="009F5063"/>
    <w:rsid w:val="009F50F8"/>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E0B"/>
    <w:rsid w:val="00A35373"/>
    <w:rsid w:val="00A35776"/>
    <w:rsid w:val="00A357AB"/>
    <w:rsid w:val="00A357C5"/>
    <w:rsid w:val="00A35A46"/>
    <w:rsid w:val="00A35B4A"/>
    <w:rsid w:val="00A35D32"/>
    <w:rsid w:val="00A35D9D"/>
    <w:rsid w:val="00A35FD5"/>
    <w:rsid w:val="00A36124"/>
    <w:rsid w:val="00A36294"/>
    <w:rsid w:val="00A368C4"/>
    <w:rsid w:val="00A3707C"/>
    <w:rsid w:val="00A374AD"/>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54B"/>
    <w:rsid w:val="00A52620"/>
    <w:rsid w:val="00A52686"/>
    <w:rsid w:val="00A5269B"/>
    <w:rsid w:val="00A52EF2"/>
    <w:rsid w:val="00A53062"/>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793"/>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7CD"/>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E49"/>
    <w:rsid w:val="00A91136"/>
    <w:rsid w:val="00A91184"/>
    <w:rsid w:val="00A9124A"/>
    <w:rsid w:val="00A91656"/>
    <w:rsid w:val="00A916BB"/>
    <w:rsid w:val="00A91783"/>
    <w:rsid w:val="00A917AD"/>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1F74"/>
    <w:rsid w:val="00AC223A"/>
    <w:rsid w:val="00AC2333"/>
    <w:rsid w:val="00AC2338"/>
    <w:rsid w:val="00AC236C"/>
    <w:rsid w:val="00AC245A"/>
    <w:rsid w:val="00AC2548"/>
    <w:rsid w:val="00AC25E0"/>
    <w:rsid w:val="00AC2A27"/>
    <w:rsid w:val="00AC2AA8"/>
    <w:rsid w:val="00AC2C34"/>
    <w:rsid w:val="00AC2D33"/>
    <w:rsid w:val="00AC2DA1"/>
    <w:rsid w:val="00AC2F0A"/>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0AA"/>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6C3F"/>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6D1"/>
    <w:rsid w:val="00BB5A6F"/>
    <w:rsid w:val="00BB5B25"/>
    <w:rsid w:val="00BB5BFA"/>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86"/>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C37"/>
    <w:rsid w:val="00BD7CA4"/>
    <w:rsid w:val="00BE0027"/>
    <w:rsid w:val="00BE08A9"/>
    <w:rsid w:val="00BE0D84"/>
    <w:rsid w:val="00BE0EE0"/>
    <w:rsid w:val="00BE0FF6"/>
    <w:rsid w:val="00BE1095"/>
    <w:rsid w:val="00BE1137"/>
    <w:rsid w:val="00BE195A"/>
    <w:rsid w:val="00BE1B15"/>
    <w:rsid w:val="00BE1B8D"/>
    <w:rsid w:val="00BE1C99"/>
    <w:rsid w:val="00BE1E70"/>
    <w:rsid w:val="00BE1ED5"/>
    <w:rsid w:val="00BE21D0"/>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2A8E"/>
    <w:rsid w:val="00C13030"/>
    <w:rsid w:val="00C1308D"/>
    <w:rsid w:val="00C132E3"/>
    <w:rsid w:val="00C14285"/>
    <w:rsid w:val="00C147AD"/>
    <w:rsid w:val="00C14824"/>
    <w:rsid w:val="00C14991"/>
    <w:rsid w:val="00C14FB6"/>
    <w:rsid w:val="00C151AA"/>
    <w:rsid w:val="00C15239"/>
    <w:rsid w:val="00C15AA6"/>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29D"/>
    <w:rsid w:val="00C27406"/>
    <w:rsid w:val="00C27964"/>
    <w:rsid w:val="00C27B46"/>
    <w:rsid w:val="00C27CBF"/>
    <w:rsid w:val="00C27CCE"/>
    <w:rsid w:val="00C27D9B"/>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0B0"/>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7D1"/>
    <w:rsid w:val="00C66C3E"/>
    <w:rsid w:val="00C66E5F"/>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2C0"/>
    <w:rsid w:val="00CA34AC"/>
    <w:rsid w:val="00CA34BC"/>
    <w:rsid w:val="00CA34FD"/>
    <w:rsid w:val="00CA3529"/>
    <w:rsid w:val="00CA35FF"/>
    <w:rsid w:val="00CA3836"/>
    <w:rsid w:val="00CA39CD"/>
    <w:rsid w:val="00CA3C2C"/>
    <w:rsid w:val="00CA3D8D"/>
    <w:rsid w:val="00CA3D98"/>
    <w:rsid w:val="00CA40AA"/>
    <w:rsid w:val="00CA4663"/>
    <w:rsid w:val="00CA46B4"/>
    <w:rsid w:val="00CA4B23"/>
    <w:rsid w:val="00CA4F6A"/>
    <w:rsid w:val="00CA53D6"/>
    <w:rsid w:val="00CA54B0"/>
    <w:rsid w:val="00CA5549"/>
    <w:rsid w:val="00CA557A"/>
    <w:rsid w:val="00CA5956"/>
    <w:rsid w:val="00CA62EF"/>
    <w:rsid w:val="00CA6387"/>
    <w:rsid w:val="00CA6458"/>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850"/>
    <w:rsid w:val="00D41895"/>
    <w:rsid w:val="00D41969"/>
    <w:rsid w:val="00D41B9A"/>
    <w:rsid w:val="00D41DDF"/>
    <w:rsid w:val="00D41DEF"/>
    <w:rsid w:val="00D41EBF"/>
    <w:rsid w:val="00D42679"/>
    <w:rsid w:val="00D42C4C"/>
    <w:rsid w:val="00D42C66"/>
    <w:rsid w:val="00D430A3"/>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A6"/>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CE"/>
    <w:rsid w:val="00DA0365"/>
    <w:rsid w:val="00DA04C2"/>
    <w:rsid w:val="00DA0C2D"/>
    <w:rsid w:val="00DA0C42"/>
    <w:rsid w:val="00DA107D"/>
    <w:rsid w:val="00DA115A"/>
    <w:rsid w:val="00DA12A8"/>
    <w:rsid w:val="00DA141D"/>
    <w:rsid w:val="00DA164D"/>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0F35"/>
    <w:rsid w:val="00DB110E"/>
    <w:rsid w:val="00DB16F3"/>
    <w:rsid w:val="00DB172A"/>
    <w:rsid w:val="00DB1813"/>
    <w:rsid w:val="00DB18A2"/>
    <w:rsid w:val="00DB1FAB"/>
    <w:rsid w:val="00DB2656"/>
    <w:rsid w:val="00DB270D"/>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573"/>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E1B"/>
    <w:rsid w:val="00DD0F30"/>
    <w:rsid w:val="00DD1059"/>
    <w:rsid w:val="00DD1203"/>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CBE"/>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F16"/>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784"/>
    <w:rsid w:val="00E028D2"/>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72"/>
    <w:rsid w:val="00E535AD"/>
    <w:rsid w:val="00E537B8"/>
    <w:rsid w:val="00E537C8"/>
    <w:rsid w:val="00E53807"/>
    <w:rsid w:val="00E53F0A"/>
    <w:rsid w:val="00E54190"/>
    <w:rsid w:val="00E54299"/>
    <w:rsid w:val="00E543A4"/>
    <w:rsid w:val="00E545F7"/>
    <w:rsid w:val="00E5462B"/>
    <w:rsid w:val="00E54677"/>
    <w:rsid w:val="00E547DC"/>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BB0"/>
    <w:rsid w:val="00E80D0D"/>
    <w:rsid w:val="00E80D2A"/>
    <w:rsid w:val="00E8121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85"/>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C0A"/>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442"/>
    <w:rsid w:val="00EF668D"/>
    <w:rsid w:val="00EF670C"/>
    <w:rsid w:val="00EF678B"/>
    <w:rsid w:val="00EF6922"/>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1F8"/>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48B"/>
    <w:rsid w:val="00F82519"/>
    <w:rsid w:val="00F825FF"/>
    <w:rsid w:val="00F8269E"/>
    <w:rsid w:val="00F8276E"/>
    <w:rsid w:val="00F82887"/>
    <w:rsid w:val="00F82BF1"/>
    <w:rsid w:val="00F82FD8"/>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AF"/>
    <w:rsid w:val="00FA4951"/>
    <w:rsid w:val="00FA49D7"/>
    <w:rsid w:val="00FA4A59"/>
    <w:rsid w:val="00FA5286"/>
    <w:rsid w:val="00FA5423"/>
    <w:rsid w:val="00FA55D3"/>
    <w:rsid w:val="00FA55FF"/>
    <w:rsid w:val="00FA56F6"/>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2BB"/>
    <w:rsid w:val="00FB4560"/>
    <w:rsid w:val="00FB4697"/>
    <w:rsid w:val="00FB4775"/>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C017D"/>
    <w:rsid w:val="00FC0549"/>
    <w:rsid w:val="00FC0651"/>
    <w:rsid w:val="00FC0E0B"/>
    <w:rsid w:val="00FC0F8E"/>
    <w:rsid w:val="00FC0FF3"/>
    <w:rsid w:val="00FC10D1"/>
    <w:rsid w:val="00FC1344"/>
    <w:rsid w:val="00FC1AF8"/>
    <w:rsid w:val="00FC1B33"/>
    <w:rsid w:val="00FC1C61"/>
    <w:rsid w:val="00FC1CA4"/>
    <w:rsid w:val="00FC1CE8"/>
    <w:rsid w:val="00FC1EDB"/>
    <w:rsid w:val="00FC1F2C"/>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blio.juridicas.unam.mx/libros/3/1056/42.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homsonreuters.com/en/press-releases/2015/october/new-beps-solutions-help-companies-stay-current-and-compliant-with-global-tax-rule-change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ps.gov.co/inicio/index.ph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oecd.org/tax/beps.htm" TargetMode="External"/><Relationship Id="rId4" Type="http://schemas.microsoft.com/office/2007/relationships/stylesWithEffects" Target="stylesWithEffects.xml"/><Relationship Id="rId9" Type="http://schemas.openxmlformats.org/officeDocument/2006/relationships/hyperlink" Target="https://comisionreformatributaria.wordpress.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A8E5E362-C565-43B3-851A-318F34B17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2729</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2015-10-18T22:57:00Z</dcterms:created>
  <dcterms:modified xsi:type="dcterms:W3CDTF">2015-10-18T22:57:00Z</dcterms:modified>
</cp:coreProperties>
</file>