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05E" w:rsidRPr="0068405E" w:rsidRDefault="0068405E" w:rsidP="0068405E">
      <w:pPr>
        <w:keepNext/>
        <w:framePr w:dropCap="drop" w:lines="3" w:wrap="around" w:vAnchor="text" w:hAnchor="text"/>
        <w:spacing w:after="0" w:line="926" w:lineRule="exact"/>
        <w:textAlignment w:val="baseline"/>
        <w:rPr>
          <w:position w:val="-8"/>
          <w:sz w:val="120"/>
        </w:rPr>
      </w:pPr>
      <w:bookmarkStart w:id="0" w:name="_GoBack"/>
      <w:bookmarkEnd w:id="0"/>
      <w:r w:rsidRPr="0068405E">
        <w:rPr>
          <w:position w:val="-8"/>
          <w:sz w:val="120"/>
        </w:rPr>
        <w:t>C</w:t>
      </w:r>
    </w:p>
    <w:p w:rsidR="003976EF" w:rsidRDefault="0068405E" w:rsidP="001B1B25">
      <w:r>
        <w:t xml:space="preserve">on frecuencia quisiéramos contar con estadísticas precisas sobre los estudiantes y egresados en ejercicio de los programas de contaduría. Algo se ha avanzado con la publicación de las </w:t>
      </w:r>
      <w:hyperlink r:id="rId9" w:history="1">
        <w:r w:rsidRPr="0068405E">
          <w:rPr>
            <w:rStyle w:val="Hyperlink"/>
          </w:rPr>
          <w:t>actas del comité de registro de la Junta Central de Contadores</w:t>
        </w:r>
      </w:hyperlink>
      <w:r>
        <w:t xml:space="preserve">, en las que se reseñan un número de contadores fallecidos y el número de cancelaciones de la inscripción. Desafortunadamente no sabemos cuántos contadores no están ejerciendo la profesión, ya sea porque están dedicados a otras cosas, sea porque se han jubilado. </w:t>
      </w:r>
      <w:r w:rsidR="00DB011C">
        <w:t xml:space="preserve">Ahora la Junta tiene el número de contadores que ha renovado sus datos, por virtud de la </w:t>
      </w:r>
      <w:hyperlink r:id="rId10" w:history="1">
        <w:r w:rsidR="00DB011C" w:rsidRPr="005C2671">
          <w:rPr>
            <w:rStyle w:val="Hyperlink"/>
          </w:rPr>
          <w:t>exigencia anual</w:t>
        </w:r>
      </w:hyperlink>
      <w:r w:rsidR="00DB011C">
        <w:t xml:space="preserve"> establecida por la misma junta (¿cuál será ese dato?). </w:t>
      </w:r>
      <w:r>
        <w:t xml:space="preserve">En cuanto a los estudiantes, el Ministerio de Educación Nacional posee la </w:t>
      </w:r>
      <w:hyperlink r:id="rId11" w:history="1">
        <w:r w:rsidRPr="001B1B25">
          <w:rPr>
            <w:rStyle w:val="Hyperlink"/>
          </w:rPr>
          <w:t>cifra de los matriculados</w:t>
        </w:r>
      </w:hyperlink>
      <w:r w:rsidR="001B1B25">
        <w:t xml:space="preserve">. Según observa: “(…) </w:t>
      </w:r>
      <w:r w:rsidR="001B1B25" w:rsidRPr="001B1B25">
        <w:rPr>
          <w:i/>
        </w:rPr>
        <w:t>No se presentan grandes cambios en la última década; Administración de Empresas, Contaduría Pública, Derecho e Ingeniería Industrial siguen siendo los programas más demandados por hombres y mujeres. Psicología desplazó a Ingeniería de Sistemas en 2014 del Top 5.</w:t>
      </w:r>
      <w:r w:rsidR="001B1B25">
        <w:t xml:space="preserve"> (…)” Lo anterior ocurrió mientras la demanda total aumentó en la misma década en un 79%. Así que no hay por qué sorprenderse de la gran cantidad de programas de contaduría, puesto que su número es una respuesta a la sostenida gran demanda.</w:t>
      </w:r>
      <w:r w:rsidR="00383F32">
        <w:t xml:space="preserve"> Sin embargo, según el </w:t>
      </w:r>
      <w:hyperlink r:id="rId12" w:history="1">
        <w:r w:rsidR="00383F32" w:rsidRPr="00383F32">
          <w:rPr>
            <w:rStyle w:val="Hyperlink"/>
          </w:rPr>
          <w:t>SNIES</w:t>
        </w:r>
      </w:hyperlink>
      <w:r w:rsidR="00383F32">
        <w:t xml:space="preserve">, la matrícula </w:t>
      </w:r>
      <w:r w:rsidR="00DD550F">
        <w:t>disminuyó en 2012 (último periodo informado)</w:t>
      </w:r>
      <w:r w:rsidR="00383F32">
        <w:t>.</w:t>
      </w:r>
      <w:r w:rsidR="00DD550F">
        <w:t xml:space="preserve"> En cua</w:t>
      </w:r>
      <w:r w:rsidR="00971DF4">
        <w:t xml:space="preserve">nto a los egresados, la cuestión puede verse desde la perspectiva de proteger al público contra el ejercicio de personas que no estén actualizadas. Desafortunadamente el Gobierno na ha reglamentado el deber de </w:t>
      </w:r>
      <w:r w:rsidR="00971DF4">
        <w:lastRenderedPageBreak/>
        <w:t>educación continua.</w:t>
      </w:r>
      <w:r w:rsidR="00660154">
        <w:t xml:space="preserve"> Otra cosa sucede en los Estados Unidos de América, en donde las reglas contemplan la categoría de “inactivo”. En la actualidad han sometido a comentarios la idea de </w:t>
      </w:r>
      <w:hyperlink r:id="rId13" w:history="1">
        <w:r w:rsidR="00660154" w:rsidRPr="00660154">
          <w:rPr>
            <w:rStyle w:val="Hyperlink"/>
          </w:rPr>
          <w:t>crear la categoría de “retirado”</w:t>
        </w:r>
      </w:hyperlink>
      <w:r w:rsidR="00660154">
        <w:t xml:space="preserve">: “(…) </w:t>
      </w:r>
      <w:proofErr w:type="spellStart"/>
      <w:r w:rsidR="00660154" w:rsidRPr="00660154">
        <w:rPr>
          <w:i/>
        </w:rPr>
        <w:t>Coupled</w:t>
      </w:r>
      <w:proofErr w:type="spellEnd"/>
      <w:r w:rsidR="00660154" w:rsidRPr="00660154">
        <w:rPr>
          <w:i/>
        </w:rPr>
        <w:t xml:space="preserve"> </w:t>
      </w:r>
      <w:proofErr w:type="spellStart"/>
      <w:r w:rsidR="00660154" w:rsidRPr="00660154">
        <w:rPr>
          <w:i/>
        </w:rPr>
        <w:t>with</w:t>
      </w:r>
      <w:proofErr w:type="spellEnd"/>
      <w:r w:rsidR="00660154" w:rsidRPr="00660154">
        <w:rPr>
          <w:i/>
        </w:rPr>
        <w:t xml:space="preserve"> </w:t>
      </w:r>
      <w:proofErr w:type="spellStart"/>
      <w:r w:rsidR="00660154" w:rsidRPr="00660154">
        <w:rPr>
          <w:i/>
        </w:rPr>
        <w:t>these</w:t>
      </w:r>
      <w:proofErr w:type="spellEnd"/>
      <w:r w:rsidR="00660154" w:rsidRPr="00660154">
        <w:rPr>
          <w:i/>
        </w:rPr>
        <w:t xml:space="preserve"> </w:t>
      </w:r>
      <w:proofErr w:type="spellStart"/>
      <w:r w:rsidR="00660154" w:rsidRPr="00660154">
        <w:rPr>
          <w:i/>
        </w:rPr>
        <w:t>national</w:t>
      </w:r>
      <w:proofErr w:type="spellEnd"/>
      <w:r w:rsidR="00660154" w:rsidRPr="00660154">
        <w:rPr>
          <w:i/>
        </w:rPr>
        <w:t xml:space="preserve"> </w:t>
      </w:r>
      <w:proofErr w:type="spellStart"/>
      <w:r w:rsidR="00660154" w:rsidRPr="00660154">
        <w:rPr>
          <w:i/>
        </w:rPr>
        <w:t>differences</w:t>
      </w:r>
      <w:proofErr w:type="spellEnd"/>
      <w:r w:rsidR="00660154" w:rsidRPr="00660154">
        <w:rPr>
          <w:i/>
        </w:rPr>
        <w:t xml:space="preserve"> in </w:t>
      </w:r>
      <w:proofErr w:type="spellStart"/>
      <w:r w:rsidR="00660154" w:rsidRPr="00660154">
        <w:rPr>
          <w:i/>
        </w:rPr>
        <w:t>policy</w:t>
      </w:r>
      <w:proofErr w:type="spellEnd"/>
      <w:r w:rsidR="00660154" w:rsidRPr="00660154">
        <w:rPr>
          <w:i/>
        </w:rPr>
        <w:t xml:space="preserve">, </w:t>
      </w:r>
      <w:proofErr w:type="spellStart"/>
      <w:r w:rsidR="00660154" w:rsidRPr="00660154">
        <w:rPr>
          <w:i/>
        </w:rPr>
        <w:t>demographic</w:t>
      </w:r>
      <w:proofErr w:type="spellEnd"/>
      <w:r w:rsidR="00660154" w:rsidRPr="00660154">
        <w:rPr>
          <w:i/>
        </w:rPr>
        <w:t xml:space="preserve"> </w:t>
      </w:r>
      <w:proofErr w:type="spellStart"/>
      <w:r w:rsidR="00660154" w:rsidRPr="00660154">
        <w:rPr>
          <w:i/>
        </w:rPr>
        <w:t>changes</w:t>
      </w:r>
      <w:proofErr w:type="spellEnd"/>
      <w:r w:rsidR="00660154" w:rsidRPr="00660154">
        <w:rPr>
          <w:i/>
        </w:rPr>
        <w:t xml:space="preserve"> – in particular </w:t>
      </w:r>
      <w:proofErr w:type="spellStart"/>
      <w:r w:rsidR="00660154" w:rsidRPr="00660154">
        <w:rPr>
          <w:i/>
        </w:rPr>
        <w:t>the</w:t>
      </w:r>
      <w:proofErr w:type="spellEnd"/>
      <w:r w:rsidR="00660154" w:rsidRPr="00660154">
        <w:rPr>
          <w:i/>
        </w:rPr>
        <w:t xml:space="preserve"> wave of </w:t>
      </w:r>
      <w:proofErr w:type="spellStart"/>
      <w:r w:rsidR="00660154" w:rsidRPr="00660154">
        <w:rPr>
          <w:i/>
        </w:rPr>
        <w:t>Baby</w:t>
      </w:r>
      <w:proofErr w:type="spellEnd"/>
      <w:r w:rsidR="00660154" w:rsidRPr="00660154">
        <w:rPr>
          <w:i/>
        </w:rPr>
        <w:t xml:space="preserve"> </w:t>
      </w:r>
      <w:proofErr w:type="spellStart"/>
      <w:r w:rsidR="00660154" w:rsidRPr="00660154">
        <w:rPr>
          <w:i/>
        </w:rPr>
        <w:t>Boomers</w:t>
      </w:r>
      <w:proofErr w:type="spellEnd"/>
      <w:r w:rsidR="00660154" w:rsidRPr="00660154">
        <w:rPr>
          <w:i/>
        </w:rPr>
        <w:t xml:space="preserve"> </w:t>
      </w:r>
      <w:proofErr w:type="spellStart"/>
      <w:r w:rsidR="00660154" w:rsidRPr="00660154">
        <w:rPr>
          <w:i/>
        </w:rPr>
        <w:t>retiring</w:t>
      </w:r>
      <w:proofErr w:type="spellEnd"/>
      <w:r w:rsidR="00660154" w:rsidRPr="00660154">
        <w:rPr>
          <w:i/>
        </w:rPr>
        <w:t xml:space="preserve"> </w:t>
      </w:r>
      <w:proofErr w:type="spellStart"/>
      <w:r w:rsidR="00660154" w:rsidRPr="00660154">
        <w:rPr>
          <w:i/>
        </w:rPr>
        <w:t>or</w:t>
      </w:r>
      <w:proofErr w:type="spellEnd"/>
      <w:r w:rsidR="00660154" w:rsidRPr="00660154">
        <w:rPr>
          <w:i/>
        </w:rPr>
        <w:t xml:space="preserve"> </w:t>
      </w:r>
      <w:proofErr w:type="spellStart"/>
      <w:r w:rsidR="00660154" w:rsidRPr="00660154">
        <w:rPr>
          <w:i/>
        </w:rPr>
        <w:t>preparing</w:t>
      </w:r>
      <w:proofErr w:type="spellEnd"/>
      <w:r w:rsidR="00660154" w:rsidRPr="00660154">
        <w:rPr>
          <w:i/>
        </w:rPr>
        <w:t xml:space="preserve"> to retire – are </w:t>
      </w:r>
      <w:proofErr w:type="spellStart"/>
      <w:r w:rsidR="00660154" w:rsidRPr="00660154">
        <w:rPr>
          <w:i/>
        </w:rPr>
        <w:t>further</w:t>
      </w:r>
      <w:proofErr w:type="spellEnd"/>
      <w:r w:rsidR="00660154" w:rsidRPr="00660154">
        <w:rPr>
          <w:i/>
        </w:rPr>
        <w:t xml:space="preserve"> </w:t>
      </w:r>
      <w:proofErr w:type="spellStart"/>
      <w:r w:rsidR="00660154" w:rsidRPr="00660154">
        <w:rPr>
          <w:i/>
        </w:rPr>
        <w:t>driving</w:t>
      </w:r>
      <w:proofErr w:type="spellEnd"/>
      <w:r w:rsidR="00660154" w:rsidRPr="00660154">
        <w:rPr>
          <w:i/>
        </w:rPr>
        <w:t xml:space="preserve"> </w:t>
      </w:r>
      <w:proofErr w:type="spellStart"/>
      <w:r w:rsidR="00660154" w:rsidRPr="00660154">
        <w:rPr>
          <w:i/>
        </w:rPr>
        <w:t>the</w:t>
      </w:r>
      <w:proofErr w:type="spellEnd"/>
      <w:r w:rsidR="00660154" w:rsidRPr="00660154">
        <w:rPr>
          <w:i/>
        </w:rPr>
        <w:t xml:space="preserve"> debate </w:t>
      </w:r>
      <w:proofErr w:type="spellStart"/>
      <w:r w:rsidR="00660154" w:rsidRPr="00660154">
        <w:rPr>
          <w:i/>
        </w:rPr>
        <w:t>about</w:t>
      </w:r>
      <w:proofErr w:type="spellEnd"/>
      <w:r w:rsidR="00660154" w:rsidRPr="00660154">
        <w:rPr>
          <w:i/>
        </w:rPr>
        <w:t xml:space="preserve"> </w:t>
      </w:r>
      <w:proofErr w:type="spellStart"/>
      <w:r w:rsidR="00660154" w:rsidRPr="00660154">
        <w:rPr>
          <w:i/>
        </w:rPr>
        <w:t>the</w:t>
      </w:r>
      <w:proofErr w:type="spellEnd"/>
      <w:r w:rsidR="00660154" w:rsidRPr="00660154">
        <w:rPr>
          <w:i/>
        </w:rPr>
        <w:t xml:space="preserve"> </w:t>
      </w:r>
      <w:proofErr w:type="spellStart"/>
      <w:r w:rsidR="00660154" w:rsidRPr="00660154">
        <w:rPr>
          <w:i/>
        </w:rPr>
        <w:t>need</w:t>
      </w:r>
      <w:proofErr w:type="spellEnd"/>
      <w:r w:rsidR="00660154" w:rsidRPr="00660154">
        <w:rPr>
          <w:i/>
        </w:rPr>
        <w:t xml:space="preserve"> </w:t>
      </w:r>
      <w:proofErr w:type="spellStart"/>
      <w:r w:rsidR="00660154" w:rsidRPr="00660154">
        <w:rPr>
          <w:i/>
        </w:rPr>
        <w:t>for</w:t>
      </w:r>
      <w:proofErr w:type="spellEnd"/>
      <w:r w:rsidR="00660154" w:rsidRPr="00660154">
        <w:rPr>
          <w:i/>
        </w:rPr>
        <w:t xml:space="preserve"> a </w:t>
      </w:r>
      <w:proofErr w:type="spellStart"/>
      <w:r w:rsidR="00660154" w:rsidRPr="00660154">
        <w:rPr>
          <w:i/>
        </w:rPr>
        <w:t>Retired</w:t>
      </w:r>
      <w:proofErr w:type="spellEnd"/>
      <w:r w:rsidR="00660154" w:rsidRPr="00660154">
        <w:rPr>
          <w:i/>
        </w:rPr>
        <w:t xml:space="preserve">-CPA status. </w:t>
      </w:r>
      <w:proofErr w:type="spellStart"/>
      <w:r w:rsidR="00660154" w:rsidRPr="00660154">
        <w:rPr>
          <w:i/>
        </w:rPr>
        <w:t>Indeed</w:t>
      </w:r>
      <w:proofErr w:type="spellEnd"/>
      <w:r w:rsidR="00660154" w:rsidRPr="00660154">
        <w:rPr>
          <w:i/>
        </w:rPr>
        <w:t xml:space="preserve">, </w:t>
      </w:r>
      <w:proofErr w:type="spellStart"/>
      <w:r w:rsidR="00660154" w:rsidRPr="00660154">
        <w:rPr>
          <w:i/>
        </w:rPr>
        <w:t>the</w:t>
      </w:r>
      <w:proofErr w:type="spellEnd"/>
      <w:r w:rsidR="00660154" w:rsidRPr="00660154">
        <w:rPr>
          <w:i/>
        </w:rPr>
        <w:t xml:space="preserve"> AICPA </w:t>
      </w:r>
      <w:proofErr w:type="spellStart"/>
      <w:r w:rsidR="00660154" w:rsidRPr="00660154">
        <w:rPr>
          <w:i/>
        </w:rPr>
        <w:t>estimates</w:t>
      </w:r>
      <w:proofErr w:type="spellEnd"/>
      <w:r w:rsidR="00660154" w:rsidRPr="00660154">
        <w:rPr>
          <w:i/>
        </w:rPr>
        <w:t xml:space="preserve"> </w:t>
      </w:r>
      <w:proofErr w:type="spellStart"/>
      <w:r w:rsidR="00660154" w:rsidRPr="00660154">
        <w:rPr>
          <w:i/>
        </w:rPr>
        <w:t>that</w:t>
      </w:r>
      <w:proofErr w:type="spellEnd"/>
      <w:r w:rsidR="00660154" w:rsidRPr="00660154">
        <w:rPr>
          <w:i/>
        </w:rPr>
        <w:t xml:space="preserve"> </w:t>
      </w:r>
      <w:proofErr w:type="spellStart"/>
      <w:r w:rsidR="00660154" w:rsidRPr="00660154">
        <w:rPr>
          <w:i/>
        </w:rPr>
        <w:t>approximately</w:t>
      </w:r>
      <w:proofErr w:type="spellEnd"/>
      <w:r w:rsidR="00660154" w:rsidRPr="00660154">
        <w:rPr>
          <w:i/>
        </w:rPr>
        <w:t xml:space="preserve"> 75% of </w:t>
      </w:r>
      <w:proofErr w:type="spellStart"/>
      <w:r w:rsidR="00660154" w:rsidRPr="00660154">
        <w:rPr>
          <w:i/>
        </w:rPr>
        <w:t>its</w:t>
      </w:r>
      <w:proofErr w:type="spellEnd"/>
      <w:r w:rsidR="00660154" w:rsidRPr="00660154">
        <w:rPr>
          <w:i/>
        </w:rPr>
        <w:t xml:space="preserve"> </w:t>
      </w:r>
      <w:proofErr w:type="spellStart"/>
      <w:r w:rsidR="00660154" w:rsidRPr="00660154">
        <w:rPr>
          <w:i/>
        </w:rPr>
        <w:t>members</w:t>
      </w:r>
      <w:proofErr w:type="spellEnd"/>
      <w:r w:rsidR="00660154" w:rsidRPr="00660154">
        <w:rPr>
          <w:i/>
        </w:rPr>
        <w:t xml:space="preserve"> </w:t>
      </w:r>
      <w:proofErr w:type="spellStart"/>
      <w:r w:rsidR="00660154" w:rsidRPr="00660154">
        <w:rPr>
          <w:i/>
        </w:rPr>
        <w:t>will</w:t>
      </w:r>
      <w:proofErr w:type="spellEnd"/>
      <w:r w:rsidR="00660154" w:rsidRPr="00660154">
        <w:rPr>
          <w:i/>
        </w:rPr>
        <w:t xml:space="preserve"> be </w:t>
      </w:r>
      <w:proofErr w:type="spellStart"/>
      <w:r w:rsidR="00660154" w:rsidRPr="00660154">
        <w:rPr>
          <w:i/>
        </w:rPr>
        <w:t>eligible</w:t>
      </w:r>
      <w:proofErr w:type="spellEnd"/>
      <w:r w:rsidR="00660154" w:rsidRPr="00660154">
        <w:rPr>
          <w:i/>
        </w:rPr>
        <w:t xml:space="preserve"> to retire </w:t>
      </w:r>
      <w:proofErr w:type="spellStart"/>
      <w:r w:rsidR="00660154" w:rsidRPr="00660154">
        <w:rPr>
          <w:i/>
        </w:rPr>
        <w:t>by</w:t>
      </w:r>
      <w:proofErr w:type="spellEnd"/>
      <w:r w:rsidR="00660154" w:rsidRPr="00660154">
        <w:rPr>
          <w:i/>
        </w:rPr>
        <w:t xml:space="preserve"> 2020. </w:t>
      </w:r>
      <w:proofErr w:type="spellStart"/>
      <w:r w:rsidR="00660154" w:rsidRPr="00660154">
        <w:rPr>
          <w:i/>
        </w:rPr>
        <w:t>Many</w:t>
      </w:r>
      <w:proofErr w:type="spellEnd"/>
      <w:r w:rsidR="00660154" w:rsidRPr="00660154">
        <w:rPr>
          <w:i/>
        </w:rPr>
        <w:t xml:space="preserve"> of </w:t>
      </w:r>
      <w:proofErr w:type="spellStart"/>
      <w:r w:rsidR="00660154" w:rsidRPr="00660154">
        <w:rPr>
          <w:i/>
        </w:rPr>
        <w:t>these</w:t>
      </w:r>
      <w:proofErr w:type="spellEnd"/>
      <w:r w:rsidR="00660154" w:rsidRPr="00660154">
        <w:rPr>
          <w:i/>
        </w:rPr>
        <w:t xml:space="preserve"> </w:t>
      </w:r>
      <w:proofErr w:type="spellStart"/>
      <w:r w:rsidR="00660154" w:rsidRPr="00660154">
        <w:rPr>
          <w:i/>
        </w:rPr>
        <w:t>retirees</w:t>
      </w:r>
      <w:proofErr w:type="spellEnd"/>
      <w:r w:rsidR="00660154" w:rsidRPr="00660154">
        <w:rPr>
          <w:i/>
        </w:rPr>
        <w:t xml:space="preserve"> are </w:t>
      </w:r>
      <w:proofErr w:type="spellStart"/>
      <w:r w:rsidR="00660154" w:rsidRPr="00660154">
        <w:rPr>
          <w:i/>
        </w:rPr>
        <w:t>well-respected</w:t>
      </w:r>
      <w:proofErr w:type="spellEnd"/>
      <w:r w:rsidR="00660154" w:rsidRPr="00660154">
        <w:rPr>
          <w:i/>
        </w:rPr>
        <w:t xml:space="preserve"> </w:t>
      </w:r>
      <w:proofErr w:type="spellStart"/>
      <w:r w:rsidR="00660154" w:rsidRPr="00660154">
        <w:rPr>
          <w:i/>
        </w:rPr>
        <w:t>business</w:t>
      </w:r>
      <w:proofErr w:type="spellEnd"/>
      <w:r w:rsidR="00660154" w:rsidRPr="00660154">
        <w:rPr>
          <w:i/>
        </w:rPr>
        <w:t xml:space="preserve"> </w:t>
      </w:r>
      <w:proofErr w:type="spellStart"/>
      <w:r w:rsidR="00660154" w:rsidRPr="00660154">
        <w:rPr>
          <w:i/>
        </w:rPr>
        <w:t>leaders</w:t>
      </w:r>
      <w:proofErr w:type="spellEnd"/>
      <w:r w:rsidR="00660154" w:rsidRPr="00660154">
        <w:rPr>
          <w:i/>
        </w:rPr>
        <w:t xml:space="preserve"> in </w:t>
      </w:r>
      <w:proofErr w:type="spellStart"/>
      <w:r w:rsidR="00660154" w:rsidRPr="00660154">
        <w:rPr>
          <w:i/>
        </w:rPr>
        <w:t>their</w:t>
      </w:r>
      <w:proofErr w:type="spellEnd"/>
      <w:r w:rsidR="00660154" w:rsidRPr="00660154">
        <w:rPr>
          <w:i/>
        </w:rPr>
        <w:t xml:space="preserve"> </w:t>
      </w:r>
      <w:proofErr w:type="spellStart"/>
      <w:r w:rsidR="00660154" w:rsidRPr="00660154">
        <w:rPr>
          <w:i/>
        </w:rPr>
        <w:t>communities</w:t>
      </w:r>
      <w:proofErr w:type="spellEnd"/>
      <w:r w:rsidR="00660154" w:rsidRPr="00660154">
        <w:rPr>
          <w:i/>
        </w:rPr>
        <w:t xml:space="preserve"> </w:t>
      </w:r>
      <w:proofErr w:type="spellStart"/>
      <w:r w:rsidR="00660154" w:rsidRPr="00660154">
        <w:rPr>
          <w:i/>
        </w:rPr>
        <w:t>who</w:t>
      </w:r>
      <w:proofErr w:type="spellEnd"/>
      <w:r w:rsidR="00660154" w:rsidRPr="00660154">
        <w:rPr>
          <w:i/>
        </w:rPr>
        <w:t xml:space="preserve"> </w:t>
      </w:r>
      <w:proofErr w:type="spellStart"/>
      <w:r w:rsidR="00660154" w:rsidRPr="00660154">
        <w:rPr>
          <w:i/>
        </w:rPr>
        <w:t>would</w:t>
      </w:r>
      <w:proofErr w:type="spellEnd"/>
      <w:r w:rsidR="00660154" w:rsidRPr="00660154">
        <w:rPr>
          <w:i/>
        </w:rPr>
        <w:t xml:space="preserve"> </w:t>
      </w:r>
      <w:proofErr w:type="spellStart"/>
      <w:r w:rsidR="00660154" w:rsidRPr="00660154">
        <w:rPr>
          <w:i/>
        </w:rPr>
        <w:t>like</w:t>
      </w:r>
      <w:proofErr w:type="spellEnd"/>
      <w:r w:rsidR="00660154" w:rsidRPr="00660154">
        <w:rPr>
          <w:i/>
        </w:rPr>
        <w:t xml:space="preserve"> to </w:t>
      </w:r>
      <w:proofErr w:type="spellStart"/>
      <w:r w:rsidR="00660154" w:rsidRPr="00660154">
        <w:rPr>
          <w:i/>
        </w:rPr>
        <w:t>find</w:t>
      </w:r>
      <w:proofErr w:type="spellEnd"/>
      <w:r w:rsidR="00660154" w:rsidRPr="00660154">
        <w:rPr>
          <w:i/>
        </w:rPr>
        <w:t xml:space="preserve"> </w:t>
      </w:r>
      <w:proofErr w:type="spellStart"/>
      <w:r w:rsidR="00660154" w:rsidRPr="00660154">
        <w:rPr>
          <w:i/>
        </w:rPr>
        <w:t>ways</w:t>
      </w:r>
      <w:proofErr w:type="spellEnd"/>
      <w:r w:rsidR="00660154" w:rsidRPr="00660154">
        <w:rPr>
          <w:i/>
        </w:rPr>
        <w:t xml:space="preserve"> to </w:t>
      </w:r>
      <w:proofErr w:type="spellStart"/>
      <w:r w:rsidR="00660154" w:rsidRPr="00660154">
        <w:rPr>
          <w:i/>
        </w:rPr>
        <w:t>continue</w:t>
      </w:r>
      <w:proofErr w:type="spellEnd"/>
      <w:r w:rsidR="00660154" w:rsidRPr="00660154">
        <w:rPr>
          <w:i/>
        </w:rPr>
        <w:t xml:space="preserve"> to be of </w:t>
      </w:r>
      <w:proofErr w:type="spellStart"/>
      <w:r w:rsidR="00660154" w:rsidRPr="00660154">
        <w:rPr>
          <w:i/>
        </w:rPr>
        <w:t>service</w:t>
      </w:r>
      <w:proofErr w:type="spellEnd"/>
      <w:r w:rsidR="00660154" w:rsidRPr="00660154">
        <w:rPr>
          <w:i/>
        </w:rPr>
        <w:t xml:space="preserve">, </w:t>
      </w:r>
      <w:proofErr w:type="spellStart"/>
      <w:r w:rsidR="00660154" w:rsidRPr="00660154">
        <w:rPr>
          <w:i/>
        </w:rPr>
        <w:t>without</w:t>
      </w:r>
      <w:proofErr w:type="spellEnd"/>
      <w:r w:rsidR="00660154" w:rsidRPr="00660154">
        <w:rPr>
          <w:i/>
        </w:rPr>
        <w:t xml:space="preserve"> </w:t>
      </w:r>
      <w:proofErr w:type="spellStart"/>
      <w:r w:rsidR="00660154" w:rsidRPr="00660154">
        <w:rPr>
          <w:i/>
        </w:rPr>
        <w:t>necessarily</w:t>
      </w:r>
      <w:proofErr w:type="spellEnd"/>
      <w:r w:rsidR="00660154" w:rsidRPr="00660154">
        <w:rPr>
          <w:i/>
        </w:rPr>
        <w:t xml:space="preserve"> </w:t>
      </w:r>
      <w:proofErr w:type="spellStart"/>
      <w:r w:rsidR="00660154" w:rsidRPr="00660154">
        <w:rPr>
          <w:i/>
        </w:rPr>
        <w:t>remaining</w:t>
      </w:r>
      <w:proofErr w:type="spellEnd"/>
      <w:r w:rsidR="00660154" w:rsidRPr="00660154">
        <w:rPr>
          <w:i/>
        </w:rPr>
        <w:t xml:space="preserve"> </w:t>
      </w:r>
      <w:proofErr w:type="spellStart"/>
      <w:r w:rsidR="00660154" w:rsidRPr="00660154">
        <w:rPr>
          <w:i/>
        </w:rPr>
        <w:t>an</w:t>
      </w:r>
      <w:proofErr w:type="spellEnd"/>
      <w:r w:rsidR="00660154" w:rsidRPr="00660154">
        <w:rPr>
          <w:i/>
        </w:rPr>
        <w:t xml:space="preserve"> active CPA in </w:t>
      </w:r>
      <w:proofErr w:type="spellStart"/>
      <w:r w:rsidR="00660154" w:rsidRPr="00660154">
        <w:rPr>
          <w:i/>
        </w:rPr>
        <w:t>practice</w:t>
      </w:r>
      <w:proofErr w:type="spellEnd"/>
      <w:r w:rsidR="00660154" w:rsidRPr="00660154">
        <w:rPr>
          <w:i/>
        </w:rPr>
        <w:t>.</w:t>
      </w:r>
      <w:r w:rsidR="00660154">
        <w:t xml:space="preserve"> (…)”. </w:t>
      </w:r>
      <w:r w:rsidR="00F64898">
        <w:t xml:space="preserve">En </w:t>
      </w:r>
      <w:hyperlink r:id="rId14" w:history="1">
        <w:r w:rsidR="00F64898" w:rsidRPr="00F64898">
          <w:rPr>
            <w:rStyle w:val="Hyperlink"/>
          </w:rPr>
          <w:t>España</w:t>
        </w:r>
      </w:hyperlink>
      <w:r w:rsidR="00F64898">
        <w:t xml:space="preserve"> la Ley contempla el mecanismo de baja temporal voluntaria del Registro Oficial de Auditores de Cuentas.</w:t>
      </w:r>
      <w:r w:rsidR="00DD550F">
        <w:t xml:space="preserve"> </w:t>
      </w:r>
      <w:r w:rsidR="00F64898">
        <w:t xml:space="preserve">La profesión debe ser administrada y los planes deben tener en cuenta sus aspectos demográficos. </w:t>
      </w:r>
      <w:r w:rsidR="00B64F17">
        <w:t>La Junta Central de Contadores, en ejercicio de la vigilancia que le encomienda la Ley, así como ordenó la actualización de datos, podría adoptar medidas complementarias, como exigir a los profesionales que no estén en el ejercicio activo que informen de tal estado.</w:t>
      </w:r>
      <w:r w:rsidR="002C4CF7">
        <w:t xml:space="preserve"> El </w:t>
      </w:r>
      <w:r w:rsidR="00DD550F">
        <w:t>MEN</w:t>
      </w:r>
      <w:r w:rsidR="002C4CF7">
        <w:t xml:space="preserve"> debería tomar conciencia que la difusión de las estadísticas sobre los estudiantes es un dato vital para cualquier prospectiva seria que se q</w:t>
      </w:r>
      <w:r w:rsidR="00C77544">
        <w:t>uiera hacer sobre una profesión, es decir, que la importancia del dato trasciende el ámbito de las instituciones de educación superior.</w:t>
      </w:r>
      <w:r w:rsidR="003976EF">
        <w:t xml:space="preserve"> En todo caso, la contaduría es una profesión en crecimiento, lo cual es signo de importancia social.</w:t>
      </w:r>
    </w:p>
    <w:p w:rsidR="003976EF" w:rsidRPr="003976EF" w:rsidRDefault="003976EF" w:rsidP="003976EF">
      <w:pPr>
        <w:jc w:val="right"/>
        <w:rPr>
          <w:i/>
        </w:rPr>
      </w:pPr>
      <w:r w:rsidRPr="003976EF">
        <w:rPr>
          <w:i/>
        </w:rPr>
        <w:t>Hernando Bermúdez Gómez</w:t>
      </w:r>
    </w:p>
    <w:sectPr w:rsidR="003976EF" w:rsidRPr="003976EF"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4A" w:rsidRDefault="00612D4A" w:rsidP="00EE7812">
      <w:pPr>
        <w:spacing w:after="0" w:line="240" w:lineRule="auto"/>
      </w:pPr>
      <w:r>
        <w:separator/>
      </w:r>
    </w:p>
  </w:endnote>
  <w:endnote w:type="continuationSeparator" w:id="0">
    <w:p w:rsidR="00612D4A" w:rsidRDefault="00612D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4A" w:rsidRDefault="00612D4A" w:rsidP="00EE7812">
      <w:pPr>
        <w:spacing w:after="0" w:line="240" w:lineRule="auto"/>
      </w:pPr>
      <w:r>
        <w:separator/>
      </w:r>
    </w:p>
  </w:footnote>
  <w:footnote w:type="continuationSeparator" w:id="0">
    <w:p w:rsidR="00612D4A" w:rsidRDefault="00612D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A20599" w:rsidP="00613BC8">
    <w:pPr>
      <w:pStyle w:val="Header"/>
      <w:tabs>
        <w:tab w:val="left" w:pos="2580"/>
        <w:tab w:val="left" w:pos="2985"/>
      </w:tabs>
      <w:spacing w:line="276" w:lineRule="auto"/>
      <w:jc w:val="right"/>
    </w:pPr>
    <w:r>
      <w:t>Número 1657</w:t>
    </w:r>
    <w:r w:rsidR="00CC1CB3">
      <w:t xml:space="preserve">, </w:t>
    </w:r>
    <w:r w:rsidR="00C12804">
      <w:t xml:space="preserve">noviembre </w:t>
    </w:r>
    <w:r w:rsidR="00211C3C">
      <w:t>9</w:t>
    </w:r>
    <w:r w:rsidR="00CC1CB3">
      <w:t xml:space="preserve"> de 2015</w:t>
    </w:r>
  </w:p>
  <w:p w:rsidR="00CC1CB3" w:rsidRDefault="00612D4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D4A"/>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6DA"/>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cpa.org/advocacy/state/downloadabledocuments/inactive-retired-exposure-draft-nov-201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mineducacion.gov.co:8080/o3web/jdesktop.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educacion.gov.co/1621/articles-350451_recurso_8.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jcc.gov.co/images/pdfs/normatividad/resoluciones/Resolucion_013_de_2014.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45.pdf" TargetMode="External"/><Relationship Id="rId14" Type="http://schemas.openxmlformats.org/officeDocument/2006/relationships/hyperlink" Target="http://www.boe.es/boe/dias/2015/07/21/pdfs/BOE-A-2015-8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1C480-B686-4D7E-BF7B-E71AE187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2015-11-08T21:44:00Z</dcterms:created>
  <dcterms:modified xsi:type="dcterms:W3CDTF">2015-11-08T21:44:00Z</dcterms:modified>
</cp:coreProperties>
</file>