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77F" w:rsidRPr="0050577F" w:rsidRDefault="0050577F" w:rsidP="0050577F">
      <w:pPr>
        <w:keepNext/>
        <w:framePr w:dropCap="drop" w:lines="3" w:wrap="around" w:vAnchor="text" w:hAnchor="text"/>
        <w:spacing w:after="0" w:line="926" w:lineRule="exact"/>
        <w:textAlignment w:val="baseline"/>
        <w:rPr>
          <w:position w:val="-8"/>
          <w:sz w:val="123"/>
        </w:rPr>
      </w:pPr>
      <w:bookmarkStart w:id="0" w:name="_GoBack"/>
      <w:bookmarkEnd w:id="0"/>
      <w:r w:rsidRPr="0050577F">
        <w:rPr>
          <w:position w:val="-8"/>
          <w:sz w:val="123"/>
        </w:rPr>
        <w:t>P</w:t>
      </w:r>
    </w:p>
    <w:p w:rsidR="00646E1B" w:rsidRDefault="0050577F" w:rsidP="0050577F">
      <w:r>
        <w:t>rosiguiendo</w:t>
      </w:r>
      <w:r w:rsidRPr="0050577F">
        <w:t xml:space="preserve"> con el análisis de la calidad, según lo expuesto en el documento </w:t>
      </w:r>
      <w:hyperlink r:id="rId9" w:history="1">
        <w:r w:rsidRPr="0050577F">
          <w:rPr>
            <w:rStyle w:val="Hyperlink"/>
          </w:rPr>
          <w:t>TD/B/C.II/ISAR/73</w:t>
        </w:r>
      </w:hyperlink>
      <w:r w:rsidRPr="0050577F">
        <w:t xml:space="preserve"> presentado a la </w:t>
      </w:r>
      <w:hyperlink r:id="rId10" w:history="1">
        <w:r w:rsidRPr="0050577F">
          <w:rPr>
            <w:rStyle w:val="Hyperlink"/>
          </w:rPr>
          <w:t>sesión 32 de ISAR</w:t>
        </w:r>
      </w:hyperlink>
      <w:r w:rsidRPr="0050577F">
        <w:t xml:space="preserve">, la </w:t>
      </w:r>
      <w:r>
        <w:t>tercera</w:t>
      </w:r>
      <w:r w:rsidRPr="0050577F">
        <w:t xml:space="preserve"> condición para que exista calidad en un trabajo de auditoría (de información financiera histórica) es contar con conocimientos especializados y experiencia</w:t>
      </w:r>
      <w:r>
        <w:t>.</w:t>
      </w:r>
    </w:p>
    <w:p w:rsidR="00532BD4" w:rsidRDefault="00CF25B6" w:rsidP="0050577F">
      <w:r>
        <w:t>En Colombia se ha pensado que esos atributos deben juzgarse analizando en su conjunto el equipo de auditoría.</w:t>
      </w:r>
      <w:r w:rsidR="00E2439C">
        <w:t xml:space="preserve"> Esto ha hecho posible que se nombren como revisores f</w:t>
      </w:r>
      <w:r w:rsidR="00532BD4">
        <w:t>iscales a profesionales con poca</w:t>
      </w:r>
      <w:r w:rsidR="00E2439C">
        <w:t xml:space="preserve"> experiencia, incluso recién graduados, con el argumento que el socio a cargo del trabajo cumple con los requisitos.</w:t>
      </w:r>
      <w:r w:rsidR="00441F89">
        <w:t xml:space="preserve"> Esta estrategia resulta en un dolor de cabeza. Cada vez que, por razones legales o contractuales, tiene que intervenir el propio revisor fiscal, salta a la vista su falta de conocimiento especializado y de experiencia, dando lugar a incidentes bochornosos, cuando no a impropiedades</w:t>
      </w:r>
      <w:r w:rsidR="00E868D0">
        <w:t>,</w:t>
      </w:r>
      <w:r w:rsidR="00441F89">
        <w:t xml:space="preserve"> que bien saben capitalizar las contrapartes, sobre todo si son abogados entrenados.</w:t>
      </w:r>
    </w:p>
    <w:p w:rsidR="00281AC8" w:rsidRDefault="00E7799C" w:rsidP="0050577F">
      <w:r>
        <w:t>En general, las firmas se inclinan por sostener que es con ellas que se contratan los servicios y que son ellas las que responden por la calidad de los trabajos y no tal o cual de sus funcionarios. Esta posición es poco aceptada por los sistemas jurídicos (los cinco más importantes) para los cuales la responsabilidad se radica tanto en la firma como en todos y cada uno de los miembros del equipo de auditoría. De manera que pueden ser investigados o demandados el o los socios a cargo y todos lo</w:t>
      </w:r>
      <w:r w:rsidR="0084627A">
        <w:t>s auxiliares del revisor fiscal, además de este.</w:t>
      </w:r>
    </w:p>
    <w:p w:rsidR="00E7799C" w:rsidRDefault="00E25C1B" w:rsidP="0050577F">
      <w:r>
        <w:lastRenderedPageBreak/>
        <w:t xml:space="preserve">La </w:t>
      </w:r>
      <w:hyperlink r:id="rId11" w:history="1">
        <w:r w:rsidRPr="0084627A">
          <w:rPr>
            <w:rStyle w:val="Hyperlink"/>
          </w:rPr>
          <w:t>ISA 700, recientemente revisada</w:t>
        </w:r>
      </w:hyperlink>
      <w:r>
        <w:t>, señala que: “</w:t>
      </w:r>
      <w:r w:rsidRPr="00E25C1B">
        <w:rPr>
          <w:i/>
        </w:rPr>
        <w:t xml:space="preserve">45. </w:t>
      </w:r>
      <w:proofErr w:type="spellStart"/>
      <w:r w:rsidRPr="00E25C1B">
        <w:rPr>
          <w:i/>
        </w:rPr>
        <w:t>The</w:t>
      </w:r>
      <w:proofErr w:type="spellEnd"/>
      <w:r w:rsidRPr="00E25C1B">
        <w:rPr>
          <w:i/>
        </w:rPr>
        <w:t xml:space="preserve"> </w:t>
      </w:r>
      <w:proofErr w:type="spellStart"/>
      <w:r w:rsidRPr="00E25C1B">
        <w:rPr>
          <w:i/>
        </w:rPr>
        <w:t>name</w:t>
      </w:r>
      <w:proofErr w:type="spellEnd"/>
      <w:r w:rsidRPr="00E25C1B">
        <w:rPr>
          <w:i/>
        </w:rPr>
        <w:t xml:space="preserve"> of </w:t>
      </w:r>
      <w:proofErr w:type="spellStart"/>
      <w:r w:rsidRPr="00E25C1B">
        <w:rPr>
          <w:i/>
        </w:rPr>
        <w:t>the</w:t>
      </w:r>
      <w:proofErr w:type="spellEnd"/>
      <w:r w:rsidRPr="00E25C1B">
        <w:rPr>
          <w:i/>
        </w:rPr>
        <w:t xml:space="preserve"> </w:t>
      </w:r>
      <w:proofErr w:type="spellStart"/>
      <w:r w:rsidRPr="00E25C1B">
        <w:rPr>
          <w:i/>
        </w:rPr>
        <w:t>engagement</w:t>
      </w:r>
      <w:proofErr w:type="spellEnd"/>
      <w:r w:rsidRPr="00E25C1B">
        <w:rPr>
          <w:i/>
        </w:rPr>
        <w:t xml:space="preserve"> </w:t>
      </w:r>
      <w:proofErr w:type="spellStart"/>
      <w:r w:rsidRPr="00E25C1B">
        <w:rPr>
          <w:i/>
        </w:rPr>
        <w:t>partner</w:t>
      </w:r>
      <w:proofErr w:type="spellEnd"/>
      <w:r w:rsidRPr="00E25C1B">
        <w:rPr>
          <w:i/>
        </w:rPr>
        <w:t xml:space="preserve"> </w:t>
      </w:r>
      <w:proofErr w:type="spellStart"/>
      <w:r w:rsidRPr="00E25C1B">
        <w:rPr>
          <w:i/>
        </w:rPr>
        <w:t>shall</w:t>
      </w:r>
      <w:proofErr w:type="spellEnd"/>
      <w:r w:rsidRPr="00E25C1B">
        <w:rPr>
          <w:i/>
        </w:rPr>
        <w:t xml:space="preserve"> be </w:t>
      </w:r>
      <w:proofErr w:type="spellStart"/>
      <w:r w:rsidRPr="00E25C1B">
        <w:rPr>
          <w:i/>
        </w:rPr>
        <w:t>included</w:t>
      </w:r>
      <w:proofErr w:type="spellEnd"/>
      <w:r w:rsidRPr="00E25C1B">
        <w:rPr>
          <w:i/>
        </w:rPr>
        <w:t xml:space="preserve"> in </w:t>
      </w:r>
      <w:proofErr w:type="spellStart"/>
      <w:r w:rsidRPr="00E25C1B">
        <w:rPr>
          <w:i/>
        </w:rPr>
        <w:t>the</w:t>
      </w:r>
      <w:proofErr w:type="spellEnd"/>
      <w:r w:rsidRPr="00E25C1B">
        <w:rPr>
          <w:i/>
        </w:rPr>
        <w:t xml:space="preserve"> </w:t>
      </w:r>
      <w:proofErr w:type="spellStart"/>
      <w:r w:rsidRPr="00E25C1B">
        <w:rPr>
          <w:i/>
        </w:rPr>
        <w:t>auditor’s</w:t>
      </w:r>
      <w:proofErr w:type="spellEnd"/>
      <w:r w:rsidRPr="00E25C1B">
        <w:rPr>
          <w:i/>
        </w:rPr>
        <w:t xml:space="preserve"> </w:t>
      </w:r>
      <w:proofErr w:type="spellStart"/>
      <w:r w:rsidRPr="00E25C1B">
        <w:rPr>
          <w:i/>
        </w:rPr>
        <w:t>report</w:t>
      </w:r>
      <w:proofErr w:type="spellEnd"/>
      <w:r w:rsidRPr="00E25C1B">
        <w:rPr>
          <w:i/>
        </w:rPr>
        <w:t xml:space="preserve"> </w:t>
      </w:r>
      <w:proofErr w:type="spellStart"/>
      <w:r w:rsidRPr="00E25C1B">
        <w:rPr>
          <w:i/>
        </w:rPr>
        <w:t>for</w:t>
      </w:r>
      <w:proofErr w:type="spellEnd"/>
      <w:r w:rsidRPr="00E25C1B">
        <w:rPr>
          <w:i/>
        </w:rPr>
        <w:t xml:space="preserve"> </w:t>
      </w:r>
      <w:proofErr w:type="spellStart"/>
      <w:r w:rsidRPr="00E25C1B">
        <w:rPr>
          <w:i/>
        </w:rPr>
        <w:t>audits</w:t>
      </w:r>
      <w:proofErr w:type="spellEnd"/>
      <w:r w:rsidRPr="00E25C1B">
        <w:rPr>
          <w:i/>
        </w:rPr>
        <w:t xml:space="preserve"> of complete sets of general </w:t>
      </w:r>
      <w:proofErr w:type="spellStart"/>
      <w:r w:rsidRPr="00E25C1B">
        <w:rPr>
          <w:i/>
        </w:rPr>
        <w:t>purpose</w:t>
      </w:r>
      <w:proofErr w:type="spellEnd"/>
      <w:r w:rsidRPr="00E25C1B">
        <w:rPr>
          <w:i/>
        </w:rPr>
        <w:t xml:space="preserve"> </w:t>
      </w:r>
      <w:proofErr w:type="spellStart"/>
      <w:r w:rsidRPr="00E25C1B">
        <w:rPr>
          <w:i/>
        </w:rPr>
        <w:t>financial</w:t>
      </w:r>
      <w:proofErr w:type="spellEnd"/>
      <w:r w:rsidRPr="00E25C1B">
        <w:rPr>
          <w:i/>
        </w:rPr>
        <w:t xml:space="preserve"> </w:t>
      </w:r>
      <w:proofErr w:type="spellStart"/>
      <w:r w:rsidRPr="00E25C1B">
        <w:rPr>
          <w:i/>
        </w:rPr>
        <w:t>statements</w:t>
      </w:r>
      <w:proofErr w:type="spellEnd"/>
      <w:r w:rsidRPr="00E25C1B">
        <w:rPr>
          <w:i/>
        </w:rPr>
        <w:t xml:space="preserve"> of </w:t>
      </w:r>
      <w:proofErr w:type="spellStart"/>
      <w:r w:rsidRPr="00E25C1B">
        <w:rPr>
          <w:i/>
        </w:rPr>
        <w:t>listed</w:t>
      </w:r>
      <w:proofErr w:type="spellEnd"/>
      <w:r w:rsidRPr="00E25C1B">
        <w:rPr>
          <w:i/>
        </w:rPr>
        <w:t xml:space="preserve"> </w:t>
      </w:r>
      <w:proofErr w:type="spellStart"/>
      <w:r w:rsidRPr="00E25C1B">
        <w:rPr>
          <w:i/>
        </w:rPr>
        <w:t>entities</w:t>
      </w:r>
      <w:proofErr w:type="spellEnd"/>
      <w:r w:rsidRPr="00E25C1B">
        <w:rPr>
          <w:i/>
        </w:rPr>
        <w:t xml:space="preserve"> </w:t>
      </w:r>
      <w:proofErr w:type="spellStart"/>
      <w:r w:rsidRPr="00E25C1B">
        <w:rPr>
          <w:i/>
        </w:rPr>
        <w:t>unless</w:t>
      </w:r>
      <w:proofErr w:type="spellEnd"/>
      <w:r w:rsidRPr="00E25C1B">
        <w:rPr>
          <w:i/>
        </w:rPr>
        <w:t xml:space="preserve">, in </w:t>
      </w:r>
      <w:proofErr w:type="spellStart"/>
      <w:r w:rsidRPr="00E25C1B">
        <w:rPr>
          <w:i/>
        </w:rPr>
        <w:t>rare</w:t>
      </w:r>
      <w:proofErr w:type="spellEnd"/>
      <w:r w:rsidRPr="00E25C1B">
        <w:rPr>
          <w:i/>
        </w:rPr>
        <w:t xml:space="preserve"> </w:t>
      </w:r>
      <w:proofErr w:type="spellStart"/>
      <w:r w:rsidRPr="00E25C1B">
        <w:rPr>
          <w:i/>
        </w:rPr>
        <w:t>circumstances</w:t>
      </w:r>
      <w:proofErr w:type="spellEnd"/>
      <w:r w:rsidRPr="00E25C1B">
        <w:rPr>
          <w:i/>
        </w:rPr>
        <w:t xml:space="preserve">, </w:t>
      </w:r>
      <w:proofErr w:type="spellStart"/>
      <w:r w:rsidRPr="00E25C1B">
        <w:rPr>
          <w:i/>
        </w:rPr>
        <w:t>such</w:t>
      </w:r>
      <w:proofErr w:type="spellEnd"/>
      <w:r w:rsidRPr="00E25C1B">
        <w:rPr>
          <w:i/>
        </w:rPr>
        <w:t xml:space="preserve"> </w:t>
      </w:r>
      <w:proofErr w:type="spellStart"/>
      <w:r w:rsidRPr="00E25C1B">
        <w:rPr>
          <w:i/>
        </w:rPr>
        <w:t>disclosure</w:t>
      </w:r>
      <w:proofErr w:type="spellEnd"/>
      <w:r w:rsidRPr="00E25C1B">
        <w:rPr>
          <w:i/>
        </w:rPr>
        <w:t xml:space="preserve"> </w:t>
      </w:r>
      <w:proofErr w:type="spellStart"/>
      <w:r w:rsidRPr="00E25C1B">
        <w:rPr>
          <w:i/>
        </w:rPr>
        <w:t>is</w:t>
      </w:r>
      <w:proofErr w:type="spellEnd"/>
      <w:r w:rsidRPr="00E25C1B">
        <w:rPr>
          <w:i/>
        </w:rPr>
        <w:t xml:space="preserve"> </w:t>
      </w:r>
      <w:proofErr w:type="spellStart"/>
      <w:r w:rsidRPr="00E25C1B">
        <w:rPr>
          <w:i/>
        </w:rPr>
        <w:t>reasonably</w:t>
      </w:r>
      <w:proofErr w:type="spellEnd"/>
      <w:r w:rsidRPr="00E25C1B">
        <w:rPr>
          <w:i/>
        </w:rPr>
        <w:t xml:space="preserve"> </w:t>
      </w:r>
      <w:proofErr w:type="spellStart"/>
      <w:r w:rsidRPr="00E25C1B">
        <w:rPr>
          <w:i/>
        </w:rPr>
        <w:t>expected</w:t>
      </w:r>
      <w:proofErr w:type="spellEnd"/>
      <w:r w:rsidRPr="00E25C1B">
        <w:rPr>
          <w:i/>
        </w:rPr>
        <w:t xml:space="preserve"> to lead to a </w:t>
      </w:r>
      <w:proofErr w:type="spellStart"/>
      <w:r w:rsidRPr="00E25C1B">
        <w:rPr>
          <w:i/>
        </w:rPr>
        <w:t>significant</w:t>
      </w:r>
      <w:proofErr w:type="spellEnd"/>
      <w:r w:rsidRPr="00E25C1B">
        <w:rPr>
          <w:i/>
        </w:rPr>
        <w:t xml:space="preserve"> personal </w:t>
      </w:r>
      <w:proofErr w:type="spellStart"/>
      <w:r w:rsidRPr="00E25C1B">
        <w:rPr>
          <w:i/>
        </w:rPr>
        <w:t>security</w:t>
      </w:r>
      <w:proofErr w:type="spellEnd"/>
      <w:r w:rsidRPr="00E25C1B">
        <w:rPr>
          <w:i/>
        </w:rPr>
        <w:t xml:space="preserve"> </w:t>
      </w:r>
      <w:proofErr w:type="spellStart"/>
      <w:r w:rsidRPr="00E25C1B">
        <w:rPr>
          <w:i/>
        </w:rPr>
        <w:t>threat</w:t>
      </w:r>
      <w:proofErr w:type="spellEnd"/>
      <w:r w:rsidRPr="00E25C1B">
        <w:rPr>
          <w:i/>
        </w:rPr>
        <w:t xml:space="preserve">. In </w:t>
      </w:r>
      <w:proofErr w:type="spellStart"/>
      <w:r w:rsidRPr="00E25C1B">
        <w:rPr>
          <w:i/>
        </w:rPr>
        <w:t>the</w:t>
      </w:r>
      <w:proofErr w:type="spellEnd"/>
      <w:r w:rsidRPr="00E25C1B">
        <w:rPr>
          <w:i/>
        </w:rPr>
        <w:t xml:space="preserve"> </w:t>
      </w:r>
      <w:proofErr w:type="spellStart"/>
      <w:r w:rsidRPr="00E25C1B">
        <w:rPr>
          <w:i/>
        </w:rPr>
        <w:t>rare</w:t>
      </w:r>
      <w:proofErr w:type="spellEnd"/>
      <w:r w:rsidRPr="00E25C1B">
        <w:rPr>
          <w:i/>
        </w:rPr>
        <w:t xml:space="preserve"> </w:t>
      </w:r>
      <w:proofErr w:type="spellStart"/>
      <w:r w:rsidRPr="00E25C1B">
        <w:rPr>
          <w:i/>
        </w:rPr>
        <w:t>circumstances</w:t>
      </w:r>
      <w:proofErr w:type="spellEnd"/>
      <w:r w:rsidRPr="00E25C1B">
        <w:rPr>
          <w:i/>
        </w:rPr>
        <w:t xml:space="preserve"> </w:t>
      </w:r>
      <w:proofErr w:type="spellStart"/>
      <w:r w:rsidRPr="00E25C1B">
        <w:rPr>
          <w:i/>
        </w:rPr>
        <w:t>that</w:t>
      </w:r>
      <w:proofErr w:type="spellEnd"/>
      <w:r w:rsidRPr="00E25C1B">
        <w:rPr>
          <w:i/>
        </w:rPr>
        <w:t xml:space="preserve"> </w:t>
      </w:r>
      <w:proofErr w:type="spellStart"/>
      <w:r w:rsidRPr="00E25C1B">
        <w:rPr>
          <w:i/>
        </w:rPr>
        <w:t>the</w:t>
      </w:r>
      <w:proofErr w:type="spellEnd"/>
      <w:r w:rsidRPr="00E25C1B">
        <w:rPr>
          <w:i/>
        </w:rPr>
        <w:t xml:space="preserve"> auditor </w:t>
      </w:r>
      <w:proofErr w:type="spellStart"/>
      <w:r w:rsidRPr="00E25C1B">
        <w:rPr>
          <w:i/>
        </w:rPr>
        <w:t>intends</w:t>
      </w:r>
      <w:proofErr w:type="spellEnd"/>
      <w:r w:rsidRPr="00E25C1B">
        <w:rPr>
          <w:i/>
        </w:rPr>
        <w:t xml:space="preserve"> </w:t>
      </w:r>
      <w:proofErr w:type="spellStart"/>
      <w:r w:rsidRPr="00E25C1B">
        <w:rPr>
          <w:i/>
        </w:rPr>
        <w:t>not</w:t>
      </w:r>
      <w:proofErr w:type="spellEnd"/>
      <w:r w:rsidRPr="00E25C1B">
        <w:rPr>
          <w:i/>
        </w:rPr>
        <w:t xml:space="preserve"> to </w:t>
      </w:r>
      <w:proofErr w:type="spellStart"/>
      <w:r w:rsidRPr="00E25C1B">
        <w:rPr>
          <w:i/>
        </w:rPr>
        <w:t>include</w:t>
      </w:r>
      <w:proofErr w:type="spellEnd"/>
      <w:r w:rsidRPr="00E25C1B">
        <w:rPr>
          <w:i/>
        </w:rPr>
        <w:t xml:space="preserve"> </w:t>
      </w:r>
      <w:proofErr w:type="spellStart"/>
      <w:r w:rsidRPr="00E25C1B">
        <w:rPr>
          <w:i/>
        </w:rPr>
        <w:t>the</w:t>
      </w:r>
      <w:proofErr w:type="spellEnd"/>
      <w:r w:rsidRPr="00E25C1B">
        <w:rPr>
          <w:i/>
        </w:rPr>
        <w:t xml:space="preserve"> </w:t>
      </w:r>
      <w:proofErr w:type="spellStart"/>
      <w:r w:rsidRPr="00E25C1B">
        <w:rPr>
          <w:i/>
        </w:rPr>
        <w:t>name</w:t>
      </w:r>
      <w:proofErr w:type="spellEnd"/>
      <w:r w:rsidRPr="00E25C1B">
        <w:rPr>
          <w:i/>
        </w:rPr>
        <w:t xml:space="preserve"> of </w:t>
      </w:r>
      <w:proofErr w:type="spellStart"/>
      <w:r w:rsidRPr="00E25C1B">
        <w:rPr>
          <w:i/>
        </w:rPr>
        <w:t>the</w:t>
      </w:r>
      <w:proofErr w:type="spellEnd"/>
      <w:r w:rsidRPr="00E25C1B">
        <w:rPr>
          <w:i/>
        </w:rPr>
        <w:t xml:space="preserve"> </w:t>
      </w:r>
      <w:proofErr w:type="spellStart"/>
      <w:r w:rsidRPr="00E25C1B">
        <w:rPr>
          <w:i/>
        </w:rPr>
        <w:t>engagement</w:t>
      </w:r>
      <w:proofErr w:type="spellEnd"/>
      <w:r w:rsidRPr="00E25C1B">
        <w:rPr>
          <w:i/>
        </w:rPr>
        <w:t xml:space="preserve"> </w:t>
      </w:r>
      <w:proofErr w:type="spellStart"/>
      <w:r w:rsidRPr="00E25C1B">
        <w:rPr>
          <w:i/>
        </w:rPr>
        <w:t>partner</w:t>
      </w:r>
      <w:proofErr w:type="spellEnd"/>
      <w:r w:rsidRPr="00E25C1B">
        <w:rPr>
          <w:i/>
        </w:rPr>
        <w:t xml:space="preserve"> in </w:t>
      </w:r>
      <w:proofErr w:type="spellStart"/>
      <w:r w:rsidRPr="00E25C1B">
        <w:rPr>
          <w:i/>
        </w:rPr>
        <w:t>the</w:t>
      </w:r>
      <w:proofErr w:type="spellEnd"/>
      <w:r w:rsidRPr="00E25C1B">
        <w:rPr>
          <w:i/>
        </w:rPr>
        <w:t xml:space="preserve"> </w:t>
      </w:r>
      <w:proofErr w:type="spellStart"/>
      <w:r w:rsidRPr="00E25C1B">
        <w:rPr>
          <w:i/>
        </w:rPr>
        <w:t>auditor’s</w:t>
      </w:r>
      <w:proofErr w:type="spellEnd"/>
      <w:r w:rsidRPr="00E25C1B">
        <w:rPr>
          <w:i/>
        </w:rPr>
        <w:t xml:space="preserve"> </w:t>
      </w:r>
      <w:proofErr w:type="spellStart"/>
      <w:r w:rsidRPr="00E25C1B">
        <w:rPr>
          <w:i/>
        </w:rPr>
        <w:t>report</w:t>
      </w:r>
      <w:proofErr w:type="spellEnd"/>
      <w:r w:rsidRPr="00E25C1B">
        <w:rPr>
          <w:i/>
        </w:rPr>
        <w:t xml:space="preserve">, </w:t>
      </w:r>
      <w:proofErr w:type="spellStart"/>
      <w:r w:rsidRPr="00E25C1B">
        <w:rPr>
          <w:i/>
        </w:rPr>
        <w:t>the</w:t>
      </w:r>
      <w:proofErr w:type="spellEnd"/>
      <w:r w:rsidRPr="00E25C1B">
        <w:rPr>
          <w:i/>
        </w:rPr>
        <w:t xml:space="preserve"> auditor </w:t>
      </w:r>
      <w:proofErr w:type="spellStart"/>
      <w:r w:rsidRPr="00E25C1B">
        <w:rPr>
          <w:i/>
        </w:rPr>
        <w:t>shall</w:t>
      </w:r>
      <w:proofErr w:type="spellEnd"/>
      <w:r w:rsidRPr="00E25C1B">
        <w:rPr>
          <w:i/>
        </w:rPr>
        <w:t xml:space="preserve"> </w:t>
      </w:r>
      <w:proofErr w:type="spellStart"/>
      <w:r w:rsidRPr="00E25C1B">
        <w:rPr>
          <w:i/>
        </w:rPr>
        <w:t>discuss</w:t>
      </w:r>
      <w:proofErr w:type="spellEnd"/>
      <w:r w:rsidRPr="00E25C1B">
        <w:rPr>
          <w:i/>
        </w:rPr>
        <w:t xml:space="preserve"> </w:t>
      </w:r>
      <w:proofErr w:type="spellStart"/>
      <w:r w:rsidRPr="00E25C1B">
        <w:rPr>
          <w:i/>
        </w:rPr>
        <w:t>this</w:t>
      </w:r>
      <w:proofErr w:type="spellEnd"/>
      <w:r w:rsidRPr="00E25C1B">
        <w:rPr>
          <w:i/>
        </w:rPr>
        <w:t xml:space="preserve"> </w:t>
      </w:r>
      <w:proofErr w:type="spellStart"/>
      <w:r w:rsidRPr="00E25C1B">
        <w:rPr>
          <w:i/>
        </w:rPr>
        <w:t>intention</w:t>
      </w:r>
      <w:proofErr w:type="spellEnd"/>
      <w:r w:rsidRPr="00E25C1B">
        <w:rPr>
          <w:i/>
        </w:rPr>
        <w:t xml:space="preserve"> </w:t>
      </w:r>
      <w:proofErr w:type="spellStart"/>
      <w:r w:rsidRPr="00E25C1B">
        <w:rPr>
          <w:i/>
        </w:rPr>
        <w:t>with</w:t>
      </w:r>
      <w:proofErr w:type="spellEnd"/>
      <w:r w:rsidRPr="00E25C1B">
        <w:rPr>
          <w:i/>
        </w:rPr>
        <w:t xml:space="preserve"> </w:t>
      </w:r>
      <w:proofErr w:type="spellStart"/>
      <w:r w:rsidRPr="00E25C1B">
        <w:rPr>
          <w:i/>
        </w:rPr>
        <w:t>those</w:t>
      </w:r>
      <w:proofErr w:type="spellEnd"/>
      <w:r w:rsidRPr="00E25C1B">
        <w:rPr>
          <w:i/>
        </w:rPr>
        <w:t xml:space="preserve"> </w:t>
      </w:r>
      <w:proofErr w:type="spellStart"/>
      <w:r w:rsidRPr="00E25C1B">
        <w:rPr>
          <w:i/>
        </w:rPr>
        <w:t>charged</w:t>
      </w:r>
      <w:proofErr w:type="spellEnd"/>
      <w:r w:rsidRPr="00E25C1B">
        <w:rPr>
          <w:i/>
        </w:rPr>
        <w:t xml:space="preserve"> </w:t>
      </w:r>
      <w:proofErr w:type="spellStart"/>
      <w:r w:rsidRPr="00E25C1B">
        <w:rPr>
          <w:i/>
        </w:rPr>
        <w:t>with</w:t>
      </w:r>
      <w:proofErr w:type="spellEnd"/>
      <w:r w:rsidRPr="00E25C1B">
        <w:rPr>
          <w:i/>
        </w:rPr>
        <w:t xml:space="preserve"> </w:t>
      </w:r>
      <w:proofErr w:type="spellStart"/>
      <w:r w:rsidRPr="00E25C1B">
        <w:rPr>
          <w:i/>
        </w:rPr>
        <w:t>governance</w:t>
      </w:r>
      <w:proofErr w:type="spellEnd"/>
      <w:r w:rsidRPr="00E25C1B">
        <w:rPr>
          <w:i/>
        </w:rPr>
        <w:t xml:space="preserve"> to </w:t>
      </w:r>
      <w:proofErr w:type="spellStart"/>
      <w:r w:rsidRPr="00E25C1B">
        <w:rPr>
          <w:i/>
        </w:rPr>
        <w:t>inform</w:t>
      </w:r>
      <w:proofErr w:type="spellEnd"/>
      <w:r w:rsidRPr="00E25C1B">
        <w:rPr>
          <w:i/>
        </w:rPr>
        <w:t xml:space="preserve"> </w:t>
      </w:r>
      <w:proofErr w:type="spellStart"/>
      <w:r w:rsidRPr="00E25C1B">
        <w:rPr>
          <w:i/>
        </w:rPr>
        <w:t>the</w:t>
      </w:r>
      <w:proofErr w:type="spellEnd"/>
      <w:r w:rsidRPr="00E25C1B">
        <w:rPr>
          <w:i/>
        </w:rPr>
        <w:t xml:space="preserve"> </w:t>
      </w:r>
      <w:proofErr w:type="spellStart"/>
      <w:r w:rsidRPr="00E25C1B">
        <w:rPr>
          <w:i/>
        </w:rPr>
        <w:t>auditor’s</w:t>
      </w:r>
      <w:proofErr w:type="spellEnd"/>
      <w:r w:rsidRPr="00E25C1B">
        <w:rPr>
          <w:i/>
        </w:rPr>
        <w:t xml:space="preserve"> </w:t>
      </w:r>
      <w:proofErr w:type="spellStart"/>
      <w:r w:rsidRPr="00E25C1B">
        <w:rPr>
          <w:i/>
        </w:rPr>
        <w:t>assessment</w:t>
      </w:r>
      <w:proofErr w:type="spellEnd"/>
      <w:r w:rsidRPr="00E25C1B">
        <w:rPr>
          <w:i/>
        </w:rPr>
        <w:t xml:space="preserve"> of </w:t>
      </w:r>
      <w:proofErr w:type="spellStart"/>
      <w:r w:rsidRPr="00E25C1B">
        <w:rPr>
          <w:i/>
        </w:rPr>
        <w:t>the</w:t>
      </w:r>
      <w:proofErr w:type="spellEnd"/>
      <w:r w:rsidRPr="00E25C1B">
        <w:rPr>
          <w:i/>
        </w:rPr>
        <w:t xml:space="preserve"> </w:t>
      </w:r>
      <w:proofErr w:type="spellStart"/>
      <w:r w:rsidRPr="00E25C1B">
        <w:rPr>
          <w:i/>
        </w:rPr>
        <w:t>likelihood</w:t>
      </w:r>
      <w:proofErr w:type="spellEnd"/>
      <w:r w:rsidRPr="00E25C1B">
        <w:rPr>
          <w:i/>
        </w:rPr>
        <w:t xml:space="preserve"> and </w:t>
      </w:r>
      <w:proofErr w:type="spellStart"/>
      <w:r w:rsidRPr="00E25C1B">
        <w:rPr>
          <w:i/>
        </w:rPr>
        <w:t>severity</w:t>
      </w:r>
      <w:proofErr w:type="spellEnd"/>
      <w:r w:rsidRPr="00E25C1B">
        <w:rPr>
          <w:i/>
        </w:rPr>
        <w:t xml:space="preserve"> of a </w:t>
      </w:r>
      <w:proofErr w:type="spellStart"/>
      <w:r w:rsidRPr="00E25C1B">
        <w:rPr>
          <w:i/>
        </w:rPr>
        <w:t>significant</w:t>
      </w:r>
      <w:proofErr w:type="spellEnd"/>
      <w:r w:rsidRPr="00E25C1B">
        <w:rPr>
          <w:i/>
        </w:rPr>
        <w:t xml:space="preserve"> personal </w:t>
      </w:r>
      <w:proofErr w:type="spellStart"/>
      <w:r w:rsidRPr="00E25C1B">
        <w:rPr>
          <w:i/>
        </w:rPr>
        <w:t>security</w:t>
      </w:r>
      <w:proofErr w:type="spellEnd"/>
      <w:r w:rsidRPr="00E25C1B">
        <w:rPr>
          <w:i/>
        </w:rPr>
        <w:t xml:space="preserve"> </w:t>
      </w:r>
      <w:proofErr w:type="spellStart"/>
      <w:r w:rsidRPr="00E25C1B">
        <w:rPr>
          <w:i/>
        </w:rPr>
        <w:t>threat</w:t>
      </w:r>
      <w:proofErr w:type="spellEnd"/>
      <w:r w:rsidRPr="00E25C1B">
        <w:rPr>
          <w:i/>
        </w:rPr>
        <w:t>. (</w:t>
      </w:r>
      <w:proofErr w:type="spellStart"/>
      <w:r w:rsidRPr="00E25C1B">
        <w:rPr>
          <w:i/>
        </w:rPr>
        <w:t>Ref</w:t>
      </w:r>
      <w:proofErr w:type="spellEnd"/>
      <w:r w:rsidRPr="00E25C1B">
        <w:rPr>
          <w:i/>
        </w:rPr>
        <w:t>: Para. A56–A58)</w:t>
      </w:r>
      <w:r>
        <w:t>”. Así que la práctica de firmar poniendo el nombre de la firma (que es el uso de la razón social a que se refieren nuestras leyes) no servirá para mantener reservado el nombre del líder del equipo de auditoría. Esto va en línea con la regulación legal que en algunos países hace responsable a las firmas y a sus socios por los trabajos que ella e</w:t>
      </w:r>
      <w:r w:rsidR="00E868D0">
        <w:t xml:space="preserve">jecute (véase, por ejemplo, la </w:t>
      </w:r>
      <w:hyperlink r:id="rId12" w:history="1">
        <w:r w:rsidR="00E868D0" w:rsidRPr="00E868D0">
          <w:rPr>
            <w:rStyle w:val="Hyperlink"/>
          </w:rPr>
          <w:t>nueva ley española</w:t>
        </w:r>
      </w:hyperlink>
      <w:r w:rsidR="00E868D0">
        <w:t>).</w:t>
      </w:r>
    </w:p>
    <w:p w:rsidR="00DB4034" w:rsidRDefault="009417EC" w:rsidP="0050577F">
      <w:r>
        <w:t xml:space="preserve">Muchos han sostenido que debe exigirse a los revisores fiscales y los demás auditores, acreditar una especialización. Al respecto bien vale tener en cuenta lo indicado en la </w:t>
      </w:r>
      <w:hyperlink r:id="rId13" w:history="1">
        <w:r w:rsidRPr="009417EC">
          <w:rPr>
            <w:rStyle w:val="Hyperlink"/>
          </w:rPr>
          <w:t xml:space="preserve">IES 8 (Professional </w:t>
        </w:r>
        <w:proofErr w:type="spellStart"/>
        <w:r w:rsidRPr="009417EC">
          <w:rPr>
            <w:rStyle w:val="Hyperlink"/>
          </w:rPr>
          <w:t>Competence</w:t>
        </w:r>
        <w:proofErr w:type="spellEnd"/>
        <w:r w:rsidRPr="009417EC">
          <w:rPr>
            <w:rStyle w:val="Hyperlink"/>
          </w:rPr>
          <w:t xml:space="preserve"> </w:t>
        </w:r>
        <w:proofErr w:type="spellStart"/>
        <w:r w:rsidRPr="009417EC">
          <w:rPr>
            <w:rStyle w:val="Hyperlink"/>
          </w:rPr>
          <w:t>for</w:t>
        </w:r>
        <w:proofErr w:type="spellEnd"/>
        <w:r w:rsidRPr="009417EC">
          <w:rPr>
            <w:rStyle w:val="Hyperlink"/>
          </w:rPr>
          <w:t xml:space="preserve"> </w:t>
        </w:r>
        <w:proofErr w:type="spellStart"/>
        <w:r w:rsidRPr="009417EC">
          <w:rPr>
            <w:rStyle w:val="Hyperlink"/>
          </w:rPr>
          <w:t>Engagement</w:t>
        </w:r>
        <w:proofErr w:type="spellEnd"/>
        <w:r w:rsidRPr="009417EC">
          <w:rPr>
            <w:rStyle w:val="Hyperlink"/>
          </w:rPr>
          <w:t xml:space="preserve"> </w:t>
        </w:r>
        <w:proofErr w:type="spellStart"/>
        <w:r w:rsidRPr="009417EC">
          <w:rPr>
            <w:rStyle w:val="Hyperlink"/>
          </w:rPr>
          <w:t>Partners</w:t>
        </w:r>
        <w:proofErr w:type="spellEnd"/>
        <w:r w:rsidRPr="009417EC">
          <w:rPr>
            <w:rStyle w:val="Hyperlink"/>
          </w:rPr>
          <w:t xml:space="preserve"> </w:t>
        </w:r>
        <w:proofErr w:type="spellStart"/>
        <w:r w:rsidRPr="009417EC">
          <w:rPr>
            <w:rStyle w:val="Hyperlink"/>
          </w:rPr>
          <w:t>Responsible</w:t>
        </w:r>
        <w:proofErr w:type="spellEnd"/>
        <w:r w:rsidRPr="009417EC">
          <w:rPr>
            <w:rStyle w:val="Hyperlink"/>
          </w:rPr>
          <w:t xml:space="preserve"> </w:t>
        </w:r>
        <w:proofErr w:type="spellStart"/>
        <w:r w:rsidRPr="009417EC">
          <w:rPr>
            <w:rStyle w:val="Hyperlink"/>
          </w:rPr>
          <w:t>for</w:t>
        </w:r>
        <w:proofErr w:type="spellEnd"/>
        <w:r w:rsidRPr="009417EC">
          <w:rPr>
            <w:rStyle w:val="Hyperlink"/>
          </w:rPr>
          <w:t xml:space="preserve"> </w:t>
        </w:r>
        <w:proofErr w:type="spellStart"/>
        <w:r w:rsidRPr="009417EC">
          <w:rPr>
            <w:rStyle w:val="Hyperlink"/>
          </w:rPr>
          <w:t>Audits</w:t>
        </w:r>
        <w:proofErr w:type="spellEnd"/>
        <w:r w:rsidRPr="009417EC">
          <w:rPr>
            <w:rStyle w:val="Hyperlink"/>
          </w:rPr>
          <w:t xml:space="preserve"> of </w:t>
        </w:r>
        <w:proofErr w:type="spellStart"/>
        <w:r w:rsidRPr="009417EC">
          <w:rPr>
            <w:rStyle w:val="Hyperlink"/>
          </w:rPr>
          <w:t>Financial</w:t>
        </w:r>
        <w:proofErr w:type="spellEnd"/>
        <w:r w:rsidRPr="009417EC">
          <w:rPr>
            <w:rStyle w:val="Hyperlink"/>
          </w:rPr>
          <w:t xml:space="preserve"> </w:t>
        </w:r>
        <w:proofErr w:type="spellStart"/>
        <w:r w:rsidRPr="009417EC">
          <w:rPr>
            <w:rStyle w:val="Hyperlink"/>
          </w:rPr>
          <w:t>Statements</w:t>
        </w:r>
        <w:proofErr w:type="spellEnd"/>
        <w:r w:rsidRPr="009417EC">
          <w:rPr>
            <w:rStyle w:val="Hyperlink"/>
          </w:rPr>
          <w:t xml:space="preserve"> (</w:t>
        </w:r>
        <w:proofErr w:type="spellStart"/>
        <w:r w:rsidRPr="009417EC">
          <w:rPr>
            <w:rStyle w:val="Hyperlink"/>
          </w:rPr>
          <w:t>Revised</w:t>
        </w:r>
        <w:proofErr w:type="spellEnd"/>
        <w:r w:rsidRPr="009417EC">
          <w:rPr>
            <w:rStyle w:val="Hyperlink"/>
          </w:rPr>
          <w:t>))</w:t>
        </w:r>
      </w:hyperlink>
      <w:r>
        <w:t>, para el cual por socio a cargo del trabajo se entiende “</w:t>
      </w:r>
      <w:proofErr w:type="spellStart"/>
      <w:r w:rsidRPr="00CC1233">
        <w:rPr>
          <w:i/>
        </w:rPr>
        <w:t>The</w:t>
      </w:r>
      <w:proofErr w:type="spellEnd"/>
      <w:r w:rsidRPr="00CC1233">
        <w:rPr>
          <w:i/>
        </w:rPr>
        <w:t xml:space="preserve"> </w:t>
      </w:r>
      <w:proofErr w:type="spellStart"/>
      <w:r w:rsidRPr="00CC1233">
        <w:rPr>
          <w:i/>
        </w:rPr>
        <w:t>partner</w:t>
      </w:r>
      <w:proofErr w:type="spellEnd"/>
      <w:r w:rsidRPr="00CC1233">
        <w:rPr>
          <w:i/>
        </w:rPr>
        <w:t xml:space="preserve"> </w:t>
      </w:r>
      <w:proofErr w:type="spellStart"/>
      <w:r w:rsidRPr="00CC1233">
        <w:rPr>
          <w:i/>
        </w:rPr>
        <w:t>or</w:t>
      </w:r>
      <w:proofErr w:type="spellEnd"/>
      <w:r w:rsidRPr="00CC1233">
        <w:rPr>
          <w:i/>
        </w:rPr>
        <w:t xml:space="preserve"> </w:t>
      </w:r>
      <w:proofErr w:type="spellStart"/>
      <w:r w:rsidRPr="00CC1233">
        <w:rPr>
          <w:i/>
        </w:rPr>
        <w:t>other</w:t>
      </w:r>
      <w:proofErr w:type="spellEnd"/>
      <w:r w:rsidRPr="00CC1233">
        <w:rPr>
          <w:i/>
        </w:rPr>
        <w:t xml:space="preserve"> </w:t>
      </w:r>
      <w:proofErr w:type="spellStart"/>
      <w:r w:rsidRPr="00CC1233">
        <w:rPr>
          <w:i/>
        </w:rPr>
        <w:t>person</w:t>
      </w:r>
      <w:proofErr w:type="spellEnd"/>
      <w:r w:rsidRPr="00CC1233">
        <w:rPr>
          <w:i/>
        </w:rPr>
        <w:t xml:space="preserve"> in </w:t>
      </w:r>
      <w:proofErr w:type="spellStart"/>
      <w:r w:rsidRPr="00CC1233">
        <w:rPr>
          <w:i/>
        </w:rPr>
        <w:t>the</w:t>
      </w:r>
      <w:proofErr w:type="spellEnd"/>
      <w:r w:rsidRPr="00CC1233">
        <w:rPr>
          <w:i/>
        </w:rPr>
        <w:t xml:space="preserve"> </w:t>
      </w:r>
      <w:proofErr w:type="spellStart"/>
      <w:r w:rsidRPr="00CC1233">
        <w:rPr>
          <w:i/>
        </w:rPr>
        <w:t>firm</w:t>
      </w:r>
      <w:proofErr w:type="spellEnd"/>
      <w:r w:rsidRPr="00CC1233">
        <w:rPr>
          <w:i/>
        </w:rPr>
        <w:t xml:space="preserve"> </w:t>
      </w:r>
      <w:proofErr w:type="spellStart"/>
      <w:r w:rsidRPr="00CC1233">
        <w:rPr>
          <w:i/>
        </w:rPr>
        <w:t>who</w:t>
      </w:r>
      <w:proofErr w:type="spellEnd"/>
      <w:r w:rsidRPr="00CC1233">
        <w:rPr>
          <w:i/>
        </w:rPr>
        <w:t xml:space="preserve"> </w:t>
      </w:r>
      <w:proofErr w:type="spellStart"/>
      <w:r w:rsidRPr="00CC1233">
        <w:rPr>
          <w:i/>
        </w:rPr>
        <w:t>is</w:t>
      </w:r>
      <w:proofErr w:type="spellEnd"/>
      <w:r w:rsidRPr="00CC1233">
        <w:rPr>
          <w:i/>
        </w:rPr>
        <w:t xml:space="preserve"> </w:t>
      </w:r>
      <w:proofErr w:type="spellStart"/>
      <w:r w:rsidRPr="00CC1233">
        <w:rPr>
          <w:i/>
        </w:rPr>
        <w:t>responsible</w:t>
      </w:r>
      <w:proofErr w:type="spellEnd"/>
      <w:r w:rsidRPr="00CC1233">
        <w:rPr>
          <w:i/>
        </w:rPr>
        <w:t xml:space="preserve"> </w:t>
      </w:r>
      <w:proofErr w:type="spellStart"/>
      <w:r w:rsidRPr="00CC1233">
        <w:rPr>
          <w:i/>
        </w:rPr>
        <w:t>for</w:t>
      </w:r>
      <w:proofErr w:type="spellEnd"/>
      <w:r w:rsidRPr="00CC1233">
        <w:rPr>
          <w:i/>
        </w:rPr>
        <w:t xml:space="preserve"> </w:t>
      </w:r>
      <w:proofErr w:type="spellStart"/>
      <w:r w:rsidRPr="00CC1233">
        <w:rPr>
          <w:i/>
        </w:rPr>
        <w:t>the</w:t>
      </w:r>
      <w:proofErr w:type="spellEnd"/>
      <w:r w:rsidRPr="00CC1233">
        <w:rPr>
          <w:i/>
        </w:rPr>
        <w:t xml:space="preserve"> </w:t>
      </w:r>
      <w:proofErr w:type="spellStart"/>
      <w:r w:rsidRPr="00CC1233">
        <w:rPr>
          <w:i/>
        </w:rPr>
        <w:t>audit</w:t>
      </w:r>
      <w:proofErr w:type="spellEnd"/>
      <w:r w:rsidRPr="00CC1233">
        <w:rPr>
          <w:i/>
        </w:rPr>
        <w:t xml:space="preserve"> </w:t>
      </w:r>
      <w:proofErr w:type="spellStart"/>
      <w:r w:rsidRPr="00CC1233">
        <w:rPr>
          <w:i/>
        </w:rPr>
        <w:t>engagement</w:t>
      </w:r>
      <w:proofErr w:type="spellEnd"/>
      <w:r w:rsidRPr="00CC1233">
        <w:rPr>
          <w:i/>
        </w:rPr>
        <w:t xml:space="preserve"> and </w:t>
      </w:r>
      <w:proofErr w:type="spellStart"/>
      <w:r w:rsidRPr="00CC1233">
        <w:rPr>
          <w:i/>
        </w:rPr>
        <w:t>its</w:t>
      </w:r>
      <w:proofErr w:type="spellEnd"/>
      <w:r w:rsidRPr="00CC1233">
        <w:rPr>
          <w:i/>
        </w:rPr>
        <w:t xml:space="preserve"> performance, and </w:t>
      </w:r>
      <w:proofErr w:type="spellStart"/>
      <w:r w:rsidRPr="00CC1233">
        <w:rPr>
          <w:i/>
        </w:rPr>
        <w:t>for</w:t>
      </w:r>
      <w:proofErr w:type="spellEnd"/>
      <w:r w:rsidRPr="00CC1233">
        <w:rPr>
          <w:i/>
        </w:rPr>
        <w:t xml:space="preserve"> </w:t>
      </w:r>
      <w:proofErr w:type="spellStart"/>
      <w:r w:rsidRPr="00CC1233">
        <w:rPr>
          <w:i/>
        </w:rPr>
        <w:t>the</w:t>
      </w:r>
      <w:proofErr w:type="spellEnd"/>
      <w:r w:rsidRPr="00CC1233">
        <w:rPr>
          <w:i/>
        </w:rPr>
        <w:t xml:space="preserve"> </w:t>
      </w:r>
      <w:proofErr w:type="spellStart"/>
      <w:r w:rsidRPr="00CC1233">
        <w:rPr>
          <w:i/>
        </w:rPr>
        <w:t>auditor’s</w:t>
      </w:r>
      <w:proofErr w:type="spellEnd"/>
      <w:r w:rsidRPr="00CC1233">
        <w:rPr>
          <w:i/>
        </w:rPr>
        <w:t xml:space="preserve"> </w:t>
      </w:r>
      <w:proofErr w:type="spellStart"/>
      <w:r w:rsidRPr="00CC1233">
        <w:rPr>
          <w:i/>
        </w:rPr>
        <w:t>report</w:t>
      </w:r>
      <w:proofErr w:type="spellEnd"/>
      <w:r>
        <w:t xml:space="preserve"> (…)”.</w:t>
      </w:r>
    </w:p>
    <w:p w:rsidR="009417EC" w:rsidRPr="009417EC" w:rsidRDefault="009417EC" w:rsidP="009417EC">
      <w:pPr>
        <w:jc w:val="right"/>
        <w:rPr>
          <w:i/>
        </w:rPr>
      </w:pPr>
      <w:r w:rsidRPr="009417EC">
        <w:rPr>
          <w:i/>
        </w:rPr>
        <w:t>Hernando Bermúdez Gómez</w:t>
      </w:r>
    </w:p>
    <w:sectPr w:rsidR="009417EC" w:rsidRPr="009417EC"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75A" w:rsidRDefault="0051375A" w:rsidP="00EE7812">
      <w:pPr>
        <w:spacing w:after="0" w:line="240" w:lineRule="auto"/>
      </w:pPr>
      <w:r>
        <w:separator/>
      </w:r>
    </w:p>
  </w:endnote>
  <w:endnote w:type="continuationSeparator" w:id="0">
    <w:p w:rsidR="0051375A" w:rsidRDefault="005137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75A" w:rsidRDefault="0051375A" w:rsidP="00EE7812">
      <w:pPr>
        <w:spacing w:after="0" w:line="240" w:lineRule="auto"/>
      </w:pPr>
      <w:r>
        <w:separator/>
      </w:r>
    </w:p>
  </w:footnote>
  <w:footnote w:type="continuationSeparator" w:id="0">
    <w:p w:rsidR="0051375A" w:rsidRDefault="0051375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50577F" w:rsidP="00613BC8">
    <w:pPr>
      <w:pStyle w:val="Header"/>
      <w:tabs>
        <w:tab w:val="left" w:pos="2580"/>
        <w:tab w:val="left" w:pos="2985"/>
      </w:tabs>
      <w:spacing w:line="276" w:lineRule="auto"/>
      <w:jc w:val="right"/>
    </w:pPr>
    <w:r>
      <w:t>Número 1666</w:t>
    </w:r>
    <w:r w:rsidR="00CC1CB3">
      <w:t xml:space="preserve">, </w:t>
    </w:r>
    <w:r w:rsidR="00C12804">
      <w:t xml:space="preserve">noviembre </w:t>
    </w:r>
    <w:r w:rsidR="008876F0">
      <w:t>16</w:t>
    </w:r>
    <w:r w:rsidR="00CC1CB3">
      <w:t xml:space="preserve"> de 2015</w:t>
    </w:r>
  </w:p>
  <w:p w:rsidR="00CC1CB3" w:rsidRDefault="0051375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E36"/>
    <w:rsid w:val="004F2F6C"/>
    <w:rsid w:val="004F3253"/>
    <w:rsid w:val="004F334A"/>
    <w:rsid w:val="004F3580"/>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5A"/>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F0696"/>
    <w:rsid w:val="005F0771"/>
    <w:rsid w:val="005F08EE"/>
    <w:rsid w:val="005F0A77"/>
    <w:rsid w:val="005F0AE3"/>
    <w:rsid w:val="005F0C42"/>
    <w:rsid w:val="005F115B"/>
    <w:rsid w:val="005F11A0"/>
    <w:rsid w:val="005F11A5"/>
    <w:rsid w:val="005F14E9"/>
    <w:rsid w:val="005F175F"/>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782"/>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46B"/>
    <w:rsid w:val="00E7771B"/>
    <w:rsid w:val="00E7799C"/>
    <w:rsid w:val="00E77A8F"/>
    <w:rsid w:val="00E77ADD"/>
    <w:rsid w:val="00E77AE3"/>
    <w:rsid w:val="00E77FDF"/>
    <w:rsid w:val="00E80020"/>
    <w:rsid w:val="00E80027"/>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fac.org/system/files/publications/files/IAESB-IES-8.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e.es/diario_boe/txt.php?id=BOE-A-2015-814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ystem/files/publications/files/ISA-700-Revised_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isar.unctad.org/isar32/" TargetMode="External"/><Relationship Id="rId4" Type="http://schemas.microsoft.com/office/2007/relationships/stylesWithEffects" Target="stylesWithEffects.xml"/><Relationship Id="rId9" Type="http://schemas.openxmlformats.org/officeDocument/2006/relationships/hyperlink" Target="http://unctad.org/meetings/es/SessionalDocuments/ciiisard73_es.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556A6-00D8-4A89-BCFA-87A106F1D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2015-11-13T20:36:00Z</dcterms:created>
  <dcterms:modified xsi:type="dcterms:W3CDTF">2015-11-13T20:36:00Z</dcterms:modified>
</cp:coreProperties>
</file>