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F4" w:rsidRPr="00194AF4" w:rsidRDefault="00194AF4" w:rsidP="00194AF4">
      <w:pPr>
        <w:keepNext/>
        <w:framePr w:dropCap="drop" w:lines="3" w:wrap="around" w:vAnchor="text" w:hAnchor="text"/>
        <w:spacing w:after="0" w:line="1526" w:lineRule="exact"/>
        <w:textAlignment w:val="baseline"/>
        <w:rPr>
          <w:position w:val="14"/>
          <w:sz w:val="160"/>
        </w:rPr>
      </w:pPr>
      <w:bookmarkStart w:id="0" w:name="_GoBack"/>
      <w:bookmarkEnd w:id="0"/>
      <w:r w:rsidRPr="00194AF4">
        <w:rPr>
          <w:position w:val="14"/>
          <w:sz w:val="160"/>
        </w:rPr>
        <w:t>Q</w:t>
      </w:r>
    </w:p>
    <w:p w:rsidR="00194AF4" w:rsidRPr="00194AF4" w:rsidRDefault="00194AF4" w:rsidP="00194AF4">
      <w:r w:rsidRPr="00194AF4">
        <w:lastRenderedPageBreak/>
        <w:t>ue es un Esquema de Inflación Objetivo (IO)?</w:t>
      </w:r>
    </w:p>
    <w:p w:rsidR="00194AF4" w:rsidRPr="00194AF4" w:rsidRDefault="00194AF4" w:rsidP="00194AF4">
      <w:pPr>
        <w:rPr>
          <w:lang w:val="es-ES"/>
        </w:rPr>
      </w:pPr>
      <w:r w:rsidRPr="00194AF4">
        <w:t xml:space="preserve">Es un régimen de </w:t>
      </w:r>
      <w:hyperlink r:id="rId9" w:history="1">
        <w:r w:rsidRPr="0056349B">
          <w:rPr>
            <w:rStyle w:val="Hyperlink"/>
          </w:rPr>
          <w:t>política monetaria</w:t>
        </w:r>
      </w:hyperlink>
      <w:r w:rsidRPr="00194AF4">
        <w:t xml:space="preserve"> que busca</w:t>
      </w:r>
      <w:r>
        <w:t xml:space="preserve"> </w:t>
      </w:r>
      <w:r w:rsidRPr="00194AF4">
        <w:t>e</w:t>
      </w:r>
      <w:r w:rsidRPr="00194AF4">
        <w:rPr>
          <w:lang w:val="es-ES"/>
        </w:rPr>
        <w:t>l cumplimiento de una meta de inflación, que contribuya a mantener un crecimiento del producto (PIB)</w:t>
      </w:r>
      <w:r>
        <w:rPr>
          <w:lang w:val="es-ES"/>
        </w:rPr>
        <w:t xml:space="preserve"> </w:t>
      </w:r>
      <w:r w:rsidRPr="00194AF4">
        <w:rPr>
          <w:lang w:val="es-ES"/>
        </w:rPr>
        <w:t xml:space="preserve">alrededor de su tendencia de largo plazo. </w:t>
      </w:r>
    </w:p>
    <w:p w:rsidR="00194AF4" w:rsidRPr="00194AF4" w:rsidRDefault="00194AF4" w:rsidP="00194AF4">
      <w:r w:rsidRPr="00194AF4">
        <w:rPr>
          <w:lang w:val="es-ES"/>
        </w:rPr>
        <w:t>Se caracteriza por e</w:t>
      </w:r>
      <w:r w:rsidRPr="00194AF4">
        <w:t>l anuncio público de una meta cuantitativa de inflación (puntual o rango meta) sobre uno o varios horizontes de tiempo.</w:t>
      </w:r>
    </w:p>
    <w:p w:rsidR="00194AF4" w:rsidRPr="00194AF4" w:rsidRDefault="00194AF4" w:rsidP="00194AF4">
      <w:r w:rsidRPr="00194AF4">
        <w:t>Desde los años noventa en Colombia</w:t>
      </w:r>
      <w:r>
        <w:t xml:space="preserve"> </w:t>
      </w:r>
      <w:r w:rsidRPr="00194AF4">
        <w:t xml:space="preserve">la política monetaria se viene manejando bajo este esquema, buscando lograr que la inflación se mantenga dentro del rango meta fijado cada año, (para el </w:t>
      </w:r>
      <w:hyperlink r:id="rId10" w:history="1">
        <w:r w:rsidRPr="005951D7">
          <w:rPr>
            <w:rStyle w:val="Hyperlink"/>
          </w:rPr>
          <w:t>2015</w:t>
        </w:r>
      </w:hyperlink>
      <w:r w:rsidRPr="00194AF4">
        <w:t xml:space="preserve"> es de 3% +/- 1%) y alcanzar un crecimiento del producto (PIB)</w:t>
      </w:r>
      <w:r>
        <w:t xml:space="preserve"> </w:t>
      </w:r>
      <w:r w:rsidRPr="00194AF4">
        <w:t xml:space="preserve">acorde con la capacidad potencial de la economía. </w:t>
      </w:r>
    </w:p>
    <w:p w:rsidR="00194AF4" w:rsidRPr="00194AF4" w:rsidRDefault="00194AF4" w:rsidP="00194AF4">
      <w:r w:rsidRPr="00194AF4">
        <w:t>Esto solo se logra cuando además existe un reconocimiento público de que una inflación baja y estable es el objetivo primordial de la política monetaria</w:t>
      </w:r>
      <w:r w:rsidRPr="00194AF4">
        <w:rPr>
          <w:vertAlign w:val="superscript"/>
        </w:rPr>
        <w:footnoteReference w:id="1"/>
      </w:r>
      <w:r w:rsidRPr="00194AF4">
        <w:t>.</w:t>
      </w:r>
    </w:p>
    <w:p w:rsidR="00194AF4" w:rsidRPr="00194AF4" w:rsidRDefault="00194AF4" w:rsidP="00194AF4">
      <w:r w:rsidRPr="00194AF4">
        <w:t>Igualmente el Emisor deberá hacer su mejor esfuerzo para comunicar al público todos sus</w:t>
      </w:r>
      <w:r>
        <w:t xml:space="preserve"> </w:t>
      </w:r>
      <w:r w:rsidRPr="00194AF4">
        <w:t xml:space="preserve">planes y objetivos como autoridad </w:t>
      </w:r>
      <w:r>
        <w:t>m</w:t>
      </w:r>
      <w:r w:rsidRPr="00194AF4">
        <w:t xml:space="preserve">onetaria, sumado a </w:t>
      </w:r>
      <w:r w:rsidRPr="00194AF4">
        <w:rPr>
          <w:lang w:val="es-ES"/>
        </w:rPr>
        <w:t>mecanismos que fortalezcan su rendición de cuentas</w:t>
      </w:r>
      <w:r w:rsidRPr="00194AF4">
        <w:rPr>
          <w:vertAlign w:val="superscript"/>
          <w:lang w:val="es-ES"/>
        </w:rPr>
        <w:footnoteReference w:id="2"/>
      </w:r>
      <w:r w:rsidRPr="00194AF4">
        <w:rPr>
          <w:lang w:val="es-ES"/>
        </w:rPr>
        <w:t>.</w:t>
      </w:r>
      <w:r>
        <w:rPr>
          <w:lang w:val="es-ES"/>
        </w:rPr>
        <w:t xml:space="preserve"> </w:t>
      </w:r>
    </w:p>
    <w:p w:rsidR="00194AF4" w:rsidRPr="00194AF4" w:rsidRDefault="00194AF4" w:rsidP="00194AF4">
      <w:r w:rsidRPr="00194AF4">
        <w:lastRenderedPageBreak/>
        <w:t>En tanto las metas de inflación sean creíbles, estos objetivos serán compatibles. De esta forma, la política monetaria cumple con el mandato de la Constitución y contribuye a mejorar el bienestar de la población.</w:t>
      </w:r>
    </w:p>
    <w:p w:rsidR="00194AF4" w:rsidRPr="00194AF4" w:rsidRDefault="00194AF4" w:rsidP="00194AF4">
      <w:r w:rsidRPr="00194AF4">
        <w:rPr>
          <w:lang w:val="es-ES"/>
        </w:rPr>
        <w:t xml:space="preserve">El Banco de la República empezó a anunciar metas de inflación desde comienzos de los noventa, pero fue sólo a partir de la adopción del esquema de Inflación Objetivo que éstas empezaron a cumplirse, tal como se puede evidenciar en la gráfica siguiente. </w:t>
      </w:r>
    </w:p>
    <w:p w:rsidR="00194AF4" w:rsidRPr="00194AF4" w:rsidRDefault="00194AF4" w:rsidP="00194AF4">
      <w:r w:rsidRPr="00194AF4">
        <w:rPr>
          <w:noProof/>
          <w:lang w:eastAsia="es-CO"/>
        </w:rPr>
        <w:drawing>
          <wp:inline distT="0" distB="0" distL="0" distR="0" wp14:anchorId="3DDAB707" wp14:editId="0AAC5060">
            <wp:extent cx="2581275" cy="1669601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6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F4" w:rsidRPr="00194AF4" w:rsidRDefault="00194AF4" w:rsidP="00194AF4">
      <w:pPr>
        <w:jc w:val="right"/>
        <w:rPr>
          <w:i/>
        </w:rPr>
      </w:pPr>
      <w:r w:rsidRPr="00194AF4">
        <w:rPr>
          <w:i/>
        </w:rPr>
        <w:t>Daniel Chicaiza Cosme</w:t>
      </w:r>
    </w:p>
    <w:sectPr w:rsidR="00194AF4" w:rsidRPr="00194AF4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36C" w:rsidRDefault="0038236C" w:rsidP="00EE7812">
      <w:pPr>
        <w:spacing w:after="0" w:line="240" w:lineRule="auto"/>
      </w:pPr>
      <w:r>
        <w:separator/>
      </w:r>
    </w:p>
  </w:endnote>
  <w:endnote w:type="continuationSeparator" w:id="0">
    <w:p w:rsidR="0038236C" w:rsidRDefault="0038236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36C" w:rsidRDefault="0038236C" w:rsidP="00EE7812">
      <w:pPr>
        <w:spacing w:after="0" w:line="240" w:lineRule="auto"/>
      </w:pPr>
      <w:r>
        <w:separator/>
      </w:r>
    </w:p>
  </w:footnote>
  <w:footnote w:type="continuationSeparator" w:id="0">
    <w:p w:rsidR="0038236C" w:rsidRDefault="0038236C" w:rsidP="00EE7812">
      <w:pPr>
        <w:spacing w:after="0" w:line="240" w:lineRule="auto"/>
      </w:pPr>
      <w:r>
        <w:continuationSeparator/>
      </w:r>
    </w:p>
  </w:footnote>
  <w:footnote w:id="1">
    <w:p w:rsidR="00194AF4" w:rsidRPr="005556E0" w:rsidRDefault="00194AF4" w:rsidP="0056349B">
      <w:pPr>
        <w:pStyle w:val="FootnoteText"/>
        <w:jc w:val="both"/>
        <w:rPr>
          <w:lang w:val="es-CO"/>
        </w:rPr>
      </w:pPr>
      <w:r>
        <w:rPr>
          <w:rStyle w:val="FootnoteReference"/>
        </w:rPr>
        <w:footnoteRef/>
      </w:r>
      <w:r>
        <w:t xml:space="preserve"> </w:t>
      </w:r>
      <w:r w:rsidRPr="005556E0">
        <w:rPr>
          <w:rFonts w:asciiTheme="minorHAnsi" w:hAnsiTheme="minorHAnsi"/>
          <w:sz w:val="16"/>
          <w:szCs w:val="16"/>
        </w:rPr>
        <w:t>El artículo 373 de la CN consagra que “El Estado, por intermedio del Banco de la República, velará por el mantenimiento de la capacidad adquisitiva de la moneda….”</w:t>
      </w:r>
    </w:p>
  </w:footnote>
  <w:footnote w:id="2">
    <w:p w:rsidR="00194AF4" w:rsidRPr="009F566A" w:rsidRDefault="00194AF4" w:rsidP="00194AF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6"/>
          <w:szCs w:val="16"/>
          <w:lang w:val="es-ES"/>
        </w:rPr>
      </w:pPr>
      <w:r>
        <w:rPr>
          <w:rStyle w:val="FootnoteReference"/>
        </w:rPr>
        <w:footnoteRef/>
      </w:r>
      <w:r>
        <w:t xml:space="preserve"> </w:t>
      </w:r>
      <w:r w:rsidRPr="009F566A">
        <w:rPr>
          <w:rFonts w:asciiTheme="minorHAnsi" w:hAnsiTheme="minorHAnsi"/>
          <w:sz w:val="16"/>
          <w:szCs w:val="16"/>
          <w:lang w:val="es-ES"/>
        </w:rPr>
        <w:t>El artículo 5° de la Ley 31 de 1992, establece un informe de rendición de cuentas ante el Honorable Congreso de la República donde informe donde se señalan los resultados macroeconómicos</w:t>
      </w:r>
      <w:r>
        <w:rPr>
          <w:rFonts w:asciiTheme="minorHAnsi" w:hAnsiTheme="minorHAnsi"/>
          <w:sz w:val="16"/>
          <w:szCs w:val="16"/>
          <w:lang w:val="es-ES"/>
        </w:rPr>
        <w:t xml:space="preserve"> </w:t>
      </w:r>
      <w:r w:rsidRPr="009F566A">
        <w:rPr>
          <w:rFonts w:asciiTheme="minorHAnsi" w:hAnsiTheme="minorHAnsi"/>
          <w:sz w:val="16"/>
          <w:szCs w:val="16"/>
          <w:lang w:val="es-ES"/>
        </w:rPr>
        <w:t>de la situación</w:t>
      </w:r>
      <w:r>
        <w:rPr>
          <w:rFonts w:asciiTheme="minorHAnsi" w:hAnsiTheme="minorHAnsi"/>
          <w:sz w:val="16"/>
          <w:szCs w:val="16"/>
          <w:lang w:val="es-ES"/>
        </w:rPr>
        <w:t xml:space="preserve"> </w:t>
      </w:r>
      <w:r w:rsidRPr="009F566A">
        <w:rPr>
          <w:rFonts w:asciiTheme="minorHAnsi" w:hAnsiTheme="minorHAnsi"/>
          <w:sz w:val="16"/>
          <w:szCs w:val="16"/>
        </w:rPr>
        <w:t>financiera del Banco de la Rep</w:t>
      </w:r>
      <w:r w:rsidRPr="009F566A">
        <w:rPr>
          <w:rFonts w:asciiTheme="minorHAnsi" w:hAnsiTheme="minorHAnsi" w:hint="eastAsia"/>
          <w:sz w:val="16"/>
          <w:szCs w:val="16"/>
        </w:rPr>
        <w:t>ú</w:t>
      </w:r>
      <w:r w:rsidRPr="009F566A">
        <w:rPr>
          <w:rFonts w:asciiTheme="minorHAnsi" w:hAnsiTheme="minorHAnsi"/>
          <w:sz w:val="16"/>
          <w:szCs w:val="16"/>
        </w:rPr>
        <w:t xml:space="preserve">blica para </w:t>
      </w:r>
      <w:r>
        <w:rPr>
          <w:rFonts w:asciiTheme="minorHAnsi" w:hAnsiTheme="minorHAnsi"/>
          <w:sz w:val="16"/>
          <w:szCs w:val="16"/>
        </w:rPr>
        <w:t>cada año.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1CB3" w:rsidRDefault="00CC1CB3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CC1CB3" w:rsidRDefault="00FA4F4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1694</w:t>
    </w:r>
    <w:r w:rsidR="00CC1CB3">
      <w:t xml:space="preserve">, </w:t>
    </w:r>
    <w:r w:rsidR="00C12804">
      <w:t xml:space="preserve">noviembre </w:t>
    </w:r>
    <w:r w:rsidR="00273B08">
      <w:t>23</w:t>
    </w:r>
    <w:r w:rsidR="00CC1CB3">
      <w:t xml:space="preserve"> de 2015</w:t>
    </w:r>
  </w:p>
  <w:p w:rsidR="00CC1CB3" w:rsidRDefault="0038236C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4"/>
  </w:num>
  <w:num w:numId="7">
    <w:abstractNumId w:val="35"/>
  </w:num>
  <w:num w:numId="8">
    <w:abstractNumId w:val="17"/>
  </w:num>
  <w:num w:numId="9">
    <w:abstractNumId w:val="7"/>
  </w:num>
  <w:num w:numId="10">
    <w:abstractNumId w:val="22"/>
  </w:num>
  <w:num w:numId="11">
    <w:abstractNumId w:val="25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1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7"/>
  </w:num>
  <w:num w:numId="28">
    <w:abstractNumId w:val="29"/>
  </w:num>
  <w:num w:numId="29">
    <w:abstractNumId w:val="26"/>
  </w:num>
  <w:num w:numId="30">
    <w:abstractNumId w:val="30"/>
  </w:num>
  <w:num w:numId="31">
    <w:abstractNumId w:val="5"/>
  </w:num>
  <w:num w:numId="32">
    <w:abstractNumId w:val="36"/>
  </w:num>
  <w:num w:numId="33">
    <w:abstractNumId w:val="11"/>
  </w:num>
  <w:num w:numId="34">
    <w:abstractNumId w:val="38"/>
  </w:num>
  <w:num w:numId="35">
    <w:abstractNumId w:val="28"/>
  </w:num>
  <w:num w:numId="36">
    <w:abstractNumId w:val="16"/>
  </w:num>
  <w:num w:numId="37">
    <w:abstractNumId w:val="4"/>
  </w:num>
  <w:num w:numId="38">
    <w:abstractNumId w:val="23"/>
  </w:num>
  <w:num w:numId="39">
    <w:abstractNumId w:val="3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48"/>
    <w:rsid w:val="00003EB4"/>
    <w:rsid w:val="00003EB8"/>
    <w:rsid w:val="000041AE"/>
    <w:rsid w:val="000041D4"/>
    <w:rsid w:val="00004347"/>
    <w:rsid w:val="00004512"/>
    <w:rsid w:val="000046CA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E9"/>
    <w:rsid w:val="00010906"/>
    <w:rsid w:val="000109CC"/>
    <w:rsid w:val="00010A91"/>
    <w:rsid w:val="00010CCB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AC"/>
    <w:rsid w:val="000167D4"/>
    <w:rsid w:val="000167EA"/>
    <w:rsid w:val="00016AA9"/>
    <w:rsid w:val="00016C4D"/>
    <w:rsid w:val="000172E9"/>
    <w:rsid w:val="0001731C"/>
    <w:rsid w:val="00017539"/>
    <w:rsid w:val="0001756F"/>
    <w:rsid w:val="00017717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C9"/>
    <w:rsid w:val="00034BD5"/>
    <w:rsid w:val="00034C62"/>
    <w:rsid w:val="00034E64"/>
    <w:rsid w:val="00034F79"/>
    <w:rsid w:val="00035236"/>
    <w:rsid w:val="000352AB"/>
    <w:rsid w:val="00035660"/>
    <w:rsid w:val="00035831"/>
    <w:rsid w:val="0003593B"/>
    <w:rsid w:val="00035A36"/>
    <w:rsid w:val="00035AA7"/>
    <w:rsid w:val="00035D22"/>
    <w:rsid w:val="000363AD"/>
    <w:rsid w:val="000369B9"/>
    <w:rsid w:val="000369EC"/>
    <w:rsid w:val="00036A45"/>
    <w:rsid w:val="00036A79"/>
    <w:rsid w:val="00036C7D"/>
    <w:rsid w:val="00036CFA"/>
    <w:rsid w:val="00037380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D51"/>
    <w:rsid w:val="00042E1C"/>
    <w:rsid w:val="00042FB6"/>
    <w:rsid w:val="00043130"/>
    <w:rsid w:val="00043718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2C"/>
    <w:rsid w:val="000466BC"/>
    <w:rsid w:val="000466DC"/>
    <w:rsid w:val="00046783"/>
    <w:rsid w:val="00046A68"/>
    <w:rsid w:val="00046F6C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2DAD"/>
    <w:rsid w:val="00073475"/>
    <w:rsid w:val="000734BD"/>
    <w:rsid w:val="00073E0C"/>
    <w:rsid w:val="0007439D"/>
    <w:rsid w:val="00074788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F0E"/>
    <w:rsid w:val="00086F3F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CF8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78D"/>
    <w:rsid w:val="00097A83"/>
    <w:rsid w:val="00097C63"/>
    <w:rsid w:val="00097CC9"/>
    <w:rsid w:val="00097E1D"/>
    <w:rsid w:val="000A0173"/>
    <w:rsid w:val="000A01E9"/>
    <w:rsid w:val="000A07B5"/>
    <w:rsid w:val="000A07D4"/>
    <w:rsid w:val="000A08B4"/>
    <w:rsid w:val="000A0906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84D"/>
    <w:rsid w:val="000B0923"/>
    <w:rsid w:val="000B0B26"/>
    <w:rsid w:val="000B0DAA"/>
    <w:rsid w:val="000B10DE"/>
    <w:rsid w:val="000B134D"/>
    <w:rsid w:val="000B13D7"/>
    <w:rsid w:val="000B16BE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698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B7E"/>
    <w:rsid w:val="000C5C15"/>
    <w:rsid w:val="000C6292"/>
    <w:rsid w:val="000C6327"/>
    <w:rsid w:val="000C6601"/>
    <w:rsid w:val="000C6612"/>
    <w:rsid w:val="000C66FC"/>
    <w:rsid w:val="000C67D0"/>
    <w:rsid w:val="000C6D72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7"/>
    <w:rsid w:val="000E4CCC"/>
    <w:rsid w:val="000E4E83"/>
    <w:rsid w:val="000E4EE8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54B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1FBB"/>
    <w:rsid w:val="001220F8"/>
    <w:rsid w:val="0012224A"/>
    <w:rsid w:val="001228FA"/>
    <w:rsid w:val="00122A16"/>
    <w:rsid w:val="00122C19"/>
    <w:rsid w:val="00122DAC"/>
    <w:rsid w:val="00122F23"/>
    <w:rsid w:val="00123003"/>
    <w:rsid w:val="001236B7"/>
    <w:rsid w:val="00123A9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3003C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E85"/>
    <w:rsid w:val="00137FBB"/>
    <w:rsid w:val="001402D1"/>
    <w:rsid w:val="001405A2"/>
    <w:rsid w:val="00140870"/>
    <w:rsid w:val="00140973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207A"/>
    <w:rsid w:val="001620A6"/>
    <w:rsid w:val="001621F4"/>
    <w:rsid w:val="00162261"/>
    <w:rsid w:val="00162301"/>
    <w:rsid w:val="001623DA"/>
    <w:rsid w:val="001624D7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C8B"/>
    <w:rsid w:val="00163E66"/>
    <w:rsid w:val="001640BD"/>
    <w:rsid w:val="0016445E"/>
    <w:rsid w:val="00164694"/>
    <w:rsid w:val="00164840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405"/>
    <w:rsid w:val="00167464"/>
    <w:rsid w:val="001674B7"/>
    <w:rsid w:val="00167710"/>
    <w:rsid w:val="001679AE"/>
    <w:rsid w:val="00167B47"/>
    <w:rsid w:val="00167C9C"/>
    <w:rsid w:val="00167CA9"/>
    <w:rsid w:val="00167E2B"/>
    <w:rsid w:val="0017002F"/>
    <w:rsid w:val="00170149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B8F"/>
    <w:rsid w:val="00172C00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3E34"/>
    <w:rsid w:val="00184179"/>
    <w:rsid w:val="001845FF"/>
    <w:rsid w:val="00184732"/>
    <w:rsid w:val="00184BB8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644"/>
    <w:rsid w:val="0019066F"/>
    <w:rsid w:val="001906CF"/>
    <w:rsid w:val="00190F12"/>
    <w:rsid w:val="001914E9"/>
    <w:rsid w:val="001918EE"/>
    <w:rsid w:val="001918F1"/>
    <w:rsid w:val="00191B53"/>
    <w:rsid w:val="00191E17"/>
    <w:rsid w:val="00191E23"/>
    <w:rsid w:val="00191F5A"/>
    <w:rsid w:val="00191FBB"/>
    <w:rsid w:val="0019211A"/>
    <w:rsid w:val="00192258"/>
    <w:rsid w:val="0019297E"/>
    <w:rsid w:val="00192C22"/>
    <w:rsid w:val="00193029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AF4"/>
    <w:rsid w:val="00194B9F"/>
    <w:rsid w:val="001955C9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C1B"/>
    <w:rsid w:val="001A23C9"/>
    <w:rsid w:val="001A292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61C"/>
    <w:rsid w:val="001A68CC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A1A"/>
    <w:rsid w:val="001B0D04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7A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B7841"/>
    <w:rsid w:val="001B7D4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9C7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9A3"/>
    <w:rsid w:val="001C410B"/>
    <w:rsid w:val="001C411E"/>
    <w:rsid w:val="001C4182"/>
    <w:rsid w:val="001C430D"/>
    <w:rsid w:val="001C4418"/>
    <w:rsid w:val="001C447E"/>
    <w:rsid w:val="001C46A8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61FC"/>
    <w:rsid w:val="001D62B8"/>
    <w:rsid w:val="001D648B"/>
    <w:rsid w:val="001D66BD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E0058"/>
    <w:rsid w:val="001E0106"/>
    <w:rsid w:val="001E033C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A77"/>
    <w:rsid w:val="001E3FF1"/>
    <w:rsid w:val="001E4013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729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809"/>
    <w:rsid w:val="002249AB"/>
    <w:rsid w:val="002249D8"/>
    <w:rsid w:val="002249F0"/>
    <w:rsid w:val="00224ADF"/>
    <w:rsid w:val="00224CBA"/>
    <w:rsid w:val="00224E72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917"/>
    <w:rsid w:val="002639D2"/>
    <w:rsid w:val="002639EC"/>
    <w:rsid w:val="00263B48"/>
    <w:rsid w:val="00264186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7A9"/>
    <w:rsid w:val="00265C35"/>
    <w:rsid w:val="00265CE2"/>
    <w:rsid w:val="00265EA6"/>
    <w:rsid w:val="00266065"/>
    <w:rsid w:val="002660AD"/>
    <w:rsid w:val="0026623D"/>
    <w:rsid w:val="00266546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FD3"/>
    <w:rsid w:val="00277022"/>
    <w:rsid w:val="00277053"/>
    <w:rsid w:val="00277189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10F"/>
    <w:rsid w:val="00286732"/>
    <w:rsid w:val="00286BEF"/>
    <w:rsid w:val="00287180"/>
    <w:rsid w:val="00287445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F43"/>
    <w:rsid w:val="00291F99"/>
    <w:rsid w:val="002922DA"/>
    <w:rsid w:val="002922F7"/>
    <w:rsid w:val="00292BEF"/>
    <w:rsid w:val="00292CC5"/>
    <w:rsid w:val="00292D09"/>
    <w:rsid w:val="00292DF9"/>
    <w:rsid w:val="0029308A"/>
    <w:rsid w:val="0029318B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13"/>
    <w:rsid w:val="002C0297"/>
    <w:rsid w:val="002C031E"/>
    <w:rsid w:val="002C0691"/>
    <w:rsid w:val="002C06AB"/>
    <w:rsid w:val="002C0973"/>
    <w:rsid w:val="002C0C62"/>
    <w:rsid w:val="002C0E10"/>
    <w:rsid w:val="002C1144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008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4FE3"/>
    <w:rsid w:val="002D51AE"/>
    <w:rsid w:val="002D524A"/>
    <w:rsid w:val="002D547E"/>
    <w:rsid w:val="002D56A4"/>
    <w:rsid w:val="002D570C"/>
    <w:rsid w:val="002D57A4"/>
    <w:rsid w:val="002D57BD"/>
    <w:rsid w:val="002D58A8"/>
    <w:rsid w:val="002D5EFF"/>
    <w:rsid w:val="002D606F"/>
    <w:rsid w:val="002D6261"/>
    <w:rsid w:val="002D6703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3"/>
    <w:rsid w:val="002E39A6"/>
    <w:rsid w:val="002E3AF1"/>
    <w:rsid w:val="002E3CBB"/>
    <w:rsid w:val="002E43A1"/>
    <w:rsid w:val="002E43A7"/>
    <w:rsid w:val="002E4427"/>
    <w:rsid w:val="002E454D"/>
    <w:rsid w:val="002E4827"/>
    <w:rsid w:val="002E484F"/>
    <w:rsid w:val="002E495F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20D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060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9C"/>
    <w:rsid w:val="00304B00"/>
    <w:rsid w:val="00304B3A"/>
    <w:rsid w:val="00304B94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9C9"/>
    <w:rsid w:val="00306BCD"/>
    <w:rsid w:val="00306CAF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F7"/>
    <w:rsid w:val="00312F51"/>
    <w:rsid w:val="00312F70"/>
    <w:rsid w:val="0031307C"/>
    <w:rsid w:val="003132C3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DFE"/>
    <w:rsid w:val="00315EA5"/>
    <w:rsid w:val="00316076"/>
    <w:rsid w:val="0031663A"/>
    <w:rsid w:val="003169C3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F3B"/>
    <w:rsid w:val="00323F4B"/>
    <w:rsid w:val="00323FDF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27F18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86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1AD5"/>
    <w:rsid w:val="0034223E"/>
    <w:rsid w:val="0034249A"/>
    <w:rsid w:val="0034293B"/>
    <w:rsid w:val="0034294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213"/>
    <w:rsid w:val="00344775"/>
    <w:rsid w:val="00344930"/>
    <w:rsid w:val="0034493E"/>
    <w:rsid w:val="00344941"/>
    <w:rsid w:val="00344B1F"/>
    <w:rsid w:val="00344C89"/>
    <w:rsid w:val="003450C0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1F8"/>
    <w:rsid w:val="0035021B"/>
    <w:rsid w:val="00350239"/>
    <w:rsid w:val="003509D0"/>
    <w:rsid w:val="00350CE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457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C29"/>
    <w:rsid w:val="00363D95"/>
    <w:rsid w:val="00363ECA"/>
    <w:rsid w:val="00364038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1D10"/>
    <w:rsid w:val="00371ED3"/>
    <w:rsid w:val="00372211"/>
    <w:rsid w:val="00372299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C57"/>
    <w:rsid w:val="00374EEA"/>
    <w:rsid w:val="003752A5"/>
    <w:rsid w:val="003752D7"/>
    <w:rsid w:val="00375326"/>
    <w:rsid w:val="00375383"/>
    <w:rsid w:val="0037542C"/>
    <w:rsid w:val="0037545D"/>
    <w:rsid w:val="003757FF"/>
    <w:rsid w:val="00375948"/>
    <w:rsid w:val="00375A4A"/>
    <w:rsid w:val="00375B32"/>
    <w:rsid w:val="00375F98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36C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276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12BD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CB6"/>
    <w:rsid w:val="003A6CE4"/>
    <w:rsid w:val="003A6E4C"/>
    <w:rsid w:val="003A6ECF"/>
    <w:rsid w:val="003A74ED"/>
    <w:rsid w:val="003A75C0"/>
    <w:rsid w:val="003A7B33"/>
    <w:rsid w:val="003B01B8"/>
    <w:rsid w:val="003B0C6E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6D2"/>
    <w:rsid w:val="003C17C3"/>
    <w:rsid w:val="003C18B2"/>
    <w:rsid w:val="003C2197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AE8"/>
    <w:rsid w:val="003C7CF2"/>
    <w:rsid w:val="003C7EB2"/>
    <w:rsid w:val="003D00BB"/>
    <w:rsid w:val="003D039C"/>
    <w:rsid w:val="003D0432"/>
    <w:rsid w:val="003D0AA2"/>
    <w:rsid w:val="003D0AF1"/>
    <w:rsid w:val="003D0BC5"/>
    <w:rsid w:val="003D0DB5"/>
    <w:rsid w:val="003D118F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1"/>
    <w:rsid w:val="003E2199"/>
    <w:rsid w:val="003E2457"/>
    <w:rsid w:val="003E253F"/>
    <w:rsid w:val="003E2976"/>
    <w:rsid w:val="003E2DE4"/>
    <w:rsid w:val="003E2E34"/>
    <w:rsid w:val="003E2F12"/>
    <w:rsid w:val="003E301F"/>
    <w:rsid w:val="003E3143"/>
    <w:rsid w:val="003E3158"/>
    <w:rsid w:val="003E36D7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90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6199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44"/>
    <w:rsid w:val="003F7985"/>
    <w:rsid w:val="003F79E5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A7B"/>
    <w:rsid w:val="00402B1C"/>
    <w:rsid w:val="0040315F"/>
    <w:rsid w:val="00403536"/>
    <w:rsid w:val="00403CCB"/>
    <w:rsid w:val="00403CCC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789"/>
    <w:rsid w:val="00407D3D"/>
    <w:rsid w:val="00407DF1"/>
    <w:rsid w:val="0041062B"/>
    <w:rsid w:val="00410654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184"/>
    <w:rsid w:val="00414513"/>
    <w:rsid w:val="004145A2"/>
    <w:rsid w:val="00414AC7"/>
    <w:rsid w:val="00414F9F"/>
    <w:rsid w:val="0041524C"/>
    <w:rsid w:val="00415555"/>
    <w:rsid w:val="0041585F"/>
    <w:rsid w:val="00415CF9"/>
    <w:rsid w:val="00416530"/>
    <w:rsid w:val="00416536"/>
    <w:rsid w:val="0041678E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41"/>
    <w:rsid w:val="00445F64"/>
    <w:rsid w:val="00446234"/>
    <w:rsid w:val="0044644F"/>
    <w:rsid w:val="00446561"/>
    <w:rsid w:val="00446676"/>
    <w:rsid w:val="00446684"/>
    <w:rsid w:val="0044669A"/>
    <w:rsid w:val="004466EF"/>
    <w:rsid w:val="004472E4"/>
    <w:rsid w:val="00447408"/>
    <w:rsid w:val="00447547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287"/>
    <w:rsid w:val="004645D9"/>
    <w:rsid w:val="004648B7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25"/>
    <w:rsid w:val="00466A45"/>
    <w:rsid w:val="00466F3F"/>
    <w:rsid w:val="00467486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852"/>
    <w:rsid w:val="00481B46"/>
    <w:rsid w:val="00481D7D"/>
    <w:rsid w:val="00482056"/>
    <w:rsid w:val="00482072"/>
    <w:rsid w:val="004820AA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3D5"/>
    <w:rsid w:val="00487471"/>
    <w:rsid w:val="0048761D"/>
    <w:rsid w:val="00487721"/>
    <w:rsid w:val="00487767"/>
    <w:rsid w:val="0048792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220F"/>
    <w:rsid w:val="004924F8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5A2"/>
    <w:rsid w:val="004B0CA2"/>
    <w:rsid w:val="004B0D75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D5D"/>
    <w:rsid w:val="004B2D81"/>
    <w:rsid w:val="004B2E35"/>
    <w:rsid w:val="004B2FC5"/>
    <w:rsid w:val="004B3841"/>
    <w:rsid w:val="004B3845"/>
    <w:rsid w:val="004B3885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572"/>
    <w:rsid w:val="004B558D"/>
    <w:rsid w:val="004B5594"/>
    <w:rsid w:val="004B5616"/>
    <w:rsid w:val="004B57C2"/>
    <w:rsid w:val="004B59C4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EB4"/>
    <w:rsid w:val="004C0F33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07C"/>
    <w:rsid w:val="004D02C0"/>
    <w:rsid w:val="004D032E"/>
    <w:rsid w:val="004D05D3"/>
    <w:rsid w:val="004D06B4"/>
    <w:rsid w:val="004D0B5A"/>
    <w:rsid w:val="004D10E2"/>
    <w:rsid w:val="004D1287"/>
    <w:rsid w:val="004D12CB"/>
    <w:rsid w:val="004D1313"/>
    <w:rsid w:val="004D1366"/>
    <w:rsid w:val="004D1969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FB7"/>
    <w:rsid w:val="004D4197"/>
    <w:rsid w:val="004D41C2"/>
    <w:rsid w:val="004D4231"/>
    <w:rsid w:val="004D42F3"/>
    <w:rsid w:val="004D470A"/>
    <w:rsid w:val="004D4941"/>
    <w:rsid w:val="004D4A4D"/>
    <w:rsid w:val="004D4C44"/>
    <w:rsid w:val="004D4D54"/>
    <w:rsid w:val="004D4D92"/>
    <w:rsid w:val="004D4DEE"/>
    <w:rsid w:val="004D51AE"/>
    <w:rsid w:val="004D5294"/>
    <w:rsid w:val="004D5295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405"/>
    <w:rsid w:val="004E78E4"/>
    <w:rsid w:val="004E7909"/>
    <w:rsid w:val="004E794E"/>
    <w:rsid w:val="004E795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B10"/>
    <w:rsid w:val="004F0B95"/>
    <w:rsid w:val="004F0D37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B9"/>
    <w:rsid w:val="004F6586"/>
    <w:rsid w:val="004F6887"/>
    <w:rsid w:val="004F690A"/>
    <w:rsid w:val="004F6C0C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A77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B70"/>
    <w:rsid w:val="00505D03"/>
    <w:rsid w:val="00505D9D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DE"/>
    <w:rsid w:val="00512DFC"/>
    <w:rsid w:val="00512FE6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7D2"/>
    <w:rsid w:val="00516899"/>
    <w:rsid w:val="00516A6F"/>
    <w:rsid w:val="00516BC1"/>
    <w:rsid w:val="00516CDE"/>
    <w:rsid w:val="00516CE9"/>
    <w:rsid w:val="00516D9E"/>
    <w:rsid w:val="00516F71"/>
    <w:rsid w:val="005171F6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215F"/>
    <w:rsid w:val="00522921"/>
    <w:rsid w:val="00522B92"/>
    <w:rsid w:val="00522CFA"/>
    <w:rsid w:val="0052320F"/>
    <w:rsid w:val="00523772"/>
    <w:rsid w:val="00523A4D"/>
    <w:rsid w:val="00523C14"/>
    <w:rsid w:val="00523C6D"/>
    <w:rsid w:val="00523CAB"/>
    <w:rsid w:val="00523D52"/>
    <w:rsid w:val="005240E8"/>
    <w:rsid w:val="0052416F"/>
    <w:rsid w:val="005245AC"/>
    <w:rsid w:val="00524859"/>
    <w:rsid w:val="00524BE1"/>
    <w:rsid w:val="00524CB2"/>
    <w:rsid w:val="00525318"/>
    <w:rsid w:val="0052536F"/>
    <w:rsid w:val="00525776"/>
    <w:rsid w:val="005257C6"/>
    <w:rsid w:val="00525C03"/>
    <w:rsid w:val="0052615F"/>
    <w:rsid w:val="00526211"/>
    <w:rsid w:val="00526403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C9"/>
    <w:rsid w:val="00530C61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ABD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5CAA"/>
    <w:rsid w:val="00535FB7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407E6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F25"/>
    <w:rsid w:val="005431E2"/>
    <w:rsid w:val="00543370"/>
    <w:rsid w:val="0054381B"/>
    <w:rsid w:val="005439D2"/>
    <w:rsid w:val="00543A4E"/>
    <w:rsid w:val="00543C09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43F"/>
    <w:rsid w:val="00547606"/>
    <w:rsid w:val="005476A9"/>
    <w:rsid w:val="005476FF"/>
    <w:rsid w:val="00547FBB"/>
    <w:rsid w:val="00550029"/>
    <w:rsid w:val="00550836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D5"/>
    <w:rsid w:val="00553EE7"/>
    <w:rsid w:val="00553EF1"/>
    <w:rsid w:val="00554167"/>
    <w:rsid w:val="0055443F"/>
    <w:rsid w:val="005544E3"/>
    <w:rsid w:val="00554798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6A77"/>
    <w:rsid w:val="00557322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C53"/>
    <w:rsid w:val="00560CE5"/>
    <w:rsid w:val="00560D9E"/>
    <w:rsid w:val="00560E21"/>
    <w:rsid w:val="00560E24"/>
    <w:rsid w:val="005610B4"/>
    <w:rsid w:val="00561A0B"/>
    <w:rsid w:val="00561C68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3BF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70B"/>
    <w:rsid w:val="00566AF8"/>
    <w:rsid w:val="00566C30"/>
    <w:rsid w:val="00567224"/>
    <w:rsid w:val="00567436"/>
    <w:rsid w:val="00567665"/>
    <w:rsid w:val="005679B3"/>
    <w:rsid w:val="00567F45"/>
    <w:rsid w:val="00567FAB"/>
    <w:rsid w:val="00570350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6F"/>
    <w:rsid w:val="00586D08"/>
    <w:rsid w:val="00586FC6"/>
    <w:rsid w:val="005872CC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C5E"/>
    <w:rsid w:val="005A2F9C"/>
    <w:rsid w:val="005A30F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EC2"/>
    <w:rsid w:val="005A6877"/>
    <w:rsid w:val="005A6D23"/>
    <w:rsid w:val="005A6E18"/>
    <w:rsid w:val="005A7008"/>
    <w:rsid w:val="005A722B"/>
    <w:rsid w:val="005A728E"/>
    <w:rsid w:val="005A7310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30E"/>
    <w:rsid w:val="005C4A20"/>
    <w:rsid w:val="005C5316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ABA"/>
    <w:rsid w:val="005C6D21"/>
    <w:rsid w:val="005C6EC6"/>
    <w:rsid w:val="005C6F44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5123"/>
    <w:rsid w:val="005D5208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968"/>
    <w:rsid w:val="005E0A41"/>
    <w:rsid w:val="005E0C40"/>
    <w:rsid w:val="005E0E1D"/>
    <w:rsid w:val="005E10C4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02"/>
    <w:rsid w:val="005E597E"/>
    <w:rsid w:val="005E59EE"/>
    <w:rsid w:val="005E5AE9"/>
    <w:rsid w:val="005E5BFB"/>
    <w:rsid w:val="005E5FB7"/>
    <w:rsid w:val="005E6828"/>
    <w:rsid w:val="005E6A96"/>
    <w:rsid w:val="005E6BD9"/>
    <w:rsid w:val="005E6CA2"/>
    <w:rsid w:val="005E6CD2"/>
    <w:rsid w:val="005E6EAC"/>
    <w:rsid w:val="005E78CC"/>
    <w:rsid w:val="005E7B1B"/>
    <w:rsid w:val="005E7CBC"/>
    <w:rsid w:val="005E7F0F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99"/>
    <w:rsid w:val="005F1905"/>
    <w:rsid w:val="005F1995"/>
    <w:rsid w:val="005F1EF3"/>
    <w:rsid w:val="005F230C"/>
    <w:rsid w:val="005F237A"/>
    <w:rsid w:val="005F2382"/>
    <w:rsid w:val="005F27CC"/>
    <w:rsid w:val="005F2DA9"/>
    <w:rsid w:val="005F2DCE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1569"/>
    <w:rsid w:val="00601613"/>
    <w:rsid w:val="00601738"/>
    <w:rsid w:val="0060174B"/>
    <w:rsid w:val="00601879"/>
    <w:rsid w:val="00601894"/>
    <w:rsid w:val="00601913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07375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212"/>
    <w:rsid w:val="0061565A"/>
    <w:rsid w:val="00615862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8B0"/>
    <w:rsid w:val="006219D9"/>
    <w:rsid w:val="00621BBA"/>
    <w:rsid w:val="00621EFB"/>
    <w:rsid w:val="00621FA0"/>
    <w:rsid w:val="0062217E"/>
    <w:rsid w:val="00622271"/>
    <w:rsid w:val="006222A1"/>
    <w:rsid w:val="006222A2"/>
    <w:rsid w:val="006229C3"/>
    <w:rsid w:val="00622B2A"/>
    <w:rsid w:val="00622B6A"/>
    <w:rsid w:val="00622D1F"/>
    <w:rsid w:val="00622F30"/>
    <w:rsid w:val="00622FE8"/>
    <w:rsid w:val="00623012"/>
    <w:rsid w:val="00623645"/>
    <w:rsid w:val="006236C3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0E98"/>
    <w:rsid w:val="0063115A"/>
    <w:rsid w:val="006312DC"/>
    <w:rsid w:val="006313AE"/>
    <w:rsid w:val="00631664"/>
    <w:rsid w:val="006316FC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7038"/>
    <w:rsid w:val="0063725D"/>
    <w:rsid w:val="006372D2"/>
    <w:rsid w:val="00637598"/>
    <w:rsid w:val="00637697"/>
    <w:rsid w:val="0063769A"/>
    <w:rsid w:val="0063775B"/>
    <w:rsid w:val="006377A9"/>
    <w:rsid w:val="00637D5C"/>
    <w:rsid w:val="0064002C"/>
    <w:rsid w:val="00640254"/>
    <w:rsid w:val="00640380"/>
    <w:rsid w:val="00640448"/>
    <w:rsid w:val="00640661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4D7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6C"/>
    <w:rsid w:val="00652C7F"/>
    <w:rsid w:val="00652DC3"/>
    <w:rsid w:val="006531FC"/>
    <w:rsid w:val="00653262"/>
    <w:rsid w:val="00653486"/>
    <w:rsid w:val="006538FA"/>
    <w:rsid w:val="00653972"/>
    <w:rsid w:val="00654131"/>
    <w:rsid w:val="00654ABF"/>
    <w:rsid w:val="00654D66"/>
    <w:rsid w:val="00654E23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A1D"/>
    <w:rsid w:val="00657BBB"/>
    <w:rsid w:val="00657BDC"/>
    <w:rsid w:val="00660154"/>
    <w:rsid w:val="00660214"/>
    <w:rsid w:val="006602FC"/>
    <w:rsid w:val="006603E6"/>
    <w:rsid w:val="006605F3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20F0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CDB"/>
    <w:rsid w:val="00670D19"/>
    <w:rsid w:val="00670E72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4F74"/>
    <w:rsid w:val="006751C4"/>
    <w:rsid w:val="00675396"/>
    <w:rsid w:val="00675D41"/>
    <w:rsid w:val="00675FE3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DC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484"/>
    <w:rsid w:val="0068156C"/>
    <w:rsid w:val="0068193F"/>
    <w:rsid w:val="00681987"/>
    <w:rsid w:val="006819CD"/>
    <w:rsid w:val="00682395"/>
    <w:rsid w:val="006824A5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A1A"/>
    <w:rsid w:val="00685A26"/>
    <w:rsid w:val="00685A90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87FE3"/>
    <w:rsid w:val="00690107"/>
    <w:rsid w:val="00690380"/>
    <w:rsid w:val="00690535"/>
    <w:rsid w:val="0069057D"/>
    <w:rsid w:val="0069058D"/>
    <w:rsid w:val="006905E6"/>
    <w:rsid w:val="00690791"/>
    <w:rsid w:val="00690C00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2CC"/>
    <w:rsid w:val="006922D2"/>
    <w:rsid w:val="00692648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4199"/>
    <w:rsid w:val="00694240"/>
    <w:rsid w:val="006942F5"/>
    <w:rsid w:val="0069448C"/>
    <w:rsid w:val="006949FD"/>
    <w:rsid w:val="00694B66"/>
    <w:rsid w:val="00694D6B"/>
    <w:rsid w:val="00694EF8"/>
    <w:rsid w:val="00694F89"/>
    <w:rsid w:val="006951EA"/>
    <w:rsid w:val="0069536D"/>
    <w:rsid w:val="006954B8"/>
    <w:rsid w:val="006955FF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C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73C"/>
    <w:rsid w:val="006B7829"/>
    <w:rsid w:val="006B7AB3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59E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CC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5DA"/>
    <w:rsid w:val="006E7660"/>
    <w:rsid w:val="006E77F8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A57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104A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A16"/>
    <w:rsid w:val="00706AAC"/>
    <w:rsid w:val="00706C78"/>
    <w:rsid w:val="00706D1E"/>
    <w:rsid w:val="00706E9C"/>
    <w:rsid w:val="0070733F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83"/>
    <w:rsid w:val="00711FCD"/>
    <w:rsid w:val="00712268"/>
    <w:rsid w:val="00712A8F"/>
    <w:rsid w:val="00712B02"/>
    <w:rsid w:val="00712B71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72"/>
    <w:rsid w:val="00715189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F8D"/>
    <w:rsid w:val="0072409E"/>
    <w:rsid w:val="0072415F"/>
    <w:rsid w:val="007243EC"/>
    <w:rsid w:val="00724503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A3C"/>
    <w:rsid w:val="00757FE5"/>
    <w:rsid w:val="0076003F"/>
    <w:rsid w:val="00760288"/>
    <w:rsid w:val="00760610"/>
    <w:rsid w:val="00760725"/>
    <w:rsid w:val="007609EF"/>
    <w:rsid w:val="00760FA3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AE"/>
    <w:rsid w:val="00771C0D"/>
    <w:rsid w:val="007721E5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4FEE"/>
    <w:rsid w:val="00775286"/>
    <w:rsid w:val="007753B5"/>
    <w:rsid w:val="007754A9"/>
    <w:rsid w:val="007759F0"/>
    <w:rsid w:val="00775B26"/>
    <w:rsid w:val="00775BC5"/>
    <w:rsid w:val="00775D2B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E"/>
    <w:rsid w:val="00780564"/>
    <w:rsid w:val="00780610"/>
    <w:rsid w:val="00780AB1"/>
    <w:rsid w:val="00781212"/>
    <w:rsid w:val="00781289"/>
    <w:rsid w:val="00781894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5BE"/>
    <w:rsid w:val="0078362E"/>
    <w:rsid w:val="0078371C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EC"/>
    <w:rsid w:val="00785B6E"/>
    <w:rsid w:val="00785D8F"/>
    <w:rsid w:val="00785E0C"/>
    <w:rsid w:val="00786032"/>
    <w:rsid w:val="00786295"/>
    <w:rsid w:val="007863A0"/>
    <w:rsid w:val="007864C4"/>
    <w:rsid w:val="007867BA"/>
    <w:rsid w:val="00787264"/>
    <w:rsid w:val="00787291"/>
    <w:rsid w:val="007875E9"/>
    <w:rsid w:val="0078767A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195"/>
    <w:rsid w:val="0079119B"/>
    <w:rsid w:val="007911CC"/>
    <w:rsid w:val="00791607"/>
    <w:rsid w:val="007919A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2E4"/>
    <w:rsid w:val="007932F4"/>
    <w:rsid w:val="00793567"/>
    <w:rsid w:val="00793C56"/>
    <w:rsid w:val="00793E09"/>
    <w:rsid w:val="00793FC9"/>
    <w:rsid w:val="007943CF"/>
    <w:rsid w:val="0079466A"/>
    <w:rsid w:val="007946F7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F82"/>
    <w:rsid w:val="0079632F"/>
    <w:rsid w:val="00796622"/>
    <w:rsid w:val="0079679D"/>
    <w:rsid w:val="00796B92"/>
    <w:rsid w:val="00796C20"/>
    <w:rsid w:val="00797012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4BE"/>
    <w:rsid w:val="007C2696"/>
    <w:rsid w:val="007C27A9"/>
    <w:rsid w:val="007C27F8"/>
    <w:rsid w:val="007C2A22"/>
    <w:rsid w:val="007C2A2A"/>
    <w:rsid w:val="007C3243"/>
    <w:rsid w:val="007C3305"/>
    <w:rsid w:val="007C3361"/>
    <w:rsid w:val="007C33D1"/>
    <w:rsid w:val="007C36B3"/>
    <w:rsid w:val="007C3781"/>
    <w:rsid w:val="007C379C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6CC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A6B"/>
    <w:rsid w:val="007E6C53"/>
    <w:rsid w:val="007E6EE0"/>
    <w:rsid w:val="007E7447"/>
    <w:rsid w:val="007E78ED"/>
    <w:rsid w:val="007E7C5E"/>
    <w:rsid w:val="007E7EAC"/>
    <w:rsid w:val="007F0180"/>
    <w:rsid w:val="007F064B"/>
    <w:rsid w:val="007F0E0C"/>
    <w:rsid w:val="007F14C8"/>
    <w:rsid w:val="007F189A"/>
    <w:rsid w:val="007F1D21"/>
    <w:rsid w:val="007F1EEC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70F5"/>
    <w:rsid w:val="007F71FE"/>
    <w:rsid w:val="007F732B"/>
    <w:rsid w:val="007F7423"/>
    <w:rsid w:val="007F755C"/>
    <w:rsid w:val="007F7636"/>
    <w:rsid w:val="007F7B2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A37"/>
    <w:rsid w:val="00804DEE"/>
    <w:rsid w:val="0080583D"/>
    <w:rsid w:val="00805B9C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CFC"/>
    <w:rsid w:val="00810DEF"/>
    <w:rsid w:val="00810E60"/>
    <w:rsid w:val="00810E6A"/>
    <w:rsid w:val="00811171"/>
    <w:rsid w:val="00811337"/>
    <w:rsid w:val="008116A4"/>
    <w:rsid w:val="008116FF"/>
    <w:rsid w:val="008119E0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94A"/>
    <w:rsid w:val="008139A5"/>
    <w:rsid w:val="00813BAC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1B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4F2"/>
    <w:rsid w:val="0083351C"/>
    <w:rsid w:val="008336FC"/>
    <w:rsid w:val="0083374A"/>
    <w:rsid w:val="00833802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D2F"/>
    <w:rsid w:val="00834F0A"/>
    <w:rsid w:val="008350A5"/>
    <w:rsid w:val="0083517A"/>
    <w:rsid w:val="00835348"/>
    <w:rsid w:val="0083544B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3D7"/>
    <w:rsid w:val="00844868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57D"/>
    <w:rsid w:val="008516E2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78D"/>
    <w:rsid w:val="00856A5D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D2"/>
    <w:rsid w:val="008629ED"/>
    <w:rsid w:val="00862D33"/>
    <w:rsid w:val="00862F40"/>
    <w:rsid w:val="008631A5"/>
    <w:rsid w:val="00863204"/>
    <w:rsid w:val="008632B9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362"/>
    <w:rsid w:val="008656B5"/>
    <w:rsid w:val="00866042"/>
    <w:rsid w:val="0086612A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0CD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6F2"/>
    <w:rsid w:val="00883B81"/>
    <w:rsid w:val="00883CF7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8D6"/>
    <w:rsid w:val="00887D8A"/>
    <w:rsid w:val="00887EAD"/>
    <w:rsid w:val="00890532"/>
    <w:rsid w:val="00890808"/>
    <w:rsid w:val="00890914"/>
    <w:rsid w:val="00890B1A"/>
    <w:rsid w:val="00890FDA"/>
    <w:rsid w:val="0089128E"/>
    <w:rsid w:val="0089148A"/>
    <w:rsid w:val="00891508"/>
    <w:rsid w:val="00891672"/>
    <w:rsid w:val="008917A6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83B"/>
    <w:rsid w:val="008A38B8"/>
    <w:rsid w:val="008A3AA2"/>
    <w:rsid w:val="008A411C"/>
    <w:rsid w:val="008A4448"/>
    <w:rsid w:val="008A46DE"/>
    <w:rsid w:val="008A47B2"/>
    <w:rsid w:val="008A4823"/>
    <w:rsid w:val="008A4C7F"/>
    <w:rsid w:val="008A60FC"/>
    <w:rsid w:val="008A611D"/>
    <w:rsid w:val="008A615E"/>
    <w:rsid w:val="008A630A"/>
    <w:rsid w:val="008A67AA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7C"/>
    <w:rsid w:val="008C6984"/>
    <w:rsid w:val="008C6A77"/>
    <w:rsid w:val="008C6CAF"/>
    <w:rsid w:val="008C6D0A"/>
    <w:rsid w:val="008C733E"/>
    <w:rsid w:val="008C7380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6C9"/>
    <w:rsid w:val="008D58A4"/>
    <w:rsid w:val="008D5E6D"/>
    <w:rsid w:val="008D5F53"/>
    <w:rsid w:val="008D6172"/>
    <w:rsid w:val="008D6369"/>
    <w:rsid w:val="008D6587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D4E"/>
    <w:rsid w:val="008D7FA9"/>
    <w:rsid w:val="008E00E5"/>
    <w:rsid w:val="008E07D8"/>
    <w:rsid w:val="008E0807"/>
    <w:rsid w:val="008E1154"/>
    <w:rsid w:val="008E166F"/>
    <w:rsid w:val="008E1E7C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82"/>
    <w:rsid w:val="008E38B2"/>
    <w:rsid w:val="008E39C1"/>
    <w:rsid w:val="008E3BF0"/>
    <w:rsid w:val="008E3CEF"/>
    <w:rsid w:val="008E3E00"/>
    <w:rsid w:val="008E3E7A"/>
    <w:rsid w:val="008E3F4D"/>
    <w:rsid w:val="008E4475"/>
    <w:rsid w:val="008E4A45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C39"/>
    <w:rsid w:val="008E6DB3"/>
    <w:rsid w:val="008E6DEF"/>
    <w:rsid w:val="008E6E49"/>
    <w:rsid w:val="008E7047"/>
    <w:rsid w:val="008E73B9"/>
    <w:rsid w:val="008E757D"/>
    <w:rsid w:val="008E77C8"/>
    <w:rsid w:val="008E780D"/>
    <w:rsid w:val="008E792D"/>
    <w:rsid w:val="008E793D"/>
    <w:rsid w:val="008E7A02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9"/>
    <w:rsid w:val="009035AD"/>
    <w:rsid w:val="00903609"/>
    <w:rsid w:val="00903E74"/>
    <w:rsid w:val="00903F52"/>
    <w:rsid w:val="009040B6"/>
    <w:rsid w:val="00904204"/>
    <w:rsid w:val="00904279"/>
    <w:rsid w:val="009043F3"/>
    <w:rsid w:val="0090447E"/>
    <w:rsid w:val="00904803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2EF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F3"/>
    <w:rsid w:val="009326FB"/>
    <w:rsid w:val="00932793"/>
    <w:rsid w:val="00932B6C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55D"/>
    <w:rsid w:val="009465CD"/>
    <w:rsid w:val="009466B1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57A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992"/>
    <w:rsid w:val="009779E3"/>
    <w:rsid w:val="00977C20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46"/>
    <w:rsid w:val="00983A8C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D03"/>
    <w:rsid w:val="00987E09"/>
    <w:rsid w:val="00987F10"/>
    <w:rsid w:val="00987F6E"/>
    <w:rsid w:val="0099019D"/>
    <w:rsid w:val="00990473"/>
    <w:rsid w:val="0099080C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D6"/>
    <w:rsid w:val="0099622D"/>
    <w:rsid w:val="009963C7"/>
    <w:rsid w:val="00996AA1"/>
    <w:rsid w:val="00996BE3"/>
    <w:rsid w:val="00997522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48D"/>
    <w:rsid w:val="009A369D"/>
    <w:rsid w:val="009A3A10"/>
    <w:rsid w:val="009A3CE3"/>
    <w:rsid w:val="009A43A3"/>
    <w:rsid w:val="009A4725"/>
    <w:rsid w:val="009A4918"/>
    <w:rsid w:val="009A4A46"/>
    <w:rsid w:val="009A53FE"/>
    <w:rsid w:val="009A54A5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243"/>
    <w:rsid w:val="009B33C1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68"/>
    <w:rsid w:val="009C5CEE"/>
    <w:rsid w:val="009C5DFB"/>
    <w:rsid w:val="009C5FD0"/>
    <w:rsid w:val="009C6361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65F"/>
    <w:rsid w:val="009D7945"/>
    <w:rsid w:val="009D7C95"/>
    <w:rsid w:val="009D7F11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8ED"/>
    <w:rsid w:val="009E3AC0"/>
    <w:rsid w:val="009E3B27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61DF"/>
    <w:rsid w:val="009E6221"/>
    <w:rsid w:val="009E632D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5A1"/>
    <w:rsid w:val="009F269E"/>
    <w:rsid w:val="009F2728"/>
    <w:rsid w:val="009F28C7"/>
    <w:rsid w:val="009F2A0F"/>
    <w:rsid w:val="009F2A66"/>
    <w:rsid w:val="009F2D1C"/>
    <w:rsid w:val="009F2E97"/>
    <w:rsid w:val="009F2EEA"/>
    <w:rsid w:val="009F307B"/>
    <w:rsid w:val="009F3294"/>
    <w:rsid w:val="009F3B78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B2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5FD4"/>
    <w:rsid w:val="00A16B45"/>
    <w:rsid w:val="00A16B70"/>
    <w:rsid w:val="00A16E57"/>
    <w:rsid w:val="00A17295"/>
    <w:rsid w:val="00A174DD"/>
    <w:rsid w:val="00A17689"/>
    <w:rsid w:val="00A1777B"/>
    <w:rsid w:val="00A178F8"/>
    <w:rsid w:val="00A17BA6"/>
    <w:rsid w:val="00A17D39"/>
    <w:rsid w:val="00A20025"/>
    <w:rsid w:val="00A20219"/>
    <w:rsid w:val="00A202E3"/>
    <w:rsid w:val="00A20307"/>
    <w:rsid w:val="00A204A7"/>
    <w:rsid w:val="00A20599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DA4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FD5"/>
    <w:rsid w:val="00A36048"/>
    <w:rsid w:val="00A3604A"/>
    <w:rsid w:val="00A36124"/>
    <w:rsid w:val="00A3624C"/>
    <w:rsid w:val="00A36294"/>
    <w:rsid w:val="00A367D6"/>
    <w:rsid w:val="00A368C4"/>
    <w:rsid w:val="00A3707C"/>
    <w:rsid w:val="00A374AD"/>
    <w:rsid w:val="00A379A4"/>
    <w:rsid w:val="00A37B82"/>
    <w:rsid w:val="00A400A5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2791"/>
    <w:rsid w:val="00A42ACA"/>
    <w:rsid w:val="00A4301E"/>
    <w:rsid w:val="00A431B5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113"/>
    <w:rsid w:val="00A5434D"/>
    <w:rsid w:val="00A54548"/>
    <w:rsid w:val="00A546CE"/>
    <w:rsid w:val="00A5473E"/>
    <w:rsid w:val="00A54897"/>
    <w:rsid w:val="00A548CA"/>
    <w:rsid w:val="00A54ADD"/>
    <w:rsid w:val="00A54C85"/>
    <w:rsid w:val="00A54C9A"/>
    <w:rsid w:val="00A54F4F"/>
    <w:rsid w:val="00A55255"/>
    <w:rsid w:val="00A554DD"/>
    <w:rsid w:val="00A55658"/>
    <w:rsid w:val="00A55995"/>
    <w:rsid w:val="00A55A9A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6C9"/>
    <w:rsid w:val="00A7597B"/>
    <w:rsid w:val="00A75A50"/>
    <w:rsid w:val="00A75C29"/>
    <w:rsid w:val="00A75FA4"/>
    <w:rsid w:val="00A75FE1"/>
    <w:rsid w:val="00A76073"/>
    <w:rsid w:val="00A76132"/>
    <w:rsid w:val="00A76282"/>
    <w:rsid w:val="00A76410"/>
    <w:rsid w:val="00A76A80"/>
    <w:rsid w:val="00A76B98"/>
    <w:rsid w:val="00A76E7A"/>
    <w:rsid w:val="00A770A8"/>
    <w:rsid w:val="00A77189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A9F"/>
    <w:rsid w:val="00A80B1B"/>
    <w:rsid w:val="00A81027"/>
    <w:rsid w:val="00A8151C"/>
    <w:rsid w:val="00A817CD"/>
    <w:rsid w:val="00A81A39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CFE"/>
    <w:rsid w:val="00A84EE4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656"/>
    <w:rsid w:val="00A916BB"/>
    <w:rsid w:val="00A91783"/>
    <w:rsid w:val="00A917AD"/>
    <w:rsid w:val="00A9187F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1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039"/>
    <w:rsid w:val="00A95148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F74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D47"/>
    <w:rsid w:val="00AC6E25"/>
    <w:rsid w:val="00AC702F"/>
    <w:rsid w:val="00AC73BB"/>
    <w:rsid w:val="00AC76E2"/>
    <w:rsid w:val="00AC76F9"/>
    <w:rsid w:val="00AC7C2E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6F"/>
    <w:rsid w:val="00AD43CA"/>
    <w:rsid w:val="00AD44CC"/>
    <w:rsid w:val="00AD4567"/>
    <w:rsid w:val="00AD4589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3FD7"/>
    <w:rsid w:val="00AF4059"/>
    <w:rsid w:val="00AF44CD"/>
    <w:rsid w:val="00AF4DE8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709"/>
    <w:rsid w:val="00B01BF3"/>
    <w:rsid w:val="00B01CAD"/>
    <w:rsid w:val="00B01FF3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CE7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8BD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308"/>
    <w:rsid w:val="00B115C5"/>
    <w:rsid w:val="00B1163F"/>
    <w:rsid w:val="00B11862"/>
    <w:rsid w:val="00B11A0F"/>
    <w:rsid w:val="00B11D31"/>
    <w:rsid w:val="00B11E52"/>
    <w:rsid w:val="00B12112"/>
    <w:rsid w:val="00B1242F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32F"/>
    <w:rsid w:val="00B264C7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9AC"/>
    <w:rsid w:val="00B30AA0"/>
    <w:rsid w:val="00B30F1A"/>
    <w:rsid w:val="00B31056"/>
    <w:rsid w:val="00B31993"/>
    <w:rsid w:val="00B31B31"/>
    <w:rsid w:val="00B31DAF"/>
    <w:rsid w:val="00B31E2B"/>
    <w:rsid w:val="00B31EB9"/>
    <w:rsid w:val="00B320DC"/>
    <w:rsid w:val="00B322B4"/>
    <w:rsid w:val="00B32454"/>
    <w:rsid w:val="00B3259D"/>
    <w:rsid w:val="00B327C9"/>
    <w:rsid w:val="00B328CB"/>
    <w:rsid w:val="00B3290B"/>
    <w:rsid w:val="00B3296F"/>
    <w:rsid w:val="00B33101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B6"/>
    <w:rsid w:val="00B35E51"/>
    <w:rsid w:val="00B35F63"/>
    <w:rsid w:val="00B3616F"/>
    <w:rsid w:val="00B36567"/>
    <w:rsid w:val="00B3684F"/>
    <w:rsid w:val="00B36BDB"/>
    <w:rsid w:val="00B3724C"/>
    <w:rsid w:val="00B373EC"/>
    <w:rsid w:val="00B3789B"/>
    <w:rsid w:val="00B37F18"/>
    <w:rsid w:val="00B37F2B"/>
    <w:rsid w:val="00B402B0"/>
    <w:rsid w:val="00B403C7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53D6"/>
    <w:rsid w:val="00B45681"/>
    <w:rsid w:val="00B4584D"/>
    <w:rsid w:val="00B45889"/>
    <w:rsid w:val="00B459E5"/>
    <w:rsid w:val="00B45C55"/>
    <w:rsid w:val="00B45C7F"/>
    <w:rsid w:val="00B45D2E"/>
    <w:rsid w:val="00B4643E"/>
    <w:rsid w:val="00B467FF"/>
    <w:rsid w:val="00B469EE"/>
    <w:rsid w:val="00B46ABF"/>
    <w:rsid w:val="00B46B33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44"/>
    <w:rsid w:val="00B51B96"/>
    <w:rsid w:val="00B51CE6"/>
    <w:rsid w:val="00B51D8A"/>
    <w:rsid w:val="00B51F91"/>
    <w:rsid w:val="00B52474"/>
    <w:rsid w:val="00B525DA"/>
    <w:rsid w:val="00B52617"/>
    <w:rsid w:val="00B527A9"/>
    <w:rsid w:val="00B527EA"/>
    <w:rsid w:val="00B52C80"/>
    <w:rsid w:val="00B52F11"/>
    <w:rsid w:val="00B5302B"/>
    <w:rsid w:val="00B53043"/>
    <w:rsid w:val="00B5306E"/>
    <w:rsid w:val="00B531F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D05"/>
    <w:rsid w:val="00B71F56"/>
    <w:rsid w:val="00B7200F"/>
    <w:rsid w:val="00B72264"/>
    <w:rsid w:val="00B724D8"/>
    <w:rsid w:val="00B725C1"/>
    <w:rsid w:val="00B725FF"/>
    <w:rsid w:val="00B7268A"/>
    <w:rsid w:val="00B72904"/>
    <w:rsid w:val="00B72967"/>
    <w:rsid w:val="00B72B48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5297"/>
    <w:rsid w:val="00B75407"/>
    <w:rsid w:val="00B759C1"/>
    <w:rsid w:val="00B75AA5"/>
    <w:rsid w:val="00B75BEF"/>
    <w:rsid w:val="00B75C2D"/>
    <w:rsid w:val="00B75CD5"/>
    <w:rsid w:val="00B75FEE"/>
    <w:rsid w:val="00B76209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B86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3186"/>
    <w:rsid w:val="00B83A3A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BAF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2144"/>
    <w:rsid w:val="00BA21D3"/>
    <w:rsid w:val="00BA26DE"/>
    <w:rsid w:val="00BA3103"/>
    <w:rsid w:val="00BA349D"/>
    <w:rsid w:val="00BA3783"/>
    <w:rsid w:val="00BA39A2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79E"/>
    <w:rsid w:val="00BA6918"/>
    <w:rsid w:val="00BA6975"/>
    <w:rsid w:val="00BA69BC"/>
    <w:rsid w:val="00BA6BA7"/>
    <w:rsid w:val="00BA6C49"/>
    <w:rsid w:val="00BA6E30"/>
    <w:rsid w:val="00BA6F50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B25"/>
    <w:rsid w:val="00BB5BFA"/>
    <w:rsid w:val="00BB5CBD"/>
    <w:rsid w:val="00BB6133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D88"/>
    <w:rsid w:val="00BC00E5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2FB1"/>
    <w:rsid w:val="00BF32D2"/>
    <w:rsid w:val="00BF334C"/>
    <w:rsid w:val="00BF3430"/>
    <w:rsid w:val="00BF34C8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B"/>
    <w:rsid w:val="00BF505B"/>
    <w:rsid w:val="00BF5558"/>
    <w:rsid w:val="00BF55B9"/>
    <w:rsid w:val="00BF58C6"/>
    <w:rsid w:val="00BF5A58"/>
    <w:rsid w:val="00BF5B73"/>
    <w:rsid w:val="00BF5FD5"/>
    <w:rsid w:val="00BF62D8"/>
    <w:rsid w:val="00BF64AB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F1"/>
    <w:rsid w:val="00C12A8E"/>
    <w:rsid w:val="00C13030"/>
    <w:rsid w:val="00C1308D"/>
    <w:rsid w:val="00C132E3"/>
    <w:rsid w:val="00C14285"/>
    <w:rsid w:val="00C147AD"/>
    <w:rsid w:val="00C14824"/>
    <w:rsid w:val="00C14991"/>
    <w:rsid w:val="00C14A65"/>
    <w:rsid w:val="00C14FB6"/>
    <w:rsid w:val="00C151AA"/>
    <w:rsid w:val="00C15239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77"/>
    <w:rsid w:val="00C3013C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3D8B"/>
    <w:rsid w:val="00C340C1"/>
    <w:rsid w:val="00C34488"/>
    <w:rsid w:val="00C345D9"/>
    <w:rsid w:val="00C34816"/>
    <w:rsid w:val="00C348BC"/>
    <w:rsid w:val="00C3499F"/>
    <w:rsid w:val="00C34B77"/>
    <w:rsid w:val="00C34D69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B9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57F"/>
    <w:rsid w:val="00C50755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D48"/>
    <w:rsid w:val="00C51D72"/>
    <w:rsid w:val="00C51E66"/>
    <w:rsid w:val="00C5205C"/>
    <w:rsid w:val="00C52584"/>
    <w:rsid w:val="00C52617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BD3"/>
    <w:rsid w:val="00C64D4E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134"/>
    <w:rsid w:val="00C667D1"/>
    <w:rsid w:val="00C66C3E"/>
    <w:rsid w:val="00C66E5F"/>
    <w:rsid w:val="00C671EF"/>
    <w:rsid w:val="00C6753B"/>
    <w:rsid w:val="00C679A7"/>
    <w:rsid w:val="00C67EA7"/>
    <w:rsid w:val="00C67F13"/>
    <w:rsid w:val="00C67F36"/>
    <w:rsid w:val="00C704FF"/>
    <w:rsid w:val="00C7054A"/>
    <w:rsid w:val="00C70841"/>
    <w:rsid w:val="00C70A52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D9"/>
    <w:rsid w:val="00C73418"/>
    <w:rsid w:val="00C73A4A"/>
    <w:rsid w:val="00C73C33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44"/>
    <w:rsid w:val="00C7757A"/>
    <w:rsid w:val="00C775CC"/>
    <w:rsid w:val="00C775FD"/>
    <w:rsid w:val="00C778F7"/>
    <w:rsid w:val="00C77A90"/>
    <w:rsid w:val="00C77BAE"/>
    <w:rsid w:val="00C800BC"/>
    <w:rsid w:val="00C80350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916"/>
    <w:rsid w:val="00C829A9"/>
    <w:rsid w:val="00C82DDB"/>
    <w:rsid w:val="00C83244"/>
    <w:rsid w:val="00C834CF"/>
    <w:rsid w:val="00C83BD7"/>
    <w:rsid w:val="00C83C6B"/>
    <w:rsid w:val="00C83EA9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966"/>
    <w:rsid w:val="00C93BB4"/>
    <w:rsid w:val="00C93C93"/>
    <w:rsid w:val="00C93E65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B17"/>
    <w:rsid w:val="00CA1BAC"/>
    <w:rsid w:val="00CA1E86"/>
    <w:rsid w:val="00CA1FC5"/>
    <w:rsid w:val="00CA2222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C0A"/>
    <w:rsid w:val="00CA2EEE"/>
    <w:rsid w:val="00CA308E"/>
    <w:rsid w:val="00CA314F"/>
    <w:rsid w:val="00CA3213"/>
    <w:rsid w:val="00CA3229"/>
    <w:rsid w:val="00CA32C0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A81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A7FD2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CF"/>
    <w:rsid w:val="00CB7AFC"/>
    <w:rsid w:val="00CB7BF5"/>
    <w:rsid w:val="00CB7F08"/>
    <w:rsid w:val="00CC02C7"/>
    <w:rsid w:val="00CC03A1"/>
    <w:rsid w:val="00CC0515"/>
    <w:rsid w:val="00CC0759"/>
    <w:rsid w:val="00CC09E8"/>
    <w:rsid w:val="00CC0D32"/>
    <w:rsid w:val="00CC0E5E"/>
    <w:rsid w:val="00CC11CA"/>
    <w:rsid w:val="00CC1233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E9C"/>
    <w:rsid w:val="00CC5FB1"/>
    <w:rsid w:val="00CC5FBD"/>
    <w:rsid w:val="00CC6415"/>
    <w:rsid w:val="00CC6844"/>
    <w:rsid w:val="00CC688E"/>
    <w:rsid w:val="00CC6CBC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C3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775"/>
    <w:rsid w:val="00CF31D5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D84"/>
    <w:rsid w:val="00CF4E4C"/>
    <w:rsid w:val="00CF5010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477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77B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3123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4CFC"/>
    <w:rsid w:val="00D25082"/>
    <w:rsid w:val="00D25180"/>
    <w:rsid w:val="00D251AA"/>
    <w:rsid w:val="00D2521F"/>
    <w:rsid w:val="00D256F0"/>
    <w:rsid w:val="00D26002"/>
    <w:rsid w:val="00D2603F"/>
    <w:rsid w:val="00D260BC"/>
    <w:rsid w:val="00D26126"/>
    <w:rsid w:val="00D26176"/>
    <w:rsid w:val="00D26908"/>
    <w:rsid w:val="00D26BC6"/>
    <w:rsid w:val="00D26D43"/>
    <w:rsid w:val="00D26D52"/>
    <w:rsid w:val="00D275B8"/>
    <w:rsid w:val="00D2770F"/>
    <w:rsid w:val="00D277B5"/>
    <w:rsid w:val="00D27A68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3CD0"/>
    <w:rsid w:val="00D34376"/>
    <w:rsid w:val="00D34BCA"/>
    <w:rsid w:val="00D34F40"/>
    <w:rsid w:val="00D35275"/>
    <w:rsid w:val="00D35598"/>
    <w:rsid w:val="00D355C7"/>
    <w:rsid w:val="00D359B6"/>
    <w:rsid w:val="00D35AB4"/>
    <w:rsid w:val="00D35DAC"/>
    <w:rsid w:val="00D361C6"/>
    <w:rsid w:val="00D3622E"/>
    <w:rsid w:val="00D36804"/>
    <w:rsid w:val="00D36A93"/>
    <w:rsid w:val="00D36E06"/>
    <w:rsid w:val="00D3709A"/>
    <w:rsid w:val="00D37222"/>
    <w:rsid w:val="00D3728E"/>
    <w:rsid w:val="00D37612"/>
    <w:rsid w:val="00D37731"/>
    <w:rsid w:val="00D37909"/>
    <w:rsid w:val="00D37C7A"/>
    <w:rsid w:val="00D37C81"/>
    <w:rsid w:val="00D37CA9"/>
    <w:rsid w:val="00D37CAC"/>
    <w:rsid w:val="00D37D86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30A3"/>
    <w:rsid w:val="00D4320E"/>
    <w:rsid w:val="00D4345D"/>
    <w:rsid w:val="00D4365A"/>
    <w:rsid w:val="00D436A7"/>
    <w:rsid w:val="00D43745"/>
    <w:rsid w:val="00D43951"/>
    <w:rsid w:val="00D43EC1"/>
    <w:rsid w:val="00D44022"/>
    <w:rsid w:val="00D44037"/>
    <w:rsid w:val="00D440CA"/>
    <w:rsid w:val="00D4450B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5C5"/>
    <w:rsid w:val="00D50715"/>
    <w:rsid w:val="00D508FB"/>
    <w:rsid w:val="00D51560"/>
    <w:rsid w:val="00D5171F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1F61"/>
    <w:rsid w:val="00D6299B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473E"/>
    <w:rsid w:val="00D64777"/>
    <w:rsid w:val="00D64868"/>
    <w:rsid w:val="00D64BEC"/>
    <w:rsid w:val="00D64E66"/>
    <w:rsid w:val="00D652A2"/>
    <w:rsid w:val="00D654D7"/>
    <w:rsid w:val="00D65514"/>
    <w:rsid w:val="00D6562D"/>
    <w:rsid w:val="00D65806"/>
    <w:rsid w:val="00D65B62"/>
    <w:rsid w:val="00D65D75"/>
    <w:rsid w:val="00D66438"/>
    <w:rsid w:val="00D664FF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70030"/>
    <w:rsid w:val="00D70743"/>
    <w:rsid w:val="00D70D25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8003B"/>
    <w:rsid w:val="00D8084A"/>
    <w:rsid w:val="00D808B5"/>
    <w:rsid w:val="00D80AC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B80"/>
    <w:rsid w:val="00D81D3C"/>
    <w:rsid w:val="00D82179"/>
    <w:rsid w:val="00D821C4"/>
    <w:rsid w:val="00D822B6"/>
    <w:rsid w:val="00D827CA"/>
    <w:rsid w:val="00D82992"/>
    <w:rsid w:val="00D82BBE"/>
    <w:rsid w:val="00D82E26"/>
    <w:rsid w:val="00D8313E"/>
    <w:rsid w:val="00D831F8"/>
    <w:rsid w:val="00D83634"/>
    <w:rsid w:val="00D83681"/>
    <w:rsid w:val="00D8393F"/>
    <w:rsid w:val="00D83BA2"/>
    <w:rsid w:val="00D83E24"/>
    <w:rsid w:val="00D83EFE"/>
    <w:rsid w:val="00D83F10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4C4"/>
    <w:rsid w:val="00D865B3"/>
    <w:rsid w:val="00D866AE"/>
    <w:rsid w:val="00D86F8A"/>
    <w:rsid w:val="00D871CD"/>
    <w:rsid w:val="00D8772E"/>
    <w:rsid w:val="00D87752"/>
    <w:rsid w:val="00D87AFB"/>
    <w:rsid w:val="00D87C7C"/>
    <w:rsid w:val="00D87C91"/>
    <w:rsid w:val="00D87CF0"/>
    <w:rsid w:val="00D87CF7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E6"/>
    <w:rsid w:val="00D978FB"/>
    <w:rsid w:val="00D97975"/>
    <w:rsid w:val="00D97E0C"/>
    <w:rsid w:val="00D97ECE"/>
    <w:rsid w:val="00DA023B"/>
    <w:rsid w:val="00DA0365"/>
    <w:rsid w:val="00DA04C2"/>
    <w:rsid w:val="00DA0C2D"/>
    <w:rsid w:val="00DA0C42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D0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0C4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231"/>
    <w:rsid w:val="00DC73B3"/>
    <w:rsid w:val="00DC75C1"/>
    <w:rsid w:val="00DC77F8"/>
    <w:rsid w:val="00DC7BC7"/>
    <w:rsid w:val="00DD009E"/>
    <w:rsid w:val="00DD029C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D1"/>
    <w:rsid w:val="00DD712B"/>
    <w:rsid w:val="00DD715F"/>
    <w:rsid w:val="00DD76A6"/>
    <w:rsid w:val="00DD77A8"/>
    <w:rsid w:val="00DD798C"/>
    <w:rsid w:val="00DE016C"/>
    <w:rsid w:val="00DE01BD"/>
    <w:rsid w:val="00DE01D5"/>
    <w:rsid w:val="00DE0397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B24"/>
    <w:rsid w:val="00E05EC1"/>
    <w:rsid w:val="00E06005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AB1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14FF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AE9"/>
    <w:rsid w:val="00E21B3A"/>
    <w:rsid w:val="00E21BEF"/>
    <w:rsid w:val="00E21DFC"/>
    <w:rsid w:val="00E21E7E"/>
    <w:rsid w:val="00E21F1A"/>
    <w:rsid w:val="00E22056"/>
    <w:rsid w:val="00E2226C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72"/>
    <w:rsid w:val="00E30DCE"/>
    <w:rsid w:val="00E30DD6"/>
    <w:rsid w:val="00E30FC2"/>
    <w:rsid w:val="00E314C3"/>
    <w:rsid w:val="00E3160F"/>
    <w:rsid w:val="00E3180C"/>
    <w:rsid w:val="00E3189F"/>
    <w:rsid w:val="00E319C1"/>
    <w:rsid w:val="00E31BE8"/>
    <w:rsid w:val="00E31DEA"/>
    <w:rsid w:val="00E32368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81A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70B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0E08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C7A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98B"/>
    <w:rsid w:val="00E64B1C"/>
    <w:rsid w:val="00E64C54"/>
    <w:rsid w:val="00E64DB0"/>
    <w:rsid w:val="00E64E38"/>
    <w:rsid w:val="00E64EFA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04"/>
    <w:rsid w:val="00E759B7"/>
    <w:rsid w:val="00E75B54"/>
    <w:rsid w:val="00E75CE0"/>
    <w:rsid w:val="00E75D30"/>
    <w:rsid w:val="00E75E17"/>
    <w:rsid w:val="00E75F8D"/>
    <w:rsid w:val="00E7674D"/>
    <w:rsid w:val="00E768A5"/>
    <w:rsid w:val="00E76A84"/>
    <w:rsid w:val="00E76BCF"/>
    <w:rsid w:val="00E77075"/>
    <w:rsid w:val="00E771EC"/>
    <w:rsid w:val="00E7731A"/>
    <w:rsid w:val="00E7746B"/>
    <w:rsid w:val="00E7771B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4D"/>
    <w:rsid w:val="00E80BB0"/>
    <w:rsid w:val="00E80D0D"/>
    <w:rsid w:val="00E80D2A"/>
    <w:rsid w:val="00E8121F"/>
    <w:rsid w:val="00E812EF"/>
    <w:rsid w:val="00E813D4"/>
    <w:rsid w:val="00E814E7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C5"/>
    <w:rsid w:val="00E85930"/>
    <w:rsid w:val="00E85BB3"/>
    <w:rsid w:val="00E85E21"/>
    <w:rsid w:val="00E85E2A"/>
    <w:rsid w:val="00E85E57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AF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41E6"/>
    <w:rsid w:val="00E94417"/>
    <w:rsid w:val="00E945B8"/>
    <w:rsid w:val="00E945BF"/>
    <w:rsid w:val="00E94786"/>
    <w:rsid w:val="00E949F5"/>
    <w:rsid w:val="00E94AE0"/>
    <w:rsid w:val="00E94C79"/>
    <w:rsid w:val="00E94F91"/>
    <w:rsid w:val="00E94FEA"/>
    <w:rsid w:val="00E951A7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5A4"/>
    <w:rsid w:val="00EA4656"/>
    <w:rsid w:val="00EA4876"/>
    <w:rsid w:val="00EA48E8"/>
    <w:rsid w:val="00EA4970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864"/>
    <w:rsid w:val="00EB0877"/>
    <w:rsid w:val="00EB0BD7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A4"/>
    <w:rsid w:val="00EC1854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9A1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90D"/>
    <w:rsid w:val="00EF098B"/>
    <w:rsid w:val="00EF0B3A"/>
    <w:rsid w:val="00EF0C0A"/>
    <w:rsid w:val="00EF0D11"/>
    <w:rsid w:val="00EF0EAD"/>
    <w:rsid w:val="00EF0F0A"/>
    <w:rsid w:val="00EF0F97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606"/>
    <w:rsid w:val="00EF287E"/>
    <w:rsid w:val="00EF29E0"/>
    <w:rsid w:val="00EF2AB7"/>
    <w:rsid w:val="00EF2E48"/>
    <w:rsid w:val="00EF321D"/>
    <w:rsid w:val="00EF33EC"/>
    <w:rsid w:val="00EF34A7"/>
    <w:rsid w:val="00EF393E"/>
    <w:rsid w:val="00EF3A04"/>
    <w:rsid w:val="00EF3B8A"/>
    <w:rsid w:val="00EF3C2B"/>
    <w:rsid w:val="00EF3D3E"/>
    <w:rsid w:val="00EF40BA"/>
    <w:rsid w:val="00EF40FD"/>
    <w:rsid w:val="00EF436E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B58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332"/>
    <w:rsid w:val="00F1043D"/>
    <w:rsid w:val="00F106DC"/>
    <w:rsid w:val="00F10CCD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E8"/>
    <w:rsid w:val="00F23AA8"/>
    <w:rsid w:val="00F23F28"/>
    <w:rsid w:val="00F24189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81"/>
    <w:rsid w:val="00F275B6"/>
    <w:rsid w:val="00F27783"/>
    <w:rsid w:val="00F27B5F"/>
    <w:rsid w:val="00F27E04"/>
    <w:rsid w:val="00F27F48"/>
    <w:rsid w:val="00F3001E"/>
    <w:rsid w:val="00F30047"/>
    <w:rsid w:val="00F30303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DB"/>
    <w:rsid w:val="00F33859"/>
    <w:rsid w:val="00F33E45"/>
    <w:rsid w:val="00F33F7B"/>
    <w:rsid w:val="00F341F5"/>
    <w:rsid w:val="00F34293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7403"/>
    <w:rsid w:val="00F37453"/>
    <w:rsid w:val="00F376E0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178"/>
    <w:rsid w:val="00F4229A"/>
    <w:rsid w:val="00F42342"/>
    <w:rsid w:val="00F42414"/>
    <w:rsid w:val="00F4253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5CF"/>
    <w:rsid w:val="00F46903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031"/>
    <w:rsid w:val="00F531F8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ED"/>
    <w:rsid w:val="00F57A41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53B3"/>
    <w:rsid w:val="00F656C2"/>
    <w:rsid w:val="00F6587F"/>
    <w:rsid w:val="00F65B57"/>
    <w:rsid w:val="00F65C3D"/>
    <w:rsid w:val="00F66046"/>
    <w:rsid w:val="00F664DA"/>
    <w:rsid w:val="00F665C9"/>
    <w:rsid w:val="00F66841"/>
    <w:rsid w:val="00F669F1"/>
    <w:rsid w:val="00F66B46"/>
    <w:rsid w:val="00F67568"/>
    <w:rsid w:val="00F67749"/>
    <w:rsid w:val="00F678F0"/>
    <w:rsid w:val="00F67956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B07"/>
    <w:rsid w:val="00F77B9D"/>
    <w:rsid w:val="00F77FE6"/>
    <w:rsid w:val="00F801AF"/>
    <w:rsid w:val="00F802FD"/>
    <w:rsid w:val="00F8031D"/>
    <w:rsid w:val="00F80370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001"/>
    <w:rsid w:val="00F8625D"/>
    <w:rsid w:val="00F86457"/>
    <w:rsid w:val="00F866D5"/>
    <w:rsid w:val="00F86729"/>
    <w:rsid w:val="00F86782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C1D"/>
    <w:rsid w:val="00F90F34"/>
    <w:rsid w:val="00F910BE"/>
    <w:rsid w:val="00F91140"/>
    <w:rsid w:val="00F911CA"/>
    <w:rsid w:val="00F912A9"/>
    <w:rsid w:val="00F914A5"/>
    <w:rsid w:val="00F917C9"/>
    <w:rsid w:val="00F917EC"/>
    <w:rsid w:val="00F91B4C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5155"/>
    <w:rsid w:val="00F952FF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4022"/>
    <w:rsid w:val="00FB42BB"/>
    <w:rsid w:val="00FB4560"/>
    <w:rsid w:val="00FB4697"/>
    <w:rsid w:val="00FB4775"/>
    <w:rsid w:val="00FB4B64"/>
    <w:rsid w:val="00FB4C2D"/>
    <w:rsid w:val="00FB4C78"/>
    <w:rsid w:val="00FB509A"/>
    <w:rsid w:val="00FB5562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40B"/>
    <w:rsid w:val="00FD0B9D"/>
    <w:rsid w:val="00FD0C49"/>
    <w:rsid w:val="00FD1285"/>
    <w:rsid w:val="00FD15E2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FB8"/>
    <w:rsid w:val="00FE302E"/>
    <w:rsid w:val="00FE30E0"/>
    <w:rsid w:val="00FE31AB"/>
    <w:rsid w:val="00FE3537"/>
    <w:rsid w:val="00FE3A75"/>
    <w:rsid w:val="00FE3A9F"/>
    <w:rsid w:val="00FE3BCD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D95"/>
    <w:rsid w:val="00FF0DC6"/>
    <w:rsid w:val="00FF0E8E"/>
    <w:rsid w:val="00FF1074"/>
    <w:rsid w:val="00FF10EB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875"/>
    <w:rsid w:val="00FF4A09"/>
    <w:rsid w:val="00FF4A22"/>
    <w:rsid w:val="00FF4B5F"/>
    <w:rsid w:val="00FF4D37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anrep.gov.co/es/comunicado-28-11-20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nrep.gov.co/es/politica-monetari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5AB6-51D3-4FBF-850F-F64FDD5E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1652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2015-11-22T21:25:00Z</dcterms:created>
  <dcterms:modified xsi:type="dcterms:W3CDTF">2015-11-22T21:25:00Z</dcterms:modified>
</cp:coreProperties>
</file>