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92" w:rsidRPr="004E1C92" w:rsidRDefault="004E1C92" w:rsidP="004E1C92">
      <w:pPr>
        <w:keepNext/>
        <w:framePr w:dropCap="drop" w:lines="3" w:wrap="around" w:vAnchor="text" w:hAnchor="text"/>
        <w:spacing w:after="0" w:line="1526" w:lineRule="exact"/>
        <w:textAlignment w:val="baseline"/>
        <w:rPr>
          <w:sz w:val="186"/>
        </w:rPr>
      </w:pPr>
      <w:bookmarkStart w:id="0" w:name="_GoBack"/>
      <w:bookmarkEnd w:id="0"/>
      <w:r w:rsidRPr="004E1C92">
        <w:rPr>
          <w:sz w:val="186"/>
        </w:rPr>
        <w:t>P</w:t>
      </w:r>
    </w:p>
    <w:p w:rsidR="009E452E" w:rsidRDefault="004E1C92" w:rsidP="00A95AB5">
      <w:r>
        <w:t>ara que la profesión contable se desarrolle es necesario que sus agremiaciones trabajen ininterrumpidamente en planes y proyectos estratégicos, visionarios. El progreso no es una cuestión espontánea. La simple inercia no es suficiente. Sin dirección el acumulado de los esfuerzos es deforme.</w:t>
      </w:r>
    </w:p>
    <w:p w:rsidR="004E1C92" w:rsidRDefault="00643ED4" w:rsidP="00A95AB5">
      <w:r>
        <w:t>Hemos completado 11 años haciendo seguimiento a las principales organizaciones de los contadores en todos los continentes. Es muy claro que el posicionamiento de los profesionales, su influencia en los gobiernos y demás estamentos de la comunidad, su prosperidad económica y sus halagüeñas perspectivas, son el resultado de agremiaciones fuertes, activas, trabajadoras, suficientemente financiadas, con personal de alto nivel, que perseveran en el logro de sus objetivos.</w:t>
      </w:r>
    </w:p>
    <w:p w:rsidR="0099076A" w:rsidRDefault="004F3CC4" w:rsidP="00A95AB5">
      <w:r>
        <w:t xml:space="preserve">Un buen ejemplo de lo que estamos resaltando se encuentra en el documento </w:t>
      </w:r>
      <w:hyperlink r:id="rId9" w:history="1">
        <w:r w:rsidRPr="004F3CC4">
          <w:rPr>
            <w:rStyle w:val="Hyperlink"/>
          </w:rPr>
          <w:t>“</w:t>
        </w:r>
        <w:proofErr w:type="spellStart"/>
        <w:r w:rsidRPr="004F3CC4">
          <w:rPr>
            <w:rStyle w:val="Hyperlink"/>
          </w:rPr>
          <w:t>Future</w:t>
        </w:r>
        <w:proofErr w:type="spellEnd"/>
        <w:r w:rsidRPr="004F3CC4">
          <w:rPr>
            <w:rStyle w:val="Hyperlink"/>
          </w:rPr>
          <w:t xml:space="preserve"> </w:t>
        </w:r>
        <w:proofErr w:type="spellStart"/>
        <w:r w:rsidRPr="004F3CC4">
          <w:rPr>
            <w:rStyle w:val="Hyperlink"/>
          </w:rPr>
          <w:t>Focused</w:t>
        </w:r>
        <w:proofErr w:type="spellEnd"/>
        <w:r w:rsidRPr="004F3CC4">
          <w:rPr>
            <w:rStyle w:val="Hyperlink"/>
          </w:rPr>
          <w:t xml:space="preserve">”, </w:t>
        </w:r>
        <w:proofErr w:type="spellStart"/>
        <w:r w:rsidRPr="004F3CC4">
          <w:rPr>
            <w:rStyle w:val="Hyperlink"/>
          </w:rPr>
          <w:t>Year</w:t>
        </w:r>
        <w:proofErr w:type="spellEnd"/>
        <w:r w:rsidRPr="004F3CC4">
          <w:rPr>
            <w:rStyle w:val="Hyperlink"/>
          </w:rPr>
          <w:t xml:space="preserve"> in </w:t>
        </w:r>
        <w:proofErr w:type="spellStart"/>
        <w:r w:rsidRPr="004F3CC4">
          <w:rPr>
            <w:rStyle w:val="Hyperlink"/>
          </w:rPr>
          <w:t>Review</w:t>
        </w:r>
        <w:proofErr w:type="spellEnd"/>
        <w:r w:rsidRPr="004F3CC4">
          <w:rPr>
            <w:rStyle w:val="Hyperlink"/>
          </w:rPr>
          <w:t xml:space="preserve"> 2015</w:t>
        </w:r>
      </w:hyperlink>
      <w:r>
        <w:t>. Como decimos en Colombia, “están en la jugada”.</w:t>
      </w:r>
      <w:r w:rsidR="00506880">
        <w:t xml:space="preserve"> “(…) </w:t>
      </w:r>
      <w:proofErr w:type="spellStart"/>
      <w:r w:rsidR="00506880" w:rsidRPr="00506880">
        <w:rPr>
          <w:i/>
        </w:rPr>
        <w:t>The</w:t>
      </w:r>
      <w:proofErr w:type="spellEnd"/>
      <w:r w:rsidR="00506880" w:rsidRPr="00506880">
        <w:rPr>
          <w:i/>
        </w:rPr>
        <w:t xml:space="preserve"> </w:t>
      </w:r>
      <w:hyperlink r:id="rId10" w:history="1">
        <w:r w:rsidR="00506880" w:rsidRPr="00506880">
          <w:rPr>
            <w:rStyle w:val="Hyperlink"/>
            <w:i/>
          </w:rPr>
          <w:t xml:space="preserve">Center </w:t>
        </w:r>
        <w:proofErr w:type="spellStart"/>
        <w:r w:rsidR="00506880" w:rsidRPr="00506880">
          <w:rPr>
            <w:rStyle w:val="Hyperlink"/>
            <w:i/>
          </w:rPr>
          <w:t>for</w:t>
        </w:r>
        <w:proofErr w:type="spellEnd"/>
        <w:r w:rsidR="00506880" w:rsidRPr="00506880">
          <w:rPr>
            <w:rStyle w:val="Hyperlink"/>
            <w:i/>
          </w:rPr>
          <w:t xml:space="preserve"> </w:t>
        </w:r>
        <w:proofErr w:type="spellStart"/>
        <w:r w:rsidR="00506880" w:rsidRPr="00506880">
          <w:rPr>
            <w:rStyle w:val="Hyperlink"/>
            <w:i/>
          </w:rPr>
          <w:t>Audit</w:t>
        </w:r>
        <w:proofErr w:type="spellEnd"/>
        <w:r w:rsidR="00506880" w:rsidRPr="00506880">
          <w:rPr>
            <w:rStyle w:val="Hyperlink"/>
            <w:i/>
          </w:rPr>
          <w:t xml:space="preserve"> </w:t>
        </w:r>
        <w:proofErr w:type="spellStart"/>
        <w:r w:rsidR="00506880" w:rsidRPr="00506880">
          <w:rPr>
            <w:rStyle w:val="Hyperlink"/>
            <w:i/>
          </w:rPr>
          <w:t>Quality</w:t>
        </w:r>
        <w:proofErr w:type="spellEnd"/>
      </w:hyperlink>
      <w:r w:rsidR="00506880" w:rsidRPr="00506880">
        <w:rPr>
          <w:i/>
        </w:rPr>
        <w:t xml:space="preserve"> </w:t>
      </w:r>
      <w:proofErr w:type="spellStart"/>
      <w:r w:rsidR="00506880" w:rsidRPr="00506880">
        <w:rPr>
          <w:i/>
        </w:rPr>
        <w:t>is</w:t>
      </w:r>
      <w:proofErr w:type="spellEnd"/>
      <w:r w:rsidR="00506880" w:rsidRPr="00506880">
        <w:rPr>
          <w:i/>
        </w:rPr>
        <w:t xml:space="preserve"> </w:t>
      </w:r>
      <w:proofErr w:type="spellStart"/>
      <w:r w:rsidR="00506880" w:rsidRPr="00506880">
        <w:rPr>
          <w:i/>
        </w:rPr>
        <w:t>dedicated</w:t>
      </w:r>
      <w:proofErr w:type="spellEnd"/>
      <w:r w:rsidR="00506880" w:rsidRPr="00506880">
        <w:rPr>
          <w:i/>
        </w:rPr>
        <w:t xml:space="preserve"> to </w:t>
      </w:r>
      <w:proofErr w:type="spellStart"/>
      <w:r w:rsidR="00506880" w:rsidRPr="00506880">
        <w:rPr>
          <w:i/>
        </w:rPr>
        <w:t>enhancing</w:t>
      </w:r>
      <w:proofErr w:type="spellEnd"/>
      <w:r w:rsidR="00506880" w:rsidRPr="00506880">
        <w:rPr>
          <w:i/>
        </w:rPr>
        <w:t xml:space="preserve"> </w:t>
      </w:r>
      <w:proofErr w:type="spellStart"/>
      <w:r w:rsidR="00506880" w:rsidRPr="00506880">
        <w:rPr>
          <w:i/>
        </w:rPr>
        <w:t>investor</w:t>
      </w:r>
      <w:proofErr w:type="spellEnd"/>
      <w:r w:rsidR="00506880" w:rsidRPr="00506880">
        <w:rPr>
          <w:i/>
        </w:rPr>
        <w:t xml:space="preserve"> </w:t>
      </w:r>
      <w:proofErr w:type="spellStart"/>
      <w:r w:rsidR="00506880" w:rsidRPr="00506880">
        <w:rPr>
          <w:i/>
        </w:rPr>
        <w:t>confidence</w:t>
      </w:r>
      <w:proofErr w:type="spellEnd"/>
      <w:r w:rsidR="00506880" w:rsidRPr="00506880">
        <w:rPr>
          <w:i/>
        </w:rPr>
        <w:t xml:space="preserve"> and </w:t>
      </w:r>
      <w:proofErr w:type="spellStart"/>
      <w:r w:rsidR="00506880" w:rsidRPr="00506880">
        <w:rPr>
          <w:i/>
        </w:rPr>
        <w:t>public</w:t>
      </w:r>
      <w:proofErr w:type="spellEnd"/>
      <w:r w:rsidR="00506880" w:rsidRPr="00506880">
        <w:rPr>
          <w:i/>
        </w:rPr>
        <w:t xml:space="preserve"> trust in </w:t>
      </w:r>
      <w:proofErr w:type="spellStart"/>
      <w:r w:rsidR="00506880" w:rsidRPr="00506880">
        <w:rPr>
          <w:i/>
        </w:rPr>
        <w:t>the</w:t>
      </w:r>
      <w:proofErr w:type="spellEnd"/>
      <w:r w:rsidR="00506880" w:rsidRPr="00506880">
        <w:rPr>
          <w:i/>
        </w:rPr>
        <w:t xml:space="preserve"> global capital </w:t>
      </w:r>
      <w:proofErr w:type="spellStart"/>
      <w:r w:rsidR="00506880" w:rsidRPr="00506880">
        <w:rPr>
          <w:i/>
        </w:rPr>
        <w:t>markets</w:t>
      </w:r>
      <w:proofErr w:type="spellEnd"/>
      <w:r w:rsidR="00506880">
        <w:t xml:space="preserve"> (…)” “(…) </w:t>
      </w:r>
      <w:proofErr w:type="spellStart"/>
      <w:r w:rsidR="00506880" w:rsidRPr="004D69FC">
        <w:rPr>
          <w:i/>
        </w:rPr>
        <w:t>The</w:t>
      </w:r>
      <w:proofErr w:type="spellEnd"/>
      <w:r w:rsidR="00506880" w:rsidRPr="004D69FC">
        <w:rPr>
          <w:i/>
        </w:rPr>
        <w:t xml:space="preserve"> Center </w:t>
      </w:r>
      <w:proofErr w:type="spellStart"/>
      <w:r w:rsidR="00506880" w:rsidRPr="004D69FC">
        <w:rPr>
          <w:i/>
        </w:rPr>
        <w:t>is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an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autonomous</w:t>
      </w:r>
      <w:proofErr w:type="spellEnd"/>
      <w:r w:rsidR="00506880" w:rsidRPr="004D69FC">
        <w:rPr>
          <w:i/>
        </w:rPr>
        <w:t xml:space="preserve">, </w:t>
      </w:r>
      <w:proofErr w:type="spellStart"/>
      <w:r w:rsidR="00506880" w:rsidRPr="004D69FC">
        <w:rPr>
          <w:i/>
        </w:rPr>
        <w:t>nonpartisan</w:t>
      </w:r>
      <w:proofErr w:type="spellEnd"/>
      <w:r w:rsidR="00506880" w:rsidRPr="004D69FC">
        <w:rPr>
          <w:i/>
        </w:rPr>
        <w:t xml:space="preserve">, </w:t>
      </w:r>
      <w:proofErr w:type="spellStart"/>
      <w:r w:rsidR="00506880" w:rsidRPr="004D69FC">
        <w:rPr>
          <w:i/>
        </w:rPr>
        <w:t>nonprofit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group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based</w:t>
      </w:r>
      <w:proofErr w:type="spellEnd"/>
      <w:r w:rsidR="00506880" w:rsidRPr="004D69FC">
        <w:rPr>
          <w:i/>
        </w:rPr>
        <w:t xml:space="preserve"> in Washington, D.C. </w:t>
      </w:r>
      <w:proofErr w:type="spellStart"/>
      <w:r w:rsidR="00506880" w:rsidRPr="004D69FC">
        <w:rPr>
          <w:i/>
        </w:rPr>
        <w:t>It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is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governed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by</w:t>
      </w:r>
      <w:proofErr w:type="spellEnd"/>
      <w:r w:rsidR="00506880" w:rsidRPr="004D69FC">
        <w:rPr>
          <w:i/>
        </w:rPr>
        <w:t xml:space="preserve"> a </w:t>
      </w:r>
      <w:proofErr w:type="spellStart"/>
      <w:r w:rsidR="00506880" w:rsidRPr="004D69FC">
        <w:rPr>
          <w:i/>
        </w:rPr>
        <w:t>Board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that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comprises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leaders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from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the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public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company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auditing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firms</w:t>
      </w:r>
      <w:proofErr w:type="spellEnd"/>
      <w:r w:rsidR="00506880" w:rsidRPr="004D69FC">
        <w:rPr>
          <w:i/>
        </w:rPr>
        <w:t xml:space="preserve">, </w:t>
      </w:r>
      <w:proofErr w:type="spellStart"/>
      <w:r w:rsidR="00506880" w:rsidRPr="004D69FC">
        <w:rPr>
          <w:i/>
        </w:rPr>
        <w:t>the</w:t>
      </w:r>
      <w:proofErr w:type="spellEnd"/>
      <w:r w:rsidR="00506880" w:rsidRPr="004D69FC">
        <w:rPr>
          <w:i/>
        </w:rPr>
        <w:t xml:space="preserve"> American </w:t>
      </w:r>
      <w:proofErr w:type="spellStart"/>
      <w:r w:rsidR="00506880" w:rsidRPr="004D69FC">
        <w:rPr>
          <w:i/>
        </w:rPr>
        <w:t>Institute</w:t>
      </w:r>
      <w:proofErr w:type="spellEnd"/>
      <w:r w:rsidR="00506880" w:rsidRPr="004D69FC">
        <w:rPr>
          <w:i/>
        </w:rPr>
        <w:t xml:space="preserve"> of </w:t>
      </w:r>
      <w:proofErr w:type="spellStart"/>
      <w:r w:rsidR="00506880" w:rsidRPr="004D69FC">
        <w:rPr>
          <w:i/>
        </w:rPr>
        <w:t>CPAs</w:t>
      </w:r>
      <w:proofErr w:type="spellEnd"/>
      <w:r w:rsidR="00506880" w:rsidRPr="004D69FC">
        <w:rPr>
          <w:i/>
        </w:rPr>
        <w:t xml:space="preserve"> and </w:t>
      </w:r>
      <w:proofErr w:type="spellStart"/>
      <w:r w:rsidR="00506880" w:rsidRPr="004D69FC">
        <w:rPr>
          <w:i/>
        </w:rPr>
        <w:t>three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members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from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outside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the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public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company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auditing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profession</w:t>
      </w:r>
      <w:proofErr w:type="spellEnd"/>
      <w:r w:rsidR="00506880" w:rsidRPr="004D69FC">
        <w:rPr>
          <w:i/>
        </w:rPr>
        <w:t xml:space="preserve">. </w:t>
      </w:r>
      <w:proofErr w:type="spellStart"/>
      <w:r w:rsidR="00506880" w:rsidRPr="004D69FC">
        <w:rPr>
          <w:i/>
        </w:rPr>
        <w:t>The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organization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is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affiliated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with</w:t>
      </w:r>
      <w:proofErr w:type="spellEnd"/>
      <w:r w:rsidR="00506880" w:rsidRPr="004D69FC">
        <w:rPr>
          <w:i/>
        </w:rPr>
        <w:t xml:space="preserve"> </w:t>
      </w:r>
      <w:proofErr w:type="spellStart"/>
      <w:r w:rsidR="00506880" w:rsidRPr="004D69FC">
        <w:rPr>
          <w:i/>
        </w:rPr>
        <w:t>the</w:t>
      </w:r>
      <w:proofErr w:type="spellEnd"/>
      <w:r w:rsidR="00506880" w:rsidRPr="004D69FC">
        <w:rPr>
          <w:i/>
        </w:rPr>
        <w:t xml:space="preserve"> American </w:t>
      </w:r>
      <w:proofErr w:type="spellStart"/>
      <w:r w:rsidR="00506880" w:rsidRPr="004D69FC">
        <w:rPr>
          <w:i/>
        </w:rPr>
        <w:t>Institute</w:t>
      </w:r>
      <w:proofErr w:type="spellEnd"/>
      <w:r w:rsidR="00506880" w:rsidRPr="004D69FC">
        <w:rPr>
          <w:i/>
        </w:rPr>
        <w:t xml:space="preserve"> of </w:t>
      </w:r>
      <w:proofErr w:type="spellStart"/>
      <w:r w:rsidR="00506880" w:rsidRPr="004D69FC">
        <w:rPr>
          <w:i/>
        </w:rPr>
        <w:t>CPAs</w:t>
      </w:r>
      <w:proofErr w:type="spellEnd"/>
      <w:r w:rsidR="00506880" w:rsidRPr="004D69FC">
        <w:rPr>
          <w:i/>
        </w:rPr>
        <w:t>.</w:t>
      </w:r>
      <w:r w:rsidR="00506880">
        <w:t xml:space="preserve"> (…)”</w:t>
      </w:r>
      <w:r w:rsidR="004D69FC">
        <w:t xml:space="preserve">.Obsérvese </w:t>
      </w:r>
      <w:r w:rsidR="00D1462F">
        <w:t>que</w:t>
      </w:r>
      <w:r w:rsidR="004D69FC">
        <w:t xml:space="preserve"> esta organización se </w:t>
      </w:r>
      <w:r w:rsidR="004D69FC">
        <w:lastRenderedPageBreak/>
        <w:t xml:space="preserve">enfoca en el logro de las aspiraciones de los </w:t>
      </w:r>
      <w:hyperlink r:id="rId11" w:history="1">
        <w:proofErr w:type="spellStart"/>
        <w:r w:rsidR="004D69FC" w:rsidRPr="004D69FC">
          <w:rPr>
            <w:rStyle w:val="Hyperlink"/>
            <w:i/>
          </w:rPr>
          <w:t>stakeholders</w:t>
        </w:r>
        <w:proofErr w:type="spellEnd"/>
      </w:hyperlink>
      <w:r w:rsidR="004D69FC">
        <w:t xml:space="preserve"> de los contadores. Si </w:t>
      </w:r>
      <w:r w:rsidR="00D1462F">
        <w:t>estos</w:t>
      </w:r>
      <w:r w:rsidR="004D69FC">
        <w:t xml:space="preserve"> están satisfechos</w:t>
      </w:r>
      <w:r w:rsidR="00D1462F">
        <w:t>,</w:t>
      </w:r>
      <w:r w:rsidR="004D69FC">
        <w:t xml:space="preserve"> la profesión tendrá su presente y su futuro asegurados.</w:t>
      </w:r>
    </w:p>
    <w:p w:rsidR="00D1462F" w:rsidRDefault="00C23D19" w:rsidP="00A95AB5">
      <w:r>
        <w:t xml:space="preserve">Son muchas las áreas que deben cubrirse para atender las necesidades de una profesión. Lo mejor es que en </w:t>
      </w:r>
      <w:r w:rsidR="002F5FB0">
        <w:t xml:space="preserve">cada </w:t>
      </w:r>
      <w:r>
        <w:t>caso se ocupen especialistas.</w:t>
      </w:r>
      <w:r w:rsidR="00BA27BA">
        <w:t xml:space="preserve"> </w:t>
      </w:r>
      <w:r w:rsidR="00AE15FC">
        <w:t xml:space="preserve">AICPA tiene claro dónde está la </w:t>
      </w:r>
      <w:hyperlink r:id="rId12" w:history="1">
        <w:r w:rsidR="00AE15FC" w:rsidRPr="00AE15FC">
          <w:rPr>
            <w:rStyle w:val="Hyperlink"/>
          </w:rPr>
          <w:t>academia contable</w:t>
        </w:r>
      </w:hyperlink>
      <w:r w:rsidR="002F5FB0">
        <w:t xml:space="preserve"> y adelanta un </w:t>
      </w:r>
      <w:hyperlink r:id="rId13" w:history="1">
        <w:r w:rsidR="002F5FB0" w:rsidRPr="002F5FB0">
          <w:rPr>
            <w:rStyle w:val="Hyperlink"/>
          </w:rPr>
          <w:t>programa de apoyo</w:t>
        </w:r>
      </w:hyperlink>
      <w:r w:rsidR="002F5FB0">
        <w:t xml:space="preserve"> y evaluación permanente.</w:t>
      </w:r>
    </w:p>
    <w:p w:rsidR="002F5FB0" w:rsidRDefault="0091590A" w:rsidP="00A95AB5">
      <w:r>
        <w:t xml:space="preserve">Las aspiraciones de los </w:t>
      </w:r>
      <w:proofErr w:type="spellStart"/>
      <w:r>
        <w:t>stakeholders</w:t>
      </w:r>
      <w:proofErr w:type="spellEnd"/>
      <w:r>
        <w:t xml:space="preserve"> son cambiantes. Dependen de la evolución de la economía, tanto a nivel mundial como de cada país. Además ellas van en aumento. Cada crisis financiera ha traído consigo una mayor exigencia para los contadores. La clave es responder a esas expectativas con calidad. </w:t>
      </w:r>
      <w:r w:rsidR="00120334">
        <w:t>Los principales instrumentos de calidad son los códigos y estándares. Ellos están diseñados para guiar a los profesionales en el desarrollo de servicios esmerados.</w:t>
      </w:r>
    </w:p>
    <w:p w:rsidR="00F87D58" w:rsidRDefault="007F5031" w:rsidP="00A95AB5">
      <w:r>
        <w:t xml:space="preserve">El termómetro de la actividad profesional de los contadores se encuentra en la investigación académica. Esta, con rigor, examina el comportamiento de los profesionales y las percepciones de los </w:t>
      </w:r>
      <w:proofErr w:type="spellStart"/>
      <w:r>
        <w:t>stakeholders</w:t>
      </w:r>
      <w:proofErr w:type="spellEnd"/>
      <w:r>
        <w:t xml:space="preserve"> sobre las más diversas cuestiones. Sus conclusiones arrojan certidumbres y plantean nuevos caminos a seguir.</w:t>
      </w:r>
      <w:r w:rsidR="00A25DA4">
        <w:t xml:space="preserve"> </w:t>
      </w:r>
      <w:r w:rsidR="00E13617">
        <w:t>Hay mucho que admirar, mucho que emular, mucho por hacer.</w:t>
      </w:r>
      <w:r w:rsidR="00A25DA4">
        <w:t xml:space="preserve"> Hay que dejar que cada uno haga lo suyo y hay que apoyar los que trabajan en interés público.</w:t>
      </w:r>
    </w:p>
    <w:p w:rsidR="00A25DA4" w:rsidRPr="00A25DA4" w:rsidRDefault="00A25DA4" w:rsidP="00A25DA4">
      <w:pPr>
        <w:jc w:val="right"/>
        <w:rPr>
          <w:i/>
        </w:rPr>
      </w:pPr>
      <w:r w:rsidRPr="00A25DA4">
        <w:rPr>
          <w:i/>
        </w:rPr>
        <w:t>Hernando Bermúdez Gómez</w:t>
      </w:r>
    </w:p>
    <w:sectPr w:rsidR="00A25DA4" w:rsidRPr="00A25DA4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2E" w:rsidRDefault="0059482E" w:rsidP="00EE7812">
      <w:pPr>
        <w:spacing w:after="0" w:line="240" w:lineRule="auto"/>
      </w:pPr>
      <w:r>
        <w:separator/>
      </w:r>
    </w:p>
  </w:endnote>
  <w:endnote w:type="continuationSeparator" w:id="0">
    <w:p w:rsidR="0059482E" w:rsidRDefault="005948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2E" w:rsidRDefault="0059482E" w:rsidP="00EE7812">
      <w:pPr>
        <w:spacing w:after="0" w:line="240" w:lineRule="auto"/>
      </w:pPr>
      <w:r>
        <w:separator/>
      </w:r>
    </w:p>
  </w:footnote>
  <w:footnote w:type="continuationSeparator" w:id="0">
    <w:p w:rsidR="0059482E" w:rsidRDefault="005948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A95AB5">
      <w:t>1848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59482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2E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2B5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cpa.org/About/Affiliates/AICPAFoundation/Pages/AccountingEducationOutreach.asp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pps.aicpa.org/collegelis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wikipedia.org/wiki/Stakeholde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hecaq.org/about-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caq.org/docs/default-source/reports-and-publications/caq_year_in_review_2015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20E4F-E0DB-45F6-A8E8-FDBDA685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2016-02-08T21:52:00Z</dcterms:created>
  <dcterms:modified xsi:type="dcterms:W3CDTF">2016-02-08T21:52:00Z</dcterms:modified>
</cp:coreProperties>
</file>