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9CA" w:rsidRPr="00DE59CA" w:rsidRDefault="00DE59CA" w:rsidP="00DE59C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DE59CA">
        <w:rPr>
          <w:position w:val="-8"/>
          <w:sz w:val="122"/>
        </w:rPr>
        <w:t>A</w:t>
      </w:r>
    </w:p>
    <w:p w:rsidR="00F52208" w:rsidRDefault="00DE59CA" w:rsidP="00D27B5E">
      <w:r>
        <w:t xml:space="preserve"> </w:t>
      </w:r>
      <w:proofErr w:type="gramStart"/>
      <w:r>
        <w:t>lo</w:t>
      </w:r>
      <w:proofErr w:type="gramEnd"/>
      <w:r>
        <w:t xml:space="preserve"> largo y ancho del mundo se producen observaciones sobre los estándares internacionales de contabilidad y de información financiera. Algunas tienen el carácter de reparo, otras buscan el mejoramiento de las reglas.</w:t>
      </w:r>
      <w:r w:rsidR="00946146">
        <w:t xml:space="preserve"> De la misma manera son frecuentes en todas las latitudes las consultas a las autoridades nacionales y al </w:t>
      </w:r>
      <w:hyperlink r:id="rId9" w:history="1">
        <w:r w:rsidR="00946146" w:rsidRPr="00946146">
          <w:rPr>
            <w:rStyle w:val="Hyperlink"/>
          </w:rPr>
          <w:t xml:space="preserve">IFRS </w:t>
        </w:r>
        <w:proofErr w:type="spellStart"/>
        <w:r w:rsidR="00946146" w:rsidRPr="00946146">
          <w:rPr>
            <w:rStyle w:val="Hyperlink"/>
          </w:rPr>
          <w:t>Interpretations</w:t>
        </w:r>
        <w:proofErr w:type="spellEnd"/>
        <w:r w:rsidR="00946146" w:rsidRPr="00946146">
          <w:rPr>
            <w:rStyle w:val="Hyperlink"/>
          </w:rPr>
          <w:t xml:space="preserve"> </w:t>
        </w:r>
        <w:proofErr w:type="spellStart"/>
        <w:r w:rsidR="00946146" w:rsidRPr="00946146">
          <w:rPr>
            <w:rStyle w:val="Hyperlink"/>
          </w:rPr>
          <w:t>Committee</w:t>
        </w:r>
        <w:proofErr w:type="spellEnd"/>
      </w:hyperlink>
      <w:r w:rsidR="00E400B9">
        <w:t>. El ordenamiento contable internacional está en movimiento, evolucionado cada día hacia estructuras que le permitan satisfacer mejor sus objetivos.</w:t>
      </w:r>
      <w:r w:rsidR="00BE6975">
        <w:t xml:space="preserve"> Como se recordará</w:t>
      </w:r>
      <w:r w:rsidR="007B697A">
        <w:t>,</w:t>
      </w:r>
      <w:r w:rsidR="00BE6975">
        <w:t xml:space="preserve"> nuestra </w:t>
      </w:r>
      <w:hyperlink r:id="rId10" w:history="1">
        <w:r w:rsidR="00BE6975" w:rsidRPr="00033775">
          <w:rPr>
            <w:rStyle w:val="Hyperlink"/>
          </w:rPr>
          <w:t>anterior legislación</w:t>
        </w:r>
      </w:hyperlink>
      <w:r w:rsidR="00BE6975">
        <w:t xml:space="preserve"> “hizo agua” debido a que las autoridades dejaron de actualizarla.</w:t>
      </w:r>
      <w:r w:rsidR="002D4D32">
        <w:t xml:space="preserve"> El procedimiento consagrado por la </w:t>
      </w:r>
      <w:hyperlink r:id="rId11" w:history="1">
        <w:r w:rsidR="002D4D32" w:rsidRPr="00DE350B">
          <w:rPr>
            <w:rStyle w:val="Hyperlink"/>
          </w:rPr>
          <w:t>Ley 1314 de 2009</w:t>
        </w:r>
      </w:hyperlink>
      <w:r w:rsidR="002D4D32">
        <w:t xml:space="preserve"> pretende, entre otras cosas, que eso no vuelva a pasar. </w:t>
      </w:r>
      <w:r w:rsidR="00530D62">
        <w:t>Ya es claro que nuestras disposiciones han entrado en un proceso de cambio vinculado con el proceso internacional.</w:t>
      </w:r>
    </w:p>
    <w:p w:rsidR="0033609B" w:rsidRDefault="00ED1BBF" w:rsidP="00D27B5E">
      <w:proofErr w:type="spellStart"/>
      <w:r w:rsidRPr="00ED1BBF">
        <w:rPr>
          <w:lang w:val="en-US"/>
        </w:rPr>
        <w:t>Cuanto</w:t>
      </w:r>
      <w:proofErr w:type="spellEnd"/>
      <w:r w:rsidRPr="00ED1BBF">
        <w:rPr>
          <w:lang w:val="en-US"/>
        </w:rPr>
        <w:t xml:space="preserve"> </w:t>
      </w:r>
      <w:proofErr w:type="spellStart"/>
      <w:r w:rsidRPr="00ED1BBF">
        <w:rPr>
          <w:lang w:val="en-US"/>
        </w:rPr>
        <w:t>quisiéramos</w:t>
      </w:r>
      <w:proofErr w:type="spellEnd"/>
      <w:r w:rsidRPr="00ED1BBF">
        <w:rPr>
          <w:lang w:val="en-US"/>
        </w:rPr>
        <w:t xml:space="preserve"> que </w:t>
      </w:r>
      <w:proofErr w:type="spellStart"/>
      <w:r w:rsidRPr="00ED1BBF">
        <w:rPr>
          <w:lang w:val="en-US"/>
        </w:rPr>
        <w:t>en</w:t>
      </w:r>
      <w:proofErr w:type="spellEnd"/>
      <w:r w:rsidRPr="00ED1BBF">
        <w:rPr>
          <w:lang w:val="en-US"/>
        </w:rPr>
        <w:t xml:space="preserve"> Colombia </w:t>
      </w:r>
      <w:proofErr w:type="spellStart"/>
      <w:r w:rsidRPr="00ED1BBF">
        <w:rPr>
          <w:lang w:val="en-US"/>
        </w:rPr>
        <w:t>hubiera</w:t>
      </w:r>
      <w:proofErr w:type="spellEnd"/>
      <w:r w:rsidRPr="00ED1BBF">
        <w:rPr>
          <w:lang w:val="en-US"/>
        </w:rPr>
        <w:t xml:space="preserve"> un </w:t>
      </w:r>
      <w:r w:rsidR="00BD544F">
        <w:fldChar w:fldCharType="begin"/>
      </w:r>
      <w:r w:rsidR="00BD544F" w:rsidRPr="00704AF9">
        <w:rPr>
          <w:lang w:val="en-US"/>
        </w:rPr>
        <w:instrText xml:space="preserve"> HYPERLINK "http://www.fasab.gov/about/our-history/the-history-of-fasab/" </w:instrText>
      </w:r>
      <w:r w:rsidR="00BD544F">
        <w:fldChar w:fldCharType="separate"/>
      </w:r>
      <w:proofErr w:type="spellStart"/>
      <w:r w:rsidRPr="00ED1BBF">
        <w:rPr>
          <w:rStyle w:val="Hyperlink"/>
          <w:lang w:val="en-US"/>
        </w:rPr>
        <w:t>pacto</w:t>
      </w:r>
      <w:proofErr w:type="spellEnd"/>
      <w:r w:rsidR="00BD544F">
        <w:rPr>
          <w:rStyle w:val="Hyperlink"/>
          <w:lang w:val="en-US"/>
        </w:rPr>
        <w:fldChar w:fldCharType="end"/>
      </w:r>
      <w:r w:rsidRPr="00ED1BBF">
        <w:rPr>
          <w:lang w:val="en-US"/>
        </w:rPr>
        <w:t xml:space="preserve"> </w:t>
      </w:r>
      <w:proofErr w:type="spellStart"/>
      <w:r w:rsidRPr="00ED1BBF">
        <w:rPr>
          <w:lang w:val="en-US"/>
        </w:rPr>
        <w:t>como</w:t>
      </w:r>
      <w:proofErr w:type="spellEnd"/>
      <w:r w:rsidRPr="00ED1BBF">
        <w:rPr>
          <w:lang w:val="en-US"/>
        </w:rPr>
        <w:t xml:space="preserve"> el que se </w:t>
      </w:r>
      <w:proofErr w:type="spellStart"/>
      <w:r w:rsidRPr="00ED1BBF">
        <w:rPr>
          <w:lang w:val="en-US"/>
        </w:rPr>
        <w:t>firmó</w:t>
      </w:r>
      <w:proofErr w:type="spellEnd"/>
      <w:r w:rsidRPr="00ED1BBF">
        <w:rPr>
          <w:lang w:val="en-US"/>
        </w:rPr>
        <w:t xml:space="preserve"> </w:t>
      </w:r>
      <w:proofErr w:type="spellStart"/>
      <w:r w:rsidRPr="00ED1BBF">
        <w:rPr>
          <w:lang w:val="en-US"/>
        </w:rPr>
        <w:t>en</w:t>
      </w:r>
      <w:proofErr w:type="spellEnd"/>
      <w:r w:rsidRPr="00ED1BBF">
        <w:rPr>
          <w:lang w:val="en-US"/>
        </w:rPr>
        <w:t xml:space="preserve"> 1990 </w:t>
      </w:r>
      <w:proofErr w:type="spellStart"/>
      <w:r w:rsidRPr="00ED1BBF">
        <w:rPr>
          <w:lang w:val="en-US"/>
        </w:rPr>
        <w:t>en</w:t>
      </w:r>
      <w:proofErr w:type="spellEnd"/>
      <w:r w:rsidRPr="00ED1BBF">
        <w:rPr>
          <w:lang w:val="en-US"/>
        </w:rPr>
        <w:t xml:space="preserve"> </w:t>
      </w:r>
      <w:proofErr w:type="spellStart"/>
      <w:r w:rsidRPr="00ED1BBF">
        <w:rPr>
          <w:lang w:val="en-US"/>
        </w:rPr>
        <w:t>los</w:t>
      </w:r>
      <w:proofErr w:type="spellEnd"/>
      <w:r w:rsidRPr="00ED1BBF">
        <w:rPr>
          <w:lang w:val="en-US"/>
        </w:rPr>
        <w:t xml:space="preserve"> </w:t>
      </w:r>
      <w:proofErr w:type="spellStart"/>
      <w:r w:rsidRPr="00ED1BBF">
        <w:rPr>
          <w:lang w:val="en-US"/>
        </w:rPr>
        <w:t>Estados</w:t>
      </w:r>
      <w:proofErr w:type="spellEnd"/>
      <w:r w:rsidRPr="00ED1BBF">
        <w:rPr>
          <w:lang w:val="en-US"/>
        </w:rPr>
        <w:t xml:space="preserve"> </w:t>
      </w:r>
      <w:proofErr w:type="spellStart"/>
      <w:r w:rsidRPr="00ED1BBF">
        <w:rPr>
          <w:lang w:val="en-US"/>
        </w:rPr>
        <w:t>Unidos</w:t>
      </w:r>
      <w:proofErr w:type="spellEnd"/>
      <w:r w:rsidRPr="00ED1BBF">
        <w:rPr>
          <w:lang w:val="en-US"/>
        </w:rPr>
        <w:t xml:space="preserve"> de </w:t>
      </w:r>
      <w:proofErr w:type="spellStart"/>
      <w:r w:rsidRPr="00ED1BBF">
        <w:rPr>
          <w:lang w:val="en-US"/>
        </w:rPr>
        <w:t>América</w:t>
      </w:r>
      <w:proofErr w:type="spellEnd"/>
      <w:r w:rsidRPr="00ED1BBF">
        <w:rPr>
          <w:lang w:val="en-US"/>
        </w:rPr>
        <w:t xml:space="preserve"> “</w:t>
      </w:r>
      <w:r w:rsidRPr="00491842">
        <w:rPr>
          <w:i/>
          <w:lang w:val="en-US"/>
        </w:rPr>
        <w:t>Memorandum of Understanding (MOU) Among the General Accounting Office, the Department of the Treasury, and the Office of Management and Budget on Federal Government Accounting Standards and a Federal Accounting Standards Advisory Board.</w:t>
      </w:r>
      <w:r w:rsidRPr="00ED1BBF">
        <w:rPr>
          <w:lang w:val="en-US"/>
        </w:rPr>
        <w:t>”</w:t>
      </w:r>
      <w:r>
        <w:rPr>
          <w:lang w:val="en-US"/>
        </w:rPr>
        <w:t xml:space="preserve">. </w:t>
      </w:r>
      <w:r w:rsidRPr="00ED1BBF">
        <w:t>El Contralor va por un lado, el Contador por otro y el Ministerio de Hacienda y Cr</w:t>
      </w:r>
      <w:r>
        <w:t xml:space="preserve">édito Público </w:t>
      </w:r>
      <w:proofErr w:type="gramStart"/>
      <w:r>
        <w:t>adopta</w:t>
      </w:r>
      <w:proofErr w:type="gramEnd"/>
      <w:r>
        <w:t xml:space="preserve"> reglas para atender a uno y otro.</w:t>
      </w:r>
    </w:p>
    <w:p w:rsidR="006061EF" w:rsidRDefault="0051519D" w:rsidP="00D27B5E">
      <w:r>
        <w:t xml:space="preserve">Hay empresas que mantienen separadas las contabilidades financiera y presupuestaria, mientras otras las llevan simultáneamente, </w:t>
      </w:r>
      <w:r>
        <w:lastRenderedPageBreak/>
        <w:t>aprovechando las ventajas de la actual tecnología. Varios doctrinantes han explorado el procedimiento de registro (</w:t>
      </w:r>
      <w:proofErr w:type="spellStart"/>
      <w:r w:rsidRPr="003205E3">
        <w:rPr>
          <w:i/>
        </w:rPr>
        <w:t>bookkeeping</w:t>
      </w:r>
      <w:proofErr w:type="spellEnd"/>
      <w:r>
        <w:t>) que articula la contabilidad de caja con la contabilidad financiera y la presupuestaria.</w:t>
      </w:r>
      <w:r w:rsidR="00382835">
        <w:t xml:space="preserve"> </w:t>
      </w:r>
      <w:r w:rsidR="007B697A">
        <w:t>Aún no podemos decir que el sistema contable computarizado de nuestras entidades gubernamentales es de marca mundial.</w:t>
      </w:r>
    </w:p>
    <w:p w:rsidR="003205E3" w:rsidRDefault="003205E3" w:rsidP="00D27B5E">
      <w:r>
        <w:t xml:space="preserve">Como se sabe, en Colombia estamos intentando armonizar nuestra contabilidad financiera </w:t>
      </w:r>
      <w:r w:rsidR="00CA5B14">
        <w:t xml:space="preserve">gubernamental </w:t>
      </w:r>
      <w:r>
        <w:t xml:space="preserve">con </w:t>
      </w:r>
      <w:r w:rsidR="00CA5B14">
        <w:t xml:space="preserve">el </w:t>
      </w:r>
      <w:hyperlink r:id="rId12" w:history="1">
        <w:proofErr w:type="spellStart"/>
        <w:r w:rsidR="00CA5B14" w:rsidRPr="00CA5B14">
          <w:rPr>
            <w:rStyle w:val="Hyperlink"/>
            <w:bCs/>
          </w:rPr>
          <w:t>Enhanced</w:t>
        </w:r>
        <w:proofErr w:type="spellEnd"/>
        <w:r w:rsidR="00CA5B14" w:rsidRPr="00CA5B14">
          <w:rPr>
            <w:rStyle w:val="Hyperlink"/>
            <w:bCs/>
          </w:rPr>
          <w:t xml:space="preserve"> General Data </w:t>
        </w:r>
        <w:proofErr w:type="spellStart"/>
        <w:r w:rsidR="00CA5B14" w:rsidRPr="00CA5B14">
          <w:rPr>
            <w:rStyle w:val="Hyperlink"/>
            <w:bCs/>
          </w:rPr>
          <w:t>Dissemination</w:t>
        </w:r>
        <w:proofErr w:type="spellEnd"/>
        <w:r w:rsidR="00CA5B14" w:rsidRPr="00CA5B14">
          <w:rPr>
            <w:rStyle w:val="Hyperlink"/>
            <w:bCs/>
          </w:rPr>
          <w:t xml:space="preserve"> </w:t>
        </w:r>
        <w:proofErr w:type="spellStart"/>
        <w:r w:rsidR="00CA5B14" w:rsidRPr="00CA5B14">
          <w:rPr>
            <w:rStyle w:val="Hyperlink"/>
            <w:bCs/>
          </w:rPr>
          <w:t>System</w:t>
        </w:r>
        <w:proofErr w:type="spellEnd"/>
        <w:r w:rsidR="00CA5B14" w:rsidRPr="00CA5B14">
          <w:rPr>
            <w:rStyle w:val="Hyperlink"/>
            <w:bCs/>
          </w:rPr>
          <w:t xml:space="preserve"> (e-GDDS)</w:t>
        </w:r>
      </w:hyperlink>
      <w:r w:rsidR="00CA5B14" w:rsidRPr="00CA5B14">
        <w:rPr>
          <w:bCs/>
        </w:rPr>
        <w:t xml:space="preserve"> y el </w:t>
      </w:r>
      <w:hyperlink r:id="rId13" w:history="1">
        <w:proofErr w:type="spellStart"/>
        <w:r w:rsidR="00CA5B14" w:rsidRPr="00CA5B14">
          <w:rPr>
            <w:rStyle w:val="Hyperlink"/>
            <w:bCs/>
          </w:rPr>
          <w:t>Special</w:t>
        </w:r>
        <w:proofErr w:type="spellEnd"/>
        <w:r w:rsidR="00CA5B14" w:rsidRPr="00CA5B14">
          <w:rPr>
            <w:rStyle w:val="Hyperlink"/>
            <w:bCs/>
          </w:rPr>
          <w:t xml:space="preserve"> Data </w:t>
        </w:r>
        <w:proofErr w:type="spellStart"/>
        <w:r w:rsidR="00CA5B14" w:rsidRPr="00CA5B14">
          <w:rPr>
            <w:rStyle w:val="Hyperlink"/>
            <w:bCs/>
          </w:rPr>
          <w:t>Dissemination</w:t>
        </w:r>
        <w:proofErr w:type="spellEnd"/>
        <w:r w:rsidR="00CA5B14" w:rsidRPr="00CA5B14">
          <w:rPr>
            <w:rStyle w:val="Hyperlink"/>
            <w:bCs/>
          </w:rPr>
          <w:t xml:space="preserve"> Standard (SDDS)</w:t>
        </w:r>
      </w:hyperlink>
      <w:r w:rsidR="00CA5B14">
        <w:t>.</w:t>
      </w:r>
    </w:p>
    <w:p w:rsidR="00312778" w:rsidRDefault="00312778" w:rsidP="00D27B5E">
      <w:r>
        <w:t>En todo caso, también en Colombia los Principios de contabilidad generalmen</w:t>
      </w:r>
      <w:r w:rsidR="00D94E1A">
        <w:t>te aceptados están en evolución, tanto respecto del sector gubernamental como del sector privado.</w:t>
      </w:r>
    </w:p>
    <w:p w:rsidR="00E73EC8" w:rsidRDefault="00C52FA3" w:rsidP="00D27B5E">
      <w:r>
        <w:t xml:space="preserve">Ahora hay que abordar el uso de la información así producida, de manera que efectivamente el sistema contable </w:t>
      </w:r>
      <w:r w:rsidR="006653A2">
        <w:t>eleve</w:t>
      </w:r>
      <w:r>
        <w:t xml:space="preserve"> el funcionamiento de nuestras entidades, al mejorar sus decisiones administrativas y los flujos de recursos.</w:t>
      </w:r>
      <w:r w:rsidR="008F3589">
        <w:t xml:space="preserve"> Será en este estadio que el dictamen de los auditores tendrá un gran valor, al señalar qué grado de confianza puede depositarse en los datos.</w:t>
      </w:r>
      <w:r w:rsidR="00B37E4D">
        <w:t xml:space="preserve"> </w:t>
      </w:r>
    </w:p>
    <w:p w:rsidR="009C4489" w:rsidRDefault="009C4489" w:rsidP="00D27B5E">
      <w:r>
        <w:t>Las normas de aseguramiento, históricamente construidas sobre los estándares de audito</w:t>
      </w:r>
      <w:r w:rsidR="00922D0B">
        <w:t>ría, también están en evolución, buscando encontrar respuestas a las crecientes demandas de</w:t>
      </w:r>
      <w:r w:rsidR="00F21E10">
        <w:t xml:space="preserve"> los usuarios de la información.</w:t>
      </w:r>
      <w:r w:rsidR="00FF2187">
        <w:t xml:space="preserve"> </w:t>
      </w:r>
    </w:p>
    <w:p w:rsidR="00FF2187" w:rsidRPr="00FF2187" w:rsidRDefault="00FF2187" w:rsidP="00FF2187">
      <w:pPr>
        <w:jc w:val="right"/>
        <w:rPr>
          <w:i/>
        </w:rPr>
      </w:pPr>
      <w:r w:rsidRPr="00FF2187">
        <w:rPr>
          <w:i/>
        </w:rPr>
        <w:t>Hernando Bermúdez Gómez</w:t>
      </w:r>
    </w:p>
    <w:sectPr w:rsidR="00FF2187" w:rsidRPr="00FF2187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44F" w:rsidRDefault="00BD544F" w:rsidP="00EE7812">
      <w:pPr>
        <w:spacing w:after="0" w:line="240" w:lineRule="auto"/>
      </w:pPr>
      <w:r>
        <w:separator/>
      </w:r>
    </w:p>
  </w:endnote>
  <w:endnote w:type="continuationSeparator" w:id="0">
    <w:p w:rsidR="00BD544F" w:rsidRDefault="00BD544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44F" w:rsidRDefault="00BD544F" w:rsidP="00EE7812">
      <w:pPr>
        <w:spacing w:after="0" w:line="240" w:lineRule="auto"/>
      </w:pPr>
      <w:r>
        <w:separator/>
      </w:r>
    </w:p>
  </w:footnote>
  <w:footnote w:type="continuationSeparator" w:id="0">
    <w:p w:rsidR="00BD544F" w:rsidRDefault="00BD544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D27B5E">
      <w:t>1857</w:t>
    </w:r>
    <w:r w:rsidR="00107416">
      <w:t xml:space="preserve">, febrero </w:t>
    </w:r>
    <w:r w:rsidR="00040540">
      <w:t>8</w:t>
    </w:r>
    <w:r w:rsidR="00107416">
      <w:t xml:space="preserve"> de 2016</w:t>
    </w:r>
  </w:p>
  <w:p w:rsidR="00107416" w:rsidRDefault="00BD54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4C1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6DB6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AF9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0F5F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6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41"/>
    <w:rsid w:val="00A252BB"/>
    <w:rsid w:val="00A2551A"/>
    <w:rsid w:val="00A2551E"/>
    <w:rsid w:val="00A2554B"/>
    <w:rsid w:val="00A25DA4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60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5FE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026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44F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AD2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75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sb.org/1996/03/cos_960329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sb.org/2015/05/cos_971219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javeriana.edu.co/personales/hbermude/leycontable/contadores/1993-decreto-264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About-us/IASB/Members-of-IFRS-IC/Pages/Members-of-the-IFRS-IC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B5CD-ED64-41AF-831D-0AF78BAE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2779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2016-02-08T22:11:00Z</dcterms:created>
  <dcterms:modified xsi:type="dcterms:W3CDTF">2016-02-08T22:11:00Z</dcterms:modified>
</cp:coreProperties>
</file>