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ED" w:rsidRPr="00F230ED" w:rsidRDefault="00F230ED" w:rsidP="00F230E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230ED">
        <w:rPr>
          <w:position w:val="-9"/>
          <w:sz w:val="123"/>
        </w:rPr>
        <w:t>D</w:t>
      </w:r>
    </w:p>
    <w:p w:rsidR="00346A0B" w:rsidRDefault="00F230ED" w:rsidP="000D23C6">
      <w:r>
        <w:lastRenderedPageBreak/>
        <w:t xml:space="preserve">eberíamos ponernos de acuerdo sobre </w:t>
      </w:r>
      <w:r w:rsidR="009F1F15">
        <w:t>los umbrales que determinan grupos de empresas.</w:t>
      </w:r>
    </w:p>
    <w:p w:rsidR="00464F17" w:rsidRDefault="00F230ED" w:rsidP="00464F17">
      <w:r>
        <w:t xml:space="preserve">Según el </w:t>
      </w:r>
      <w:hyperlink r:id="rId9" w:history="1">
        <w:r w:rsidRPr="00F230ED">
          <w:rPr>
            <w:rStyle w:val="Hyperlink"/>
          </w:rPr>
          <w:t>Decreto reglamentario 2706 de 2012</w:t>
        </w:r>
      </w:hyperlink>
      <w:r>
        <w:t>, se considera</w:t>
      </w:r>
      <w:r w:rsidR="00283AA3">
        <w:t xml:space="preserve"> microempresa</w:t>
      </w:r>
      <w:r>
        <w:t xml:space="preserve"> la entidad que: “(…) </w:t>
      </w:r>
      <w:r w:rsidRPr="00F230ED">
        <w:rPr>
          <w:i/>
        </w:rPr>
        <w:t xml:space="preserve">(a) Cuenta con una planta de personal no superior a diez (10) trabajadores, o </w:t>
      </w:r>
      <w:proofErr w:type="gramStart"/>
      <w:r w:rsidRPr="00F230ED">
        <w:rPr>
          <w:i/>
        </w:rPr>
        <w:t>―(</w:t>
      </w:r>
      <w:proofErr w:type="gramEnd"/>
      <w:r w:rsidRPr="00F230ED">
        <w:rPr>
          <w:i/>
        </w:rPr>
        <w:t>b) Posee activos totales por valor inferior a quinientos (500) salarios mínimos mensuales legales vigentes.</w:t>
      </w:r>
      <w:r>
        <w:t xml:space="preserve"> (…)”</w:t>
      </w:r>
      <w:r w:rsidR="00CF28AE">
        <w:t xml:space="preserve"> -$</w:t>
      </w:r>
      <w:r w:rsidR="00CF28AE" w:rsidRPr="00CF28AE">
        <w:t>344</w:t>
      </w:r>
      <w:r w:rsidR="00CF28AE">
        <w:t>.</w:t>
      </w:r>
      <w:r w:rsidR="00CF28AE" w:rsidRPr="00CF28AE">
        <w:t>727</w:t>
      </w:r>
      <w:r w:rsidR="00CF28AE">
        <w:t>.</w:t>
      </w:r>
      <w:r w:rsidR="00CF28AE" w:rsidRPr="00CF28AE">
        <w:t>500</w:t>
      </w:r>
      <w:r w:rsidR="00CF28AE">
        <w:t xml:space="preserve"> para 2016-</w:t>
      </w:r>
      <w:r w:rsidR="00464F17">
        <w:t>.</w:t>
      </w:r>
      <w:r w:rsidR="00B25AF2">
        <w:t xml:space="preserve"> </w:t>
      </w:r>
      <w:r w:rsidR="00ED4905">
        <w:t xml:space="preserve">La </w:t>
      </w:r>
      <w:hyperlink r:id="rId10" w:history="1">
        <w:r w:rsidR="00ED4905" w:rsidRPr="003C3540">
          <w:rPr>
            <w:rStyle w:val="Hyperlink"/>
          </w:rPr>
          <w:t>Ley 1314 de 2009</w:t>
        </w:r>
      </w:hyperlink>
      <w:r w:rsidR="00ED4905">
        <w:t xml:space="preserve"> se remitió al </w:t>
      </w:r>
      <w:hyperlink r:id="rId11" w:history="1">
        <w:r w:rsidR="00ED4905" w:rsidRPr="003C3540">
          <w:rPr>
            <w:rStyle w:val="Hyperlink"/>
          </w:rPr>
          <w:t>artículo 499 del Estatuto Tributario</w:t>
        </w:r>
      </w:hyperlink>
      <w:r w:rsidR="00ED4905">
        <w:t xml:space="preserve">. Este establece umbrales en 4.000 UVT, 3.300 UVT y 4.500 UVT (en su orden </w:t>
      </w:r>
      <w:r w:rsidR="00ED4905" w:rsidRPr="003C3540">
        <w:t>$ 113.116.000</w:t>
      </w:r>
      <w:r w:rsidR="00ED4905">
        <w:t xml:space="preserve">, </w:t>
      </w:r>
      <w:r w:rsidR="00ED4905" w:rsidRPr="003C3540">
        <w:t>$ 93.321.000</w:t>
      </w:r>
      <w:r w:rsidR="00ED4905">
        <w:t xml:space="preserve">, </w:t>
      </w:r>
      <w:r w:rsidR="00ED4905" w:rsidRPr="003C3540">
        <w:t>$ 127.256.000</w:t>
      </w:r>
      <w:r w:rsidR="00ED4905">
        <w:t>). Esto significa que hay microempresas que pertenecen al régimen común del impuesto a las ventas.</w:t>
      </w:r>
      <w:r w:rsidR="00B25AF2">
        <w:t xml:space="preserve"> </w:t>
      </w:r>
      <w:r w:rsidR="00464F17">
        <w:t xml:space="preserve">La </w:t>
      </w:r>
      <w:hyperlink r:id="rId12" w:anchor="2" w:history="1">
        <w:r w:rsidR="00464F17" w:rsidRPr="00464F17">
          <w:rPr>
            <w:rStyle w:val="Hyperlink"/>
          </w:rPr>
          <w:t>Ley 905 de 2004</w:t>
        </w:r>
      </w:hyperlink>
      <w:r w:rsidR="00464F17">
        <w:t xml:space="preserve"> establece los rangos que definen microempresa, pequeña empresa y mediana empresa. En cuanto a la primera</w:t>
      </w:r>
      <w:r w:rsidR="00DA55C8">
        <w:t>,</w:t>
      </w:r>
      <w:r w:rsidR="00464F17">
        <w:t xml:space="preserve"> su definición corr</w:t>
      </w:r>
      <w:r w:rsidR="00ED4905">
        <w:t>esponde con la que consagró el D</w:t>
      </w:r>
      <w:r w:rsidR="00464F17">
        <w:t xml:space="preserve">ecreto 2706. Las pequeñas son las que tienen “(…) </w:t>
      </w:r>
      <w:r w:rsidR="00464F17" w:rsidRPr="00ED4905">
        <w:rPr>
          <w:i/>
        </w:rPr>
        <w:t>a) Planta de personal entre once (11) y cincuenta (50) trabajadores, o ―b) Activos totales por valor entre quinientos uno (501) y menos de cinco mil (5.000) salarios mínimos mensuales legales vigentes.</w:t>
      </w:r>
      <w:r w:rsidR="00464F17">
        <w:t xml:space="preserve"> (…)”</w:t>
      </w:r>
    </w:p>
    <w:p w:rsidR="0002377A" w:rsidRDefault="009F1F15" w:rsidP="0002377A">
      <w:r>
        <w:t>De acuerdo con el parágrafo 2 del artículo 13 de la Ley 43 de 1990, “</w:t>
      </w:r>
      <w:r w:rsidRPr="009F1F15">
        <w:rPr>
          <w:i/>
        </w:rPr>
        <w:t>Será obligatorio tener revisor fiscal en todas las sociedades comerciales, de cualquier naturaleza, cuyos activos brutos al 31 de diciembre del año inmediatamente anterior sean o excedan el equivalente de cinco mil salarios mínimos y/o cuyos ingresos brutos durante el año inmediatamente anterior sean o excedan al equivalente a tres mil salarios mínimos.</w:t>
      </w:r>
      <w:r>
        <w:t xml:space="preserve">” </w:t>
      </w:r>
      <w:r>
        <w:lastRenderedPageBreak/>
        <w:t xml:space="preserve">Luego en principio deben nombrar revisor las empresas medianas y grandes. Esta norma no aplica a las entidades sin ánimo de lucro, que deben tener fiscal cualquiera sea el monto de sus activos. Ahora bien: según la </w:t>
      </w:r>
      <w:hyperlink r:id="rId13" w:history="1">
        <w:r w:rsidRPr="002B2CAC">
          <w:rPr>
            <w:rStyle w:val="Hyperlink"/>
          </w:rPr>
          <w:t>circular básica jurídica</w:t>
        </w:r>
      </w:hyperlink>
      <w:r>
        <w:t xml:space="preserve"> de la Superintendencia de la Economía Solidaria, “(…)</w:t>
      </w:r>
      <w:r w:rsidR="00275649">
        <w:t xml:space="preserve"> </w:t>
      </w:r>
      <w:r w:rsidRPr="00275649">
        <w:rPr>
          <w:i/>
        </w:rPr>
        <w:t>Las entidades del sector real sometidas a la supervisión de la Superintendencia de la Economía Solidaria, podrán eximirse de la obligación de elegir revisor fiscal y su suplente, si cumplen con los dos requisitos siguientes:</w:t>
      </w:r>
      <w:r w:rsidR="00275649" w:rsidRPr="00275649">
        <w:rPr>
          <w:i/>
        </w:rPr>
        <w:t xml:space="preserve"> ―</w:t>
      </w:r>
      <w:r w:rsidRPr="00275649">
        <w:rPr>
          <w:i/>
        </w:rPr>
        <w:t>1. Que a diciembre 31 del año inmediatamente anterior tengan un total de activos iguales o inferiores a trescientos (300) salarios mínimos mensuales legales vigentes de esa fecha, y</w:t>
      </w:r>
      <w:r w:rsidR="00275649" w:rsidRPr="00275649">
        <w:rPr>
          <w:i/>
        </w:rPr>
        <w:t xml:space="preserve"> ―</w:t>
      </w:r>
      <w:r w:rsidRPr="00275649">
        <w:rPr>
          <w:i/>
        </w:rPr>
        <w:t>2. Que no estén arrojando pérdidas</w:t>
      </w:r>
      <w:r>
        <w:t xml:space="preserve"> </w:t>
      </w:r>
      <w:r w:rsidR="00275649">
        <w:t>(…)”.</w:t>
      </w:r>
      <w:r w:rsidR="00B25AF2">
        <w:t xml:space="preserve"> </w:t>
      </w:r>
      <w:r w:rsidR="00EC0227">
        <w:t xml:space="preserve">De acuerdo con el </w:t>
      </w:r>
      <w:hyperlink r:id="rId14" w:history="1">
        <w:r w:rsidR="00EC0227" w:rsidRPr="00BF3A30">
          <w:rPr>
            <w:rStyle w:val="Hyperlink"/>
          </w:rPr>
          <w:t>artículo 596 del Estatuto Tributario</w:t>
        </w:r>
      </w:hyperlink>
      <w:r w:rsidR="00EC0227">
        <w:t xml:space="preserve">, a falta de revisor, la declaración de renta debe ser suscrita por un contador si “(…) </w:t>
      </w:r>
      <w:r w:rsidR="00EC0227" w:rsidRPr="00BF3A30">
        <w:rPr>
          <w:i/>
        </w:rPr>
        <w:t>el patrimonio bruto en el último día del año o período gravable, o los ingresos brutos del respectivo año, sean superiores a cien millones de pesos ($100.000.000). (100.000 UVT)</w:t>
      </w:r>
      <w:r w:rsidR="00EC0227">
        <w:t xml:space="preserve"> (…)”</w:t>
      </w:r>
      <w:r w:rsidR="00C116BB">
        <w:t xml:space="preserve"> -</w:t>
      </w:r>
      <w:r w:rsidR="00C116BB" w:rsidRPr="00C116BB">
        <w:t>$ 2.975.300.000</w:t>
      </w:r>
      <w:r w:rsidR="00C116BB">
        <w:t xml:space="preserve"> para el año 2016-</w:t>
      </w:r>
      <w:r w:rsidR="00B25AF2">
        <w:t xml:space="preserve">. </w:t>
      </w:r>
      <w:r w:rsidR="004A3814">
        <w:t xml:space="preserve">Por su parte el </w:t>
      </w:r>
      <w:hyperlink r:id="rId15" w:history="1">
        <w:r w:rsidR="004A3814" w:rsidRPr="004A3814">
          <w:rPr>
            <w:rStyle w:val="Hyperlink"/>
          </w:rPr>
          <w:t>Decreto reglamentario 2496 de 2015</w:t>
        </w:r>
      </w:hyperlink>
      <w:r w:rsidR="004A3814">
        <w:t xml:space="preserve"> obliga a los revisores de las empresas que tengan </w:t>
      </w:r>
      <w:r w:rsidR="004A3814" w:rsidRPr="004A3814">
        <w:t>más de 30.000 salarios mínimos mensuales legales vigentes de activos o más de 200 trabajadores</w:t>
      </w:r>
      <w:r w:rsidR="004A3814">
        <w:t>, aplicar las NAI.</w:t>
      </w:r>
      <w:r w:rsidR="00B25AF2">
        <w:t xml:space="preserve"> </w:t>
      </w:r>
      <w:r w:rsidR="0002377A">
        <w:t xml:space="preserve">Están </w:t>
      </w:r>
      <w:hyperlink r:id="rId16" w:history="1">
        <w:r w:rsidR="0002377A" w:rsidRPr="00B25AF2">
          <w:rPr>
            <w:rStyle w:val="Hyperlink"/>
          </w:rPr>
          <w:t>vigiladas por la Superintendencia de Sociedades</w:t>
        </w:r>
      </w:hyperlink>
      <w:r w:rsidR="0002377A">
        <w:t xml:space="preserve"> las compañías que tengan “(…)</w:t>
      </w:r>
      <w:r w:rsidR="001202A7">
        <w:t xml:space="preserve"> </w:t>
      </w:r>
      <w:r w:rsidR="0002377A" w:rsidRPr="00B25AF2">
        <w:rPr>
          <w:i/>
        </w:rPr>
        <w:t>activos, superior al equivalente a treinta mil (30.000) salarios mínimos legales mensuales; ―2. Ingresos totales, incluidos superiores al valor de treinta mil (30.000) salarios mínimos legales mensuales</w:t>
      </w:r>
      <w:r w:rsidR="00B25AF2">
        <w:t xml:space="preserve"> (…)” -$</w:t>
      </w:r>
      <w:r w:rsidR="00B25AF2" w:rsidRPr="00B25AF2">
        <w:t>20</w:t>
      </w:r>
      <w:r w:rsidR="00B25AF2">
        <w:t>.</w:t>
      </w:r>
      <w:r w:rsidR="00B25AF2" w:rsidRPr="00B25AF2">
        <w:t>683</w:t>
      </w:r>
      <w:r w:rsidR="00B25AF2">
        <w:t>.</w:t>
      </w:r>
      <w:r w:rsidR="00B25AF2" w:rsidRPr="00B25AF2">
        <w:t>650</w:t>
      </w:r>
      <w:r w:rsidR="00B25AF2">
        <w:t>.</w:t>
      </w:r>
      <w:r w:rsidR="00B25AF2" w:rsidRPr="00B25AF2">
        <w:t>000</w:t>
      </w:r>
      <w:r w:rsidR="00B25AF2">
        <w:t>-</w:t>
      </w:r>
    </w:p>
    <w:p w:rsidR="00B25AF2" w:rsidRPr="00B25AF2" w:rsidRDefault="00B25AF2" w:rsidP="00B25AF2">
      <w:pPr>
        <w:jc w:val="right"/>
        <w:rPr>
          <w:i/>
        </w:rPr>
      </w:pPr>
      <w:r w:rsidRPr="00B25AF2">
        <w:rPr>
          <w:i/>
        </w:rPr>
        <w:t>Hernando Bermúdez Gómez</w:t>
      </w:r>
    </w:p>
    <w:sectPr w:rsidR="00B25AF2" w:rsidRPr="00B25AF2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BE" w:rsidRDefault="009163BE" w:rsidP="00EE7812">
      <w:pPr>
        <w:spacing w:after="0" w:line="240" w:lineRule="auto"/>
      </w:pPr>
      <w:r>
        <w:separator/>
      </w:r>
    </w:p>
  </w:endnote>
  <w:endnote w:type="continuationSeparator" w:id="0">
    <w:p w:rsidR="009163BE" w:rsidRDefault="009163B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BE" w:rsidRDefault="009163BE" w:rsidP="00EE7812">
      <w:pPr>
        <w:spacing w:after="0" w:line="240" w:lineRule="auto"/>
      </w:pPr>
      <w:r>
        <w:separator/>
      </w:r>
    </w:p>
  </w:footnote>
  <w:footnote w:type="continuationSeparator" w:id="0">
    <w:p w:rsidR="009163BE" w:rsidRDefault="009163B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0D23C6">
      <w:t>1864</w:t>
    </w:r>
    <w:r w:rsidR="00107416">
      <w:t xml:space="preserve">, febrero </w:t>
    </w:r>
    <w:r w:rsidR="000D23C6">
      <w:t>15</w:t>
    </w:r>
    <w:r w:rsidR="00107416">
      <w:t xml:space="preserve"> de 2016</w:t>
    </w:r>
  </w:p>
  <w:p w:rsidR="00107416" w:rsidRDefault="009163B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4C1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7C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6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41"/>
    <w:rsid w:val="00A252BB"/>
    <w:rsid w:val="00A2551A"/>
    <w:rsid w:val="00A2551E"/>
    <w:rsid w:val="00A2554B"/>
    <w:rsid w:val="00A25DA4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60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7AB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5FE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026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persolidaria.gov.co/es/normativa/circular-basica-juridi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caldiabogota.gov.co/sisjur/normas/Norma1.jsp?i=1450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incit.gov.co/descargar.php?id=767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ian/15servicios.nsf/0108fdc3639d83ff05256f0b006abb3d/78a70a5a06e33ae605256f0c005a785d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2015-decreto-2496.pdf" TargetMode="External"/><Relationship Id="rId10" Type="http://schemas.openxmlformats.org/officeDocument/2006/relationships/hyperlink" Target="http://www.javeriana.edu.co/personales/hbermude/leycontable/contadores/2009-ley-1314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2-decreto-2706.pdf" TargetMode="External"/><Relationship Id="rId14" Type="http://schemas.openxmlformats.org/officeDocument/2006/relationships/hyperlink" Target="http://www.dian.gov.co/dian/15servicios.nsf/0108fdc3639d83ff05256f0b006abb3d/3bfea96843e1f76005256f0d005f6273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0A4E-8812-42DD-9999-36DDD95F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4027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2016-02-14T18:59:00Z</dcterms:created>
  <dcterms:modified xsi:type="dcterms:W3CDTF">2016-02-14T18:59:00Z</dcterms:modified>
</cp:coreProperties>
</file>