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D83" w:rsidRPr="00124D83" w:rsidRDefault="00124D83" w:rsidP="00124D83">
      <w:pPr>
        <w:keepNext/>
        <w:framePr w:dropCap="drop" w:lines="3" w:wrap="around" w:vAnchor="text" w:hAnchor="text"/>
        <w:spacing w:after="0" w:line="926" w:lineRule="exact"/>
        <w:textAlignment w:val="baseline"/>
        <w:rPr>
          <w:position w:val="-8"/>
          <w:sz w:val="120"/>
        </w:rPr>
      </w:pPr>
      <w:bookmarkStart w:id="0" w:name="_GoBack"/>
      <w:bookmarkEnd w:id="0"/>
      <w:r w:rsidRPr="00124D83">
        <w:rPr>
          <w:position w:val="-8"/>
          <w:sz w:val="120"/>
        </w:rPr>
        <w:t>C</w:t>
      </w:r>
    </w:p>
    <w:p w:rsidR="00674DB4" w:rsidRPr="008160A0" w:rsidRDefault="00124D83" w:rsidP="00560C26">
      <w:r w:rsidRPr="005F12A2">
        <w:t xml:space="preserve">on la coedición de PWC y el </w:t>
      </w:r>
      <w:r w:rsidR="005F12A2">
        <w:t xml:space="preserve">Grupo </w:t>
      </w:r>
      <w:r w:rsidRPr="005F12A2">
        <w:t xml:space="preserve">Banco Mundial, ha salido a la luz la publicación </w:t>
      </w:r>
      <w:hyperlink r:id="rId9" w:history="1">
        <w:r w:rsidRPr="005F12A2">
          <w:rPr>
            <w:rStyle w:val="Hyperlink"/>
          </w:rPr>
          <w:t>Paying Taxes 2016</w:t>
        </w:r>
      </w:hyperlink>
      <w:r w:rsidR="005F12A2" w:rsidRPr="005F12A2">
        <w:t xml:space="preserve">; “(…) </w:t>
      </w:r>
      <w:r w:rsidR="005F12A2" w:rsidRPr="005F12A2">
        <w:rPr>
          <w:i/>
          <w:lang w:val="en-US"/>
        </w:rPr>
        <w:t>Now in its tenth edition it continues to be a unique study which investigates and compares tax regimes across 189 economies, ranking them according to the relative ease of paying taxes.</w:t>
      </w:r>
      <w:r w:rsidR="005F12A2">
        <w:rPr>
          <w:lang w:val="en-US"/>
        </w:rPr>
        <w:t xml:space="preserve"> </w:t>
      </w:r>
      <w:r w:rsidR="005F12A2" w:rsidRPr="008160A0">
        <w:t>(…)”</w:t>
      </w:r>
      <w:r w:rsidR="008160A0" w:rsidRPr="008160A0">
        <w:t>.</w:t>
      </w:r>
    </w:p>
    <w:p w:rsidR="008160A0" w:rsidRDefault="008160A0" w:rsidP="00560C26">
      <w:r w:rsidRPr="008160A0">
        <w:t>Muchas instituciones del mundo financiero y muchas firmas de contadores</w:t>
      </w:r>
      <w:r w:rsidR="00EA24D7">
        <w:t>,</w:t>
      </w:r>
      <w:r w:rsidRPr="008160A0">
        <w:t xml:space="preserve"> producen material de gran importancia conceptual y pr</w:t>
      </w:r>
      <w:r>
        <w:t>áctica para la profesión, hoy en día al fácil alcance de los profesionales a través de la Internet.</w:t>
      </w:r>
    </w:p>
    <w:p w:rsidR="00264B1A" w:rsidRDefault="00264B1A" w:rsidP="00560C26">
      <w:r>
        <w:t>La consulta de textos comparativos es muy enriquecedora</w:t>
      </w:r>
      <w:r w:rsidR="00EA24D7">
        <w:t>,</w:t>
      </w:r>
      <w:r>
        <w:t xml:space="preserve"> puesto que introduce posibilidades y tendencias que normalmente no se sospechan al reflexionar sobre solo un país.</w:t>
      </w:r>
    </w:p>
    <w:p w:rsidR="00EA24D7" w:rsidRDefault="00EA24D7" w:rsidP="00560C26">
      <w:r>
        <w:t>En el caso específico de impuestos, a pesar de ser la práctica más grande de la profesión colombiana, por lo general la información que los implicados manejan es de tipo normativo: normas, jurisprudencia y doctrina.</w:t>
      </w:r>
      <w:r w:rsidR="009323BF">
        <w:t xml:space="preserve"> Estas fuentes formales ayudan a entender las leyes nacionales, pero no </w:t>
      </w:r>
      <w:r w:rsidR="00D67497">
        <w:t>los</w:t>
      </w:r>
      <w:r w:rsidR="009323BF">
        <w:t xml:space="preserve"> adentran en reflexiones sobre los conceptos, las instituciones, los procedimientos</w:t>
      </w:r>
      <w:r w:rsidR="00D67497">
        <w:t>,</w:t>
      </w:r>
      <w:r w:rsidR="009323BF">
        <w:t xml:space="preserve"> que</w:t>
      </w:r>
      <w:r w:rsidR="00D67497">
        <w:t xml:space="preserve"> son propios de la tributación a ni</w:t>
      </w:r>
      <w:r w:rsidR="00E10E57">
        <w:t>v</w:t>
      </w:r>
      <w:r w:rsidR="00D67497">
        <w:t>el universal.</w:t>
      </w:r>
    </w:p>
    <w:p w:rsidR="0096231A" w:rsidRDefault="00E671CD" w:rsidP="00560C26">
      <w:r>
        <w:t xml:space="preserve">Colombia se coloca en un puesto bajo en cuanto a la facilidad de pagar impuestos (136 de 189). Por todas partes se oyen quejas </w:t>
      </w:r>
      <w:r w:rsidR="00A03493">
        <w:t>por el</w:t>
      </w:r>
      <w:r>
        <w:t xml:space="preserve"> funcionamiento de la plataforma computarizada. En el caso concreto de los revisores fiscales, están atados a autorizaciones u otras acciones de los administradores.</w:t>
      </w:r>
      <w:r w:rsidR="00822A9F">
        <w:t xml:space="preserve"> </w:t>
      </w:r>
      <w:r w:rsidR="000F64D5">
        <w:t xml:space="preserve">La tasa acumulada de </w:t>
      </w:r>
      <w:r w:rsidR="000F64D5">
        <w:lastRenderedPageBreak/>
        <w:t xml:space="preserve">impuestos </w:t>
      </w:r>
      <w:r w:rsidR="00045763">
        <w:t xml:space="preserve">(69.7%) </w:t>
      </w:r>
      <w:r w:rsidR="000F64D5">
        <w:t>es mayor al promedio de la de los países estudiados</w:t>
      </w:r>
      <w:r w:rsidR="00F450DC">
        <w:t>. Intuimos que, nuevamente, la reforma anunciada disminuirá los impuestos de las empresas y aumentará significativamente los impuestos de las personas naturales, especialmente de la clase media. Así será porque los empresarios tienen influencia en el Congreso, mientras que la clase media no tiene un abanderado.</w:t>
      </w:r>
      <w:r w:rsidR="00822A9F">
        <w:t xml:space="preserve"> </w:t>
      </w:r>
      <w:r w:rsidR="00A02EE0">
        <w:t>El tiempo estimado para el cumplimiento de las cargas tributarias es de 239 horas al año, un poco menos que el promedio de la muestra.</w:t>
      </w:r>
      <w:r w:rsidR="00AD06C9">
        <w:t xml:space="preserve"> Muchísimos contribuyentes pueden atender sus compromisos mediante profesionales contratados por unas horas cada mes. Mas las grandes compañías tienen departamentos </w:t>
      </w:r>
      <w:r w:rsidR="00A03493">
        <w:t>complejos</w:t>
      </w:r>
      <w:r w:rsidR="00AD06C9">
        <w:t>, con expertos en diversas situaciones, especialmente cuando interceptan impuestos departamentales y municipales.</w:t>
      </w:r>
      <w:r w:rsidR="00822A9F">
        <w:t xml:space="preserve"> </w:t>
      </w:r>
      <w:r w:rsidR="0096231A">
        <w:t>El número de pagos (11) es bastante menor que el promedio de la muestra. Muchos cobros se mueven en ciclos mensuales.</w:t>
      </w:r>
      <w:r w:rsidR="00974056">
        <w:t xml:space="preserve"> En algunos casos son periodos muy cortos. Algunas empresas están muy cargadas por los procesos para consignar las retenciones en la fuente, habiendo llegado a crear dos cierres dentro de un mes.</w:t>
      </w:r>
    </w:p>
    <w:p w:rsidR="00A03493" w:rsidRDefault="00A03493" w:rsidP="00560C26">
      <w:r>
        <w:t>A las puertas de una reforma estructural</w:t>
      </w:r>
      <w:r w:rsidR="00EC0FCF">
        <w:t>,</w:t>
      </w:r>
      <w:r>
        <w:t xml:space="preserve"> bien se haría en mirar el confort de los contribuyentes y no solo como aumentar los recaudos ante el déficit que enfrenta el Gobierno. </w:t>
      </w:r>
      <w:r w:rsidR="00822A9F">
        <w:t>Es difícil que los contribuyentes se pongan felices, mientras haya tanta corrupción, pero, al menos, debiera ser fácil tributar.</w:t>
      </w:r>
    </w:p>
    <w:p w:rsidR="00822A9F" w:rsidRPr="00822A9F" w:rsidRDefault="00822A9F" w:rsidP="00822A9F">
      <w:pPr>
        <w:jc w:val="right"/>
        <w:rPr>
          <w:i/>
        </w:rPr>
      </w:pPr>
      <w:r w:rsidRPr="00822A9F">
        <w:rPr>
          <w:i/>
        </w:rPr>
        <w:t>Hernando Bermúdez Gómez</w:t>
      </w:r>
    </w:p>
    <w:sectPr w:rsidR="00822A9F" w:rsidRPr="00822A9F"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11A" w:rsidRDefault="001E611A" w:rsidP="00EE7812">
      <w:pPr>
        <w:spacing w:after="0" w:line="240" w:lineRule="auto"/>
      </w:pPr>
      <w:r>
        <w:separator/>
      </w:r>
    </w:p>
  </w:endnote>
  <w:endnote w:type="continuationSeparator" w:id="0">
    <w:p w:rsidR="001E611A" w:rsidRDefault="001E611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11A" w:rsidRDefault="001E611A" w:rsidP="00EE7812">
      <w:pPr>
        <w:spacing w:after="0" w:line="240" w:lineRule="auto"/>
      </w:pPr>
      <w:r>
        <w:separator/>
      </w:r>
    </w:p>
  </w:footnote>
  <w:footnote w:type="continuationSeparator" w:id="0">
    <w:p w:rsidR="001E611A" w:rsidRDefault="001E611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560C26">
      <w:t>1888</w:t>
    </w:r>
    <w:r w:rsidR="00107416">
      <w:t xml:space="preserve">, febrero </w:t>
    </w:r>
    <w:r w:rsidR="007D7255">
      <w:t>22</w:t>
    </w:r>
    <w:r w:rsidR="00107416">
      <w:t xml:space="preserve"> de 2016</w:t>
    </w:r>
  </w:p>
  <w:p w:rsidR="00107416" w:rsidRDefault="001E611A"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0"/>
    <w:rsid w:val="000877C1"/>
    <w:rsid w:val="00087B11"/>
    <w:rsid w:val="00087D81"/>
    <w:rsid w:val="00087FA2"/>
    <w:rsid w:val="0009003A"/>
    <w:rsid w:val="000908C6"/>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7D5"/>
    <w:rsid w:val="000A59B3"/>
    <w:rsid w:val="000A5F11"/>
    <w:rsid w:val="000A6030"/>
    <w:rsid w:val="000A61B6"/>
    <w:rsid w:val="000A63D0"/>
    <w:rsid w:val="000A6502"/>
    <w:rsid w:val="000A6568"/>
    <w:rsid w:val="000A658A"/>
    <w:rsid w:val="000A65D8"/>
    <w:rsid w:val="000A6770"/>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81A"/>
    <w:rsid w:val="000F1A16"/>
    <w:rsid w:val="000F1AEC"/>
    <w:rsid w:val="000F1BCC"/>
    <w:rsid w:val="000F20BB"/>
    <w:rsid w:val="000F2189"/>
    <w:rsid w:val="000F21DE"/>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2A7"/>
    <w:rsid w:val="00120334"/>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2A"/>
    <w:rsid w:val="00166835"/>
    <w:rsid w:val="00166A89"/>
    <w:rsid w:val="00166BB0"/>
    <w:rsid w:val="00166BF4"/>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70"/>
    <w:rsid w:val="0017439C"/>
    <w:rsid w:val="001743AB"/>
    <w:rsid w:val="0017499B"/>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395"/>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1A"/>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B6D"/>
    <w:rsid w:val="00205C87"/>
    <w:rsid w:val="002060AE"/>
    <w:rsid w:val="00206397"/>
    <w:rsid w:val="002063CD"/>
    <w:rsid w:val="00206420"/>
    <w:rsid w:val="0020656F"/>
    <w:rsid w:val="002065CC"/>
    <w:rsid w:val="00206681"/>
    <w:rsid w:val="00206965"/>
    <w:rsid w:val="00206BA1"/>
    <w:rsid w:val="00206D3E"/>
    <w:rsid w:val="00207067"/>
    <w:rsid w:val="00207080"/>
    <w:rsid w:val="002070D5"/>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911"/>
    <w:rsid w:val="00230B28"/>
    <w:rsid w:val="00230FFD"/>
    <w:rsid w:val="00231100"/>
    <w:rsid w:val="002312AB"/>
    <w:rsid w:val="0023144A"/>
    <w:rsid w:val="00231712"/>
    <w:rsid w:val="00231984"/>
    <w:rsid w:val="00231C68"/>
    <w:rsid w:val="00231CEA"/>
    <w:rsid w:val="00231D3B"/>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28"/>
    <w:rsid w:val="00251984"/>
    <w:rsid w:val="002519AB"/>
    <w:rsid w:val="00251F9C"/>
    <w:rsid w:val="00252043"/>
    <w:rsid w:val="002521F3"/>
    <w:rsid w:val="00252209"/>
    <w:rsid w:val="00252236"/>
    <w:rsid w:val="00252274"/>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1AD"/>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9D2"/>
    <w:rsid w:val="00262F12"/>
    <w:rsid w:val="002631D3"/>
    <w:rsid w:val="002631EA"/>
    <w:rsid w:val="0026327D"/>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8C6"/>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6D7"/>
    <w:rsid w:val="002A1755"/>
    <w:rsid w:val="002A1836"/>
    <w:rsid w:val="002A2009"/>
    <w:rsid w:val="002A2081"/>
    <w:rsid w:val="002A262E"/>
    <w:rsid w:val="002A2730"/>
    <w:rsid w:val="002A29AD"/>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133"/>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35"/>
    <w:rsid w:val="00382864"/>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E"/>
    <w:rsid w:val="00384463"/>
    <w:rsid w:val="0038471D"/>
    <w:rsid w:val="00384AC6"/>
    <w:rsid w:val="00384BE5"/>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99A"/>
    <w:rsid w:val="00386A1C"/>
    <w:rsid w:val="00386A8F"/>
    <w:rsid w:val="00386CE5"/>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887"/>
    <w:rsid w:val="003A2984"/>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459"/>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2BB"/>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CAB"/>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A5"/>
    <w:rsid w:val="00417190"/>
    <w:rsid w:val="00417282"/>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72E4"/>
    <w:rsid w:val="00447408"/>
    <w:rsid w:val="00447547"/>
    <w:rsid w:val="00447B27"/>
    <w:rsid w:val="00447EA6"/>
    <w:rsid w:val="00450122"/>
    <w:rsid w:val="0045014D"/>
    <w:rsid w:val="00450344"/>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C23"/>
    <w:rsid w:val="00461D44"/>
    <w:rsid w:val="0046214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E5F"/>
    <w:rsid w:val="004A6375"/>
    <w:rsid w:val="004A6584"/>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67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0AD"/>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204"/>
    <w:rsid w:val="005102F0"/>
    <w:rsid w:val="00510548"/>
    <w:rsid w:val="00510612"/>
    <w:rsid w:val="00510811"/>
    <w:rsid w:val="00510BDC"/>
    <w:rsid w:val="00510BE2"/>
    <w:rsid w:val="00510C7F"/>
    <w:rsid w:val="005111DF"/>
    <w:rsid w:val="0051168F"/>
    <w:rsid w:val="005116B6"/>
    <w:rsid w:val="00511A11"/>
    <w:rsid w:val="00511AE4"/>
    <w:rsid w:val="00511B2E"/>
    <w:rsid w:val="00511BD6"/>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37E21"/>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CF5"/>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888"/>
    <w:rsid w:val="00557B1B"/>
    <w:rsid w:val="00557C37"/>
    <w:rsid w:val="00557C8E"/>
    <w:rsid w:val="005601AD"/>
    <w:rsid w:val="00560415"/>
    <w:rsid w:val="0056075D"/>
    <w:rsid w:val="00560888"/>
    <w:rsid w:val="00560A24"/>
    <w:rsid w:val="00560BA4"/>
    <w:rsid w:val="00560C26"/>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09B"/>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3BB"/>
    <w:rsid w:val="005A4742"/>
    <w:rsid w:val="005A49B1"/>
    <w:rsid w:val="005A49EA"/>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453"/>
    <w:rsid w:val="005D35E4"/>
    <w:rsid w:val="005D3619"/>
    <w:rsid w:val="005D39BE"/>
    <w:rsid w:val="005D3AB8"/>
    <w:rsid w:val="005D3E32"/>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B41"/>
    <w:rsid w:val="00627B65"/>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B39"/>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960"/>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4BE"/>
    <w:rsid w:val="006A558B"/>
    <w:rsid w:val="006A55D7"/>
    <w:rsid w:val="006A55F7"/>
    <w:rsid w:val="006A5660"/>
    <w:rsid w:val="006A5781"/>
    <w:rsid w:val="006A5883"/>
    <w:rsid w:val="006A5C9D"/>
    <w:rsid w:val="006A5F6F"/>
    <w:rsid w:val="006A618C"/>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BFF"/>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173"/>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2E03"/>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B3"/>
    <w:rsid w:val="007730E4"/>
    <w:rsid w:val="007731CB"/>
    <w:rsid w:val="0077352C"/>
    <w:rsid w:val="00773611"/>
    <w:rsid w:val="00773749"/>
    <w:rsid w:val="00773813"/>
    <w:rsid w:val="00773C88"/>
    <w:rsid w:val="00773C97"/>
    <w:rsid w:val="00774821"/>
    <w:rsid w:val="00774867"/>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3DE2"/>
    <w:rsid w:val="007D3F2B"/>
    <w:rsid w:val="007D3FB1"/>
    <w:rsid w:val="007D40B4"/>
    <w:rsid w:val="007D4150"/>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52E4"/>
    <w:rsid w:val="007E5537"/>
    <w:rsid w:val="007E582D"/>
    <w:rsid w:val="007E5C50"/>
    <w:rsid w:val="007E5D74"/>
    <w:rsid w:val="007E5E40"/>
    <w:rsid w:val="007E601D"/>
    <w:rsid w:val="007E60F1"/>
    <w:rsid w:val="007E613C"/>
    <w:rsid w:val="007E64C2"/>
    <w:rsid w:val="007E6A6B"/>
    <w:rsid w:val="007E6C53"/>
    <w:rsid w:val="007E6EE0"/>
    <w:rsid w:val="007E71FF"/>
    <w:rsid w:val="007E7293"/>
    <w:rsid w:val="007E7447"/>
    <w:rsid w:val="007E78ED"/>
    <w:rsid w:val="007E7C5E"/>
    <w:rsid w:val="007E7EAC"/>
    <w:rsid w:val="007E7FE0"/>
    <w:rsid w:val="007F008C"/>
    <w:rsid w:val="007F0180"/>
    <w:rsid w:val="007F064B"/>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559"/>
    <w:rsid w:val="00806592"/>
    <w:rsid w:val="008067C7"/>
    <w:rsid w:val="008069BC"/>
    <w:rsid w:val="00806D34"/>
    <w:rsid w:val="00807051"/>
    <w:rsid w:val="0080708B"/>
    <w:rsid w:val="008070B7"/>
    <w:rsid w:val="0080719F"/>
    <w:rsid w:val="00807375"/>
    <w:rsid w:val="008074BF"/>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38"/>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EDF"/>
    <w:rsid w:val="00814FEF"/>
    <w:rsid w:val="00815263"/>
    <w:rsid w:val="0081534F"/>
    <w:rsid w:val="00815548"/>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945"/>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DF6"/>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0CB"/>
    <w:rsid w:val="008705D3"/>
    <w:rsid w:val="00870722"/>
    <w:rsid w:val="0087083A"/>
    <w:rsid w:val="008708CB"/>
    <w:rsid w:val="00870954"/>
    <w:rsid w:val="00870A26"/>
    <w:rsid w:val="00870A37"/>
    <w:rsid w:val="00870D46"/>
    <w:rsid w:val="00870DF0"/>
    <w:rsid w:val="00870F58"/>
    <w:rsid w:val="00870F5F"/>
    <w:rsid w:val="00871094"/>
    <w:rsid w:val="008712BA"/>
    <w:rsid w:val="00871336"/>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6C2"/>
    <w:rsid w:val="00877731"/>
    <w:rsid w:val="00877A05"/>
    <w:rsid w:val="00877DF6"/>
    <w:rsid w:val="00877EBF"/>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532"/>
    <w:rsid w:val="0089055E"/>
    <w:rsid w:val="00890808"/>
    <w:rsid w:val="00890898"/>
    <w:rsid w:val="00890914"/>
    <w:rsid w:val="00890B1A"/>
    <w:rsid w:val="00890FDA"/>
    <w:rsid w:val="0089128E"/>
    <w:rsid w:val="0089148A"/>
    <w:rsid w:val="00891508"/>
    <w:rsid w:val="00891672"/>
    <w:rsid w:val="008917A6"/>
    <w:rsid w:val="00891A49"/>
    <w:rsid w:val="00891D35"/>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DA2"/>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183"/>
    <w:rsid w:val="008D51BB"/>
    <w:rsid w:val="008D5287"/>
    <w:rsid w:val="008D52EF"/>
    <w:rsid w:val="008D5376"/>
    <w:rsid w:val="008D5417"/>
    <w:rsid w:val="008D55DF"/>
    <w:rsid w:val="008D56C9"/>
    <w:rsid w:val="008D58A4"/>
    <w:rsid w:val="008D5E6D"/>
    <w:rsid w:val="008D5F53"/>
    <w:rsid w:val="008D6145"/>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197"/>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853"/>
    <w:rsid w:val="009128F2"/>
    <w:rsid w:val="009129B4"/>
    <w:rsid w:val="00912E64"/>
    <w:rsid w:val="00912E9B"/>
    <w:rsid w:val="00913029"/>
    <w:rsid w:val="00913212"/>
    <w:rsid w:val="0091322C"/>
    <w:rsid w:val="00913339"/>
    <w:rsid w:val="0091333B"/>
    <w:rsid w:val="0091348F"/>
    <w:rsid w:val="0091372E"/>
    <w:rsid w:val="009137E3"/>
    <w:rsid w:val="00913900"/>
    <w:rsid w:val="00913B9F"/>
    <w:rsid w:val="00913C6B"/>
    <w:rsid w:val="00913CAC"/>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09"/>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CF2"/>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CC"/>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38"/>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D7"/>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A8"/>
    <w:rsid w:val="009E7CD6"/>
    <w:rsid w:val="009F00A0"/>
    <w:rsid w:val="009F01BB"/>
    <w:rsid w:val="009F026A"/>
    <w:rsid w:val="009F08D2"/>
    <w:rsid w:val="009F0923"/>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A0"/>
    <w:rsid w:val="009F21D1"/>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211"/>
    <w:rsid w:val="00A232BD"/>
    <w:rsid w:val="00A23337"/>
    <w:rsid w:val="00A235B1"/>
    <w:rsid w:val="00A23959"/>
    <w:rsid w:val="00A23AE5"/>
    <w:rsid w:val="00A23B7A"/>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3AE"/>
    <w:rsid w:val="00A73793"/>
    <w:rsid w:val="00A7392D"/>
    <w:rsid w:val="00A73EA0"/>
    <w:rsid w:val="00A740BD"/>
    <w:rsid w:val="00A7433E"/>
    <w:rsid w:val="00A74678"/>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343"/>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22"/>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DC"/>
    <w:rsid w:val="00A95D77"/>
    <w:rsid w:val="00A95EBB"/>
    <w:rsid w:val="00A95F82"/>
    <w:rsid w:val="00A96215"/>
    <w:rsid w:val="00A9628C"/>
    <w:rsid w:val="00A965B7"/>
    <w:rsid w:val="00A9683B"/>
    <w:rsid w:val="00A96932"/>
    <w:rsid w:val="00A969AA"/>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7AB"/>
    <w:rsid w:val="00AA2F55"/>
    <w:rsid w:val="00AA3633"/>
    <w:rsid w:val="00AA37BF"/>
    <w:rsid w:val="00AA390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C25"/>
    <w:rsid w:val="00AB2CF0"/>
    <w:rsid w:val="00AB2D67"/>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6C9"/>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A41"/>
    <w:rsid w:val="00AF2B4D"/>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934"/>
    <w:rsid w:val="00B21B4F"/>
    <w:rsid w:val="00B21B79"/>
    <w:rsid w:val="00B21BA8"/>
    <w:rsid w:val="00B21C59"/>
    <w:rsid w:val="00B21C7A"/>
    <w:rsid w:val="00B21DFA"/>
    <w:rsid w:val="00B21EFB"/>
    <w:rsid w:val="00B221E3"/>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3039A"/>
    <w:rsid w:val="00B30638"/>
    <w:rsid w:val="00B3089F"/>
    <w:rsid w:val="00B308DA"/>
    <w:rsid w:val="00B309AC"/>
    <w:rsid w:val="00B30A50"/>
    <w:rsid w:val="00B30A79"/>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E4D"/>
    <w:rsid w:val="00B37F18"/>
    <w:rsid w:val="00B37F2B"/>
    <w:rsid w:val="00B4018A"/>
    <w:rsid w:val="00B402B0"/>
    <w:rsid w:val="00B403C7"/>
    <w:rsid w:val="00B406C1"/>
    <w:rsid w:val="00B406F7"/>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AE5"/>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8E8"/>
    <w:rsid w:val="00B459E5"/>
    <w:rsid w:val="00B45C55"/>
    <w:rsid w:val="00B45C7F"/>
    <w:rsid w:val="00B45D2E"/>
    <w:rsid w:val="00B45F13"/>
    <w:rsid w:val="00B46026"/>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3222"/>
    <w:rsid w:val="00B63248"/>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E86"/>
    <w:rsid w:val="00B663D6"/>
    <w:rsid w:val="00B663D9"/>
    <w:rsid w:val="00B66405"/>
    <w:rsid w:val="00B66540"/>
    <w:rsid w:val="00B665AD"/>
    <w:rsid w:val="00B667AC"/>
    <w:rsid w:val="00B66985"/>
    <w:rsid w:val="00B66D86"/>
    <w:rsid w:val="00B66EE4"/>
    <w:rsid w:val="00B66EEE"/>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783"/>
    <w:rsid w:val="00BA381C"/>
    <w:rsid w:val="00BA38DD"/>
    <w:rsid w:val="00BA39A2"/>
    <w:rsid w:val="00BA3CEF"/>
    <w:rsid w:val="00BA3E8E"/>
    <w:rsid w:val="00BA3E9B"/>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15A"/>
    <w:rsid w:val="00BB3471"/>
    <w:rsid w:val="00BB3B06"/>
    <w:rsid w:val="00BB3E4E"/>
    <w:rsid w:val="00BB4250"/>
    <w:rsid w:val="00BB469A"/>
    <w:rsid w:val="00BB46AA"/>
    <w:rsid w:val="00BB5042"/>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63"/>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AA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89E"/>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3958"/>
    <w:rsid w:val="00CC4055"/>
    <w:rsid w:val="00CC4083"/>
    <w:rsid w:val="00CC4095"/>
    <w:rsid w:val="00CC41DE"/>
    <w:rsid w:val="00CC42DF"/>
    <w:rsid w:val="00CC4358"/>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B"/>
    <w:rsid w:val="00CC688E"/>
    <w:rsid w:val="00CC6CBC"/>
    <w:rsid w:val="00CC71C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6AB"/>
    <w:rsid w:val="00CD18B7"/>
    <w:rsid w:val="00CD18C4"/>
    <w:rsid w:val="00CD195A"/>
    <w:rsid w:val="00CD1AD2"/>
    <w:rsid w:val="00CD1B30"/>
    <w:rsid w:val="00CD1B88"/>
    <w:rsid w:val="00CD1D7F"/>
    <w:rsid w:val="00CD1E1A"/>
    <w:rsid w:val="00CD1F5C"/>
    <w:rsid w:val="00CD2026"/>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B21"/>
    <w:rsid w:val="00CE0EFA"/>
    <w:rsid w:val="00CE0FC6"/>
    <w:rsid w:val="00CE13DD"/>
    <w:rsid w:val="00CE14D4"/>
    <w:rsid w:val="00CE18B9"/>
    <w:rsid w:val="00CE1CBB"/>
    <w:rsid w:val="00CE1E2F"/>
    <w:rsid w:val="00CE1EB0"/>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A3"/>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301"/>
    <w:rsid w:val="00D41763"/>
    <w:rsid w:val="00D417B1"/>
    <w:rsid w:val="00D41850"/>
    <w:rsid w:val="00D41895"/>
    <w:rsid w:val="00D41969"/>
    <w:rsid w:val="00D41B9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B7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5C8"/>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70F"/>
    <w:rsid w:val="00DB47E5"/>
    <w:rsid w:val="00DB4815"/>
    <w:rsid w:val="00DB4823"/>
    <w:rsid w:val="00DB5765"/>
    <w:rsid w:val="00DB57BD"/>
    <w:rsid w:val="00DB5B89"/>
    <w:rsid w:val="00DB5BE8"/>
    <w:rsid w:val="00DB5BED"/>
    <w:rsid w:val="00DB5CDE"/>
    <w:rsid w:val="00DB5D8B"/>
    <w:rsid w:val="00DB5DA3"/>
    <w:rsid w:val="00DB5E38"/>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3D9"/>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1F27"/>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336"/>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1FF"/>
    <w:rsid w:val="00E04315"/>
    <w:rsid w:val="00E0434E"/>
    <w:rsid w:val="00E04400"/>
    <w:rsid w:val="00E045F7"/>
    <w:rsid w:val="00E04650"/>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732"/>
    <w:rsid w:val="00E27A48"/>
    <w:rsid w:val="00E27C3B"/>
    <w:rsid w:val="00E27C90"/>
    <w:rsid w:val="00E27EFB"/>
    <w:rsid w:val="00E27FBA"/>
    <w:rsid w:val="00E3025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7B8"/>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97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7E"/>
    <w:rsid w:val="00EA009C"/>
    <w:rsid w:val="00EA01F1"/>
    <w:rsid w:val="00EA05A6"/>
    <w:rsid w:val="00EA06A7"/>
    <w:rsid w:val="00EA0A16"/>
    <w:rsid w:val="00EA0B61"/>
    <w:rsid w:val="00EA0CBE"/>
    <w:rsid w:val="00EA0F5F"/>
    <w:rsid w:val="00EA0FB9"/>
    <w:rsid w:val="00EA0FDD"/>
    <w:rsid w:val="00EA0FEE"/>
    <w:rsid w:val="00EA1253"/>
    <w:rsid w:val="00EA1287"/>
    <w:rsid w:val="00EA1404"/>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06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4E"/>
    <w:rsid w:val="00ED146B"/>
    <w:rsid w:val="00ED146C"/>
    <w:rsid w:val="00ED189C"/>
    <w:rsid w:val="00ED18C6"/>
    <w:rsid w:val="00ED18FD"/>
    <w:rsid w:val="00ED1A61"/>
    <w:rsid w:val="00ED1A9E"/>
    <w:rsid w:val="00ED1BBF"/>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36E"/>
    <w:rsid w:val="00EF440F"/>
    <w:rsid w:val="00EF4775"/>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564"/>
    <w:rsid w:val="00EF7822"/>
    <w:rsid w:val="00EF7850"/>
    <w:rsid w:val="00EF7891"/>
    <w:rsid w:val="00EF7B5C"/>
    <w:rsid w:val="00EF7CDC"/>
    <w:rsid w:val="00F0007C"/>
    <w:rsid w:val="00F00099"/>
    <w:rsid w:val="00F0011F"/>
    <w:rsid w:val="00F00471"/>
    <w:rsid w:val="00F00559"/>
    <w:rsid w:val="00F00A5D"/>
    <w:rsid w:val="00F00C6F"/>
    <w:rsid w:val="00F00E23"/>
    <w:rsid w:val="00F01135"/>
    <w:rsid w:val="00F01205"/>
    <w:rsid w:val="00F0133F"/>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BB6"/>
    <w:rsid w:val="00F05CD6"/>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5D2"/>
    <w:rsid w:val="00F32649"/>
    <w:rsid w:val="00F32987"/>
    <w:rsid w:val="00F32ACC"/>
    <w:rsid w:val="00F32B6C"/>
    <w:rsid w:val="00F32C9C"/>
    <w:rsid w:val="00F32DBA"/>
    <w:rsid w:val="00F32ED6"/>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43"/>
    <w:rsid w:val="00F401B7"/>
    <w:rsid w:val="00F4036F"/>
    <w:rsid w:val="00F4066E"/>
    <w:rsid w:val="00F406B3"/>
    <w:rsid w:val="00F4076D"/>
    <w:rsid w:val="00F40789"/>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0E2"/>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38E"/>
    <w:rsid w:val="00F7540A"/>
    <w:rsid w:val="00F7546B"/>
    <w:rsid w:val="00F756AC"/>
    <w:rsid w:val="00F75713"/>
    <w:rsid w:val="00F75970"/>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6DE"/>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6E"/>
    <w:rsid w:val="00FD1EB8"/>
    <w:rsid w:val="00FD1F1C"/>
    <w:rsid w:val="00FD1FB5"/>
    <w:rsid w:val="00FD211F"/>
    <w:rsid w:val="00FD22D1"/>
    <w:rsid w:val="00FD25B5"/>
    <w:rsid w:val="00FD2722"/>
    <w:rsid w:val="00FD28C4"/>
    <w:rsid w:val="00FD2AAD"/>
    <w:rsid w:val="00FD2D5E"/>
    <w:rsid w:val="00FD2E7A"/>
    <w:rsid w:val="00FD3198"/>
    <w:rsid w:val="00FD338A"/>
    <w:rsid w:val="00FD3462"/>
    <w:rsid w:val="00FD3A11"/>
    <w:rsid w:val="00FD3C18"/>
    <w:rsid w:val="00FD431E"/>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CE8"/>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187"/>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pwc.com/gx/en/services/tax/paying-taxes-20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3B39D-4FC6-4B9B-B4AF-CD23A9A5B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2515</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2016-02-21T15:28:00Z</dcterms:created>
  <dcterms:modified xsi:type="dcterms:W3CDTF">2016-02-21T15:28:00Z</dcterms:modified>
</cp:coreProperties>
</file>