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EAA" w:rsidRPr="00700EAA" w:rsidRDefault="00700EAA" w:rsidP="00700EA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700EAA">
        <w:rPr>
          <w:position w:val="-8"/>
          <w:sz w:val="122"/>
        </w:rPr>
        <w:t>A</w:t>
      </w:r>
    </w:p>
    <w:p w:rsidR="00494FC1" w:rsidRDefault="002039DA" w:rsidP="009B68E6">
      <w:r>
        <w:t xml:space="preserve">l revisar la versión 2015 del Glosario que acompaña los estándares emitidos por IASB, se encuentra como término a definir </w:t>
      </w:r>
      <w:r w:rsidRPr="002039DA">
        <w:rPr>
          <w:i/>
        </w:rPr>
        <w:t>empleados y terceros que prestan servicios similares (employees and others providing similar services)</w:t>
      </w:r>
      <w:r>
        <w:rPr>
          <w:i/>
        </w:rPr>
        <w:t xml:space="preserve">, </w:t>
      </w:r>
      <w:r>
        <w:t>el cual</w:t>
      </w:r>
      <w:r w:rsidR="006C6F13">
        <w:t>, según la NIIF 2,</w:t>
      </w:r>
      <w:r>
        <w:t xml:space="preserve"> se describe así: “</w:t>
      </w:r>
      <w:r w:rsidRPr="006C6F13">
        <w:rPr>
          <w:i/>
        </w:rPr>
        <w:t>Individuos que prestan servicios personales a la entidad en una de las siguientes situaciones (a) los individuos tienen la consideración de empleados a efectos legales o fiscales, (b) los individuos trabajan para la entidad bajo su dirección, de la misma forma que quienes tienen la consideración de empleados a efectos legales o fiscales, o (c) los servicios prestados son similares a los que prestan los empleados. El término incluye, por ejemplo, al personal de la gerencia, es decir, las personas que tienen autoridad y responsabilidad en tareas de planificación, dirección y control de las actividades de la entidad, incluyendo los miembros no ejecutivos del órgano de administración.</w:t>
      </w:r>
      <w:r w:rsidR="006C6F13">
        <w:t>”</w:t>
      </w:r>
      <w:r w:rsidR="00700EC4">
        <w:t xml:space="preserve"> </w:t>
      </w:r>
      <w:r w:rsidR="006C6F13">
        <w:t xml:space="preserve">Algunos se han apresurado a sostener </w:t>
      </w:r>
      <w:r w:rsidR="00700EAA">
        <w:t>que IASB tiene una versión de empleado distinta de la prevista en nuestra legislación.</w:t>
      </w:r>
      <w:r w:rsidR="00BB3AF3">
        <w:t xml:space="preserve"> Pensamos que están equivocados. Una cosa son los empleados y otra los </w:t>
      </w:r>
      <w:r w:rsidR="00BB3AF3" w:rsidRPr="00BB3AF3">
        <w:t>terceros que prestan servicios similares</w:t>
      </w:r>
      <w:r w:rsidR="00BB3AF3">
        <w:t>.</w:t>
      </w:r>
      <w:r w:rsidR="009604A9">
        <w:t xml:space="preserve"> Además, es evidente que los flujos de recursos son distintos cuando se realizan en favor de empleados que cuando se llevan a cabo hacia terceros que prestan servicios similares.</w:t>
      </w:r>
    </w:p>
    <w:p w:rsidR="006C6F13" w:rsidRDefault="00494FC1" w:rsidP="009B68E6">
      <w:r>
        <w:t xml:space="preserve">Somos conscientes que cada vez más se tiende a igualar a todos los prestadores de servicios, sea en virtud de un contrato de trabajo, sea en desarrollo de un contrato de arrendamiento de servicios, </w:t>
      </w:r>
      <w:r w:rsidR="00380FC5">
        <w:t xml:space="preserve">sea en </w:t>
      </w:r>
      <w:r w:rsidR="00380FC5">
        <w:lastRenderedPageBreak/>
        <w:t>cumplimiento de un contrato de suministro.</w:t>
      </w:r>
      <w:r w:rsidR="0086758E">
        <w:t xml:space="preserve"> También tenemos claro que el sistema de seguridad social, otrora destinado solamente para los empleados, se ha ido extendiendo para cubrir a todos los que llaman trabajadores independientes.</w:t>
      </w:r>
      <w:r w:rsidR="00785D06">
        <w:t xml:space="preserve"> Más recientemente, nuestro legislador decidió tratar de igual manera las rentas de los empleados y las de la mayoría de los trabajadores independientes que no hacen grandes incorporaciones de bienes tangibles.</w:t>
      </w:r>
    </w:p>
    <w:p w:rsidR="007B04B0" w:rsidRDefault="007B04B0" w:rsidP="009B68E6">
      <w:r>
        <w:t xml:space="preserve">A pesar de la tendencia anotada, </w:t>
      </w:r>
      <w:r w:rsidR="00D4169D">
        <w:t xml:space="preserve">los empleados tienen a su favor el régimen económico consagrado en el Código Sustantivo del Trabajo, el cual no es aplicable a los demás trabajadores. </w:t>
      </w:r>
      <w:r w:rsidR="00EB3DBE">
        <w:t>Los trabajadores no empleados se rigen exclusivamente por sus respectivos contratos.</w:t>
      </w:r>
      <w:r w:rsidR="007B5BE8">
        <w:t xml:space="preserve"> Lo más usual es </w:t>
      </w:r>
      <w:r w:rsidR="00A7655F">
        <w:t>su</w:t>
      </w:r>
      <w:r w:rsidR="007B5BE8">
        <w:t xml:space="preserve"> carencia de prestaciones sociales, aunque en algunos casos se pueda plantear una equivalencia </w:t>
      </w:r>
      <w:r w:rsidR="00144416">
        <w:t xml:space="preserve">cuantitativa </w:t>
      </w:r>
      <w:r w:rsidR="007B5BE8">
        <w:t>sobre el total que al cabo de un año recibirán unos y otros.</w:t>
      </w:r>
    </w:p>
    <w:p w:rsidR="00841F6F" w:rsidRDefault="00841F6F" w:rsidP="009B68E6">
      <w:r>
        <w:t>Hay que mantener las palabras definidas por el glosario de IASB dentro del contexto en que se determinan.</w:t>
      </w:r>
      <w:r w:rsidR="00A946A2">
        <w:t xml:space="preserve"> Así, una asimilación para efecto de los pagos basados en acciones, puede o no tener efecto en otros asuntos.</w:t>
      </w:r>
    </w:p>
    <w:p w:rsidR="00A946A2" w:rsidRDefault="00A946A2" w:rsidP="009B68E6">
      <w:r>
        <w:t>También hay que tener presente el principio consagrado constitucionalmente</w:t>
      </w:r>
      <w:r w:rsidR="00700EC4">
        <w:t xml:space="preserve"> –artículo 53-</w:t>
      </w:r>
      <w:r>
        <w:t xml:space="preserve"> </w:t>
      </w:r>
      <w:r w:rsidR="00700EC4">
        <w:t xml:space="preserve"> de “(…) </w:t>
      </w:r>
      <w:r w:rsidR="00700EC4" w:rsidRPr="00700EC4">
        <w:rPr>
          <w:i/>
        </w:rPr>
        <w:t>primacía de la realidad sobre formalidades establecidas por los sujetos de las relaciones laborales</w:t>
      </w:r>
      <w:r w:rsidR="00700EC4">
        <w:t xml:space="preserve"> (…)”. En más de un caso quien parece un trabajador independiente es en realidad un empleado y así debe reflejarse en la información financiera.</w:t>
      </w:r>
    </w:p>
    <w:p w:rsidR="00700EC4" w:rsidRPr="00700EC4" w:rsidRDefault="00700EC4" w:rsidP="00700EC4">
      <w:pPr>
        <w:jc w:val="right"/>
        <w:rPr>
          <w:i/>
        </w:rPr>
      </w:pPr>
      <w:r w:rsidRPr="00700EC4">
        <w:rPr>
          <w:i/>
        </w:rPr>
        <w:t>Hernando Bermúdez Gómez</w:t>
      </w:r>
    </w:p>
    <w:sectPr w:rsidR="00700EC4" w:rsidRPr="00700EC4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54D" w:rsidRDefault="0058554D" w:rsidP="00EE7812">
      <w:pPr>
        <w:spacing w:after="0" w:line="240" w:lineRule="auto"/>
      </w:pPr>
      <w:r>
        <w:separator/>
      </w:r>
    </w:p>
  </w:endnote>
  <w:endnote w:type="continuationSeparator" w:id="0">
    <w:p w:rsidR="0058554D" w:rsidRDefault="0058554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54D" w:rsidRDefault="0058554D" w:rsidP="00EE7812">
      <w:pPr>
        <w:spacing w:after="0" w:line="240" w:lineRule="auto"/>
      </w:pPr>
      <w:r>
        <w:separator/>
      </w:r>
    </w:p>
  </w:footnote>
  <w:footnote w:type="continuationSeparator" w:id="0">
    <w:p w:rsidR="0058554D" w:rsidRDefault="0058554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107416" w:rsidRDefault="000417C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9B68E6">
      <w:t>1951</w:t>
    </w:r>
    <w:r w:rsidR="00107416">
      <w:t xml:space="preserve">, </w:t>
    </w:r>
    <w:r w:rsidR="008A2CBE">
      <w:t xml:space="preserve">marzo </w:t>
    </w:r>
    <w:r w:rsidR="009B68E6">
      <w:t>28</w:t>
    </w:r>
    <w:r w:rsidR="00107416">
      <w:t xml:space="preserve"> de 2016</w:t>
    </w:r>
  </w:p>
  <w:p w:rsidR="00107416" w:rsidRDefault="0058554D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3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7"/>
  </w:num>
  <w:num w:numId="7">
    <w:abstractNumId w:val="38"/>
  </w:num>
  <w:num w:numId="8">
    <w:abstractNumId w:val="17"/>
  </w:num>
  <w:num w:numId="9">
    <w:abstractNumId w:val="7"/>
  </w:num>
  <w:num w:numId="10">
    <w:abstractNumId w:val="22"/>
  </w:num>
  <w:num w:numId="11">
    <w:abstractNumId w:val="28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4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30"/>
  </w:num>
  <w:num w:numId="28">
    <w:abstractNumId w:val="32"/>
  </w:num>
  <w:num w:numId="29">
    <w:abstractNumId w:val="29"/>
  </w:num>
  <w:num w:numId="30">
    <w:abstractNumId w:val="33"/>
  </w:num>
  <w:num w:numId="31">
    <w:abstractNumId w:val="5"/>
  </w:num>
  <w:num w:numId="32">
    <w:abstractNumId w:val="39"/>
  </w:num>
  <w:num w:numId="33">
    <w:abstractNumId w:val="11"/>
  </w:num>
  <w:num w:numId="34">
    <w:abstractNumId w:val="41"/>
  </w:num>
  <w:num w:numId="35">
    <w:abstractNumId w:val="31"/>
  </w:num>
  <w:num w:numId="36">
    <w:abstractNumId w:val="16"/>
  </w:num>
  <w:num w:numId="37">
    <w:abstractNumId w:val="4"/>
  </w:num>
  <w:num w:numId="38">
    <w:abstractNumId w:val="23"/>
  </w:num>
  <w:num w:numId="39">
    <w:abstractNumId w:val="40"/>
  </w:num>
  <w:num w:numId="40">
    <w:abstractNumId w:val="0"/>
  </w:num>
  <w:num w:numId="41">
    <w:abstractNumId w:val="25"/>
  </w:num>
  <w:num w:numId="42">
    <w:abstractNumId w:val="2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07"/>
    <w:rsid w:val="00001B6F"/>
    <w:rsid w:val="00001D9B"/>
    <w:rsid w:val="00002422"/>
    <w:rsid w:val="000026C7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A0E"/>
    <w:rsid w:val="00012B60"/>
    <w:rsid w:val="00012D72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C6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A9"/>
    <w:rsid w:val="00016AB0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D24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0B"/>
    <w:rsid w:val="000224AB"/>
    <w:rsid w:val="00022572"/>
    <w:rsid w:val="000226A7"/>
    <w:rsid w:val="000226E9"/>
    <w:rsid w:val="000229BE"/>
    <w:rsid w:val="00022A3C"/>
    <w:rsid w:val="00022C55"/>
    <w:rsid w:val="000230F2"/>
    <w:rsid w:val="0002319F"/>
    <w:rsid w:val="000231C1"/>
    <w:rsid w:val="000232C4"/>
    <w:rsid w:val="00023314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BC6"/>
    <w:rsid w:val="00027CB7"/>
    <w:rsid w:val="00027EE0"/>
    <w:rsid w:val="00027F51"/>
    <w:rsid w:val="0003015D"/>
    <w:rsid w:val="000303F4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540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512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763"/>
    <w:rsid w:val="0004577D"/>
    <w:rsid w:val="00045A21"/>
    <w:rsid w:val="00045AFD"/>
    <w:rsid w:val="00045B54"/>
    <w:rsid w:val="00045CEE"/>
    <w:rsid w:val="00045DBF"/>
    <w:rsid w:val="00045E1B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983"/>
    <w:rsid w:val="00050AE7"/>
    <w:rsid w:val="00050CC7"/>
    <w:rsid w:val="00050F88"/>
    <w:rsid w:val="0005101A"/>
    <w:rsid w:val="00051046"/>
    <w:rsid w:val="00051329"/>
    <w:rsid w:val="00051534"/>
    <w:rsid w:val="0005158E"/>
    <w:rsid w:val="000517FD"/>
    <w:rsid w:val="00051A63"/>
    <w:rsid w:val="00051CA7"/>
    <w:rsid w:val="00051EDC"/>
    <w:rsid w:val="00051FAD"/>
    <w:rsid w:val="000520C6"/>
    <w:rsid w:val="000522F8"/>
    <w:rsid w:val="00052407"/>
    <w:rsid w:val="0005261B"/>
    <w:rsid w:val="000526DC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78E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C3"/>
    <w:rsid w:val="00064013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08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74"/>
    <w:rsid w:val="00072936"/>
    <w:rsid w:val="00072D3F"/>
    <w:rsid w:val="00072DAD"/>
    <w:rsid w:val="00073475"/>
    <w:rsid w:val="000734BD"/>
    <w:rsid w:val="00073847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808"/>
    <w:rsid w:val="00077AE8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7E9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B3D"/>
    <w:rsid w:val="00082E21"/>
    <w:rsid w:val="00082E9B"/>
    <w:rsid w:val="0008300E"/>
    <w:rsid w:val="00083237"/>
    <w:rsid w:val="0008341A"/>
    <w:rsid w:val="00083555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D81"/>
    <w:rsid w:val="00087FA2"/>
    <w:rsid w:val="0009003A"/>
    <w:rsid w:val="000908C6"/>
    <w:rsid w:val="00090955"/>
    <w:rsid w:val="00090A16"/>
    <w:rsid w:val="00090BDF"/>
    <w:rsid w:val="00090F81"/>
    <w:rsid w:val="00091213"/>
    <w:rsid w:val="000915EE"/>
    <w:rsid w:val="000915F0"/>
    <w:rsid w:val="00091738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3DA2"/>
    <w:rsid w:val="00094107"/>
    <w:rsid w:val="0009412A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165"/>
    <w:rsid w:val="000954AB"/>
    <w:rsid w:val="00095581"/>
    <w:rsid w:val="000957FD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91"/>
    <w:rsid w:val="000A25BF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BF6"/>
    <w:rsid w:val="000A6C66"/>
    <w:rsid w:val="000A6F03"/>
    <w:rsid w:val="000A6F27"/>
    <w:rsid w:val="000A6F85"/>
    <w:rsid w:val="000A709B"/>
    <w:rsid w:val="000A70B9"/>
    <w:rsid w:val="000A7132"/>
    <w:rsid w:val="000A73C4"/>
    <w:rsid w:val="000A74D1"/>
    <w:rsid w:val="000A7509"/>
    <w:rsid w:val="000A7556"/>
    <w:rsid w:val="000A7A10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B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2EFD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AE0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681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80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9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6C"/>
    <w:rsid w:val="000C2C90"/>
    <w:rsid w:val="000C2F63"/>
    <w:rsid w:val="000C31E9"/>
    <w:rsid w:val="000C3457"/>
    <w:rsid w:val="000C3B13"/>
    <w:rsid w:val="000C4123"/>
    <w:rsid w:val="000C41FC"/>
    <w:rsid w:val="000C4442"/>
    <w:rsid w:val="000C45DC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8AC"/>
    <w:rsid w:val="000C799A"/>
    <w:rsid w:val="000C7BEE"/>
    <w:rsid w:val="000C7D7C"/>
    <w:rsid w:val="000C7DA0"/>
    <w:rsid w:val="000C7DD1"/>
    <w:rsid w:val="000C7E57"/>
    <w:rsid w:val="000D074E"/>
    <w:rsid w:val="000D0813"/>
    <w:rsid w:val="000D0822"/>
    <w:rsid w:val="000D085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3C6"/>
    <w:rsid w:val="000D25CC"/>
    <w:rsid w:val="000D2B01"/>
    <w:rsid w:val="000D2B1B"/>
    <w:rsid w:val="000D2C67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11F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89"/>
    <w:rsid w:val="000F11DF"/>
    <w:rsid w:val="000F1295"/>
    <w:rsid w:val="000F1480"/>
    <w:rsid w:val="000F14DA"/>
    <w:rsid w:val="000F1752"/>
    <w:rsid w:val="000F181A"/>
    <w:rsid w:val="000F1A16"/>
    <w:rsid w:val="000F1AEC"/>
    <w:rsid w:val="000F1BCC"/>
    <w:rsid w:val="000F20BB"/>
    <w:rsid w:val="000F2189"/>
    <w:rsid w:val="000F21DE"/>
    <w:rsid w:val="000F2356"/>
    <w:rsid w:val="000F24C9"/>
    <w:rsid w:val="000F2703"/>
    <w:rsid w:val="000F2A8D"/>
    <w:rsid w:val="000F2B0A"/>
    <w:rsid w:val="000F2D5C"/>
    <w:rsid w:val="000F2E1B"/>
    <w:rsid w:val="000F2E39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E"/>
    <w:rsid w:val="00100C9B"/>
    <w:rsid w:val="00100CCC"/>
    <w:rsid w:val="00100E94"/>
    <w:rsid w:val="00100F88"/>
    <w:rsid w:val="00101006"/>
    <w:rsid w:val="001015A9"/>
    <w:rsid w:val="001015E8"/>
    <w:rsid w:val="00101994"/>
    <w:rsid w:val="00101A40"/>
    <w:rsid w:val="00101D0E"/>
    <w:rsid w:val="00101D32"/>
    <w:rsid w:val="00101E8A"/>
    <w:rsid w:val="00101F07"/>
    <w:rsid w:val="0010200E"/>
    <w:rsid w:val="0010236B"/>
    <w:rsid w:val="00102752"/>
    <w:rsid w:val="00102851"/>
    <w:rsid w:val="00102A48"/>
    <w:rsid w:val="00102C86"/>
    <w:rsid w:val="00102DCF"/>
    <w:rsid w:val="00102E1C"/>
    <w:rsid w:val="00102E47"/>
    <w:rsid w:val="00102EDF"/>
    <w:rsid w:val="00102F58"/>
    <w:rsid w:val="00102FD8"/>
    <w:rsid w:val="0010304C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49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A08"/>
    <w:rsid w:val="00113DE8"/>
    <w:rsid w:val="00114073"/>
    <w:rsid w:val="001141F1"/>
    <w:rsid w:val="00114467"/>
    <w:rsid w:val="001144C9"/>
    <w:rsid w:val="00114604"/>
    <w:rsid w:val="00114667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17FAD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E"/>
    <w:rsid w:val="00121C5B"/>
    <w:rsid w:val="00121C85"/>
    <w:rsid w:val="00121CA1"/>
    <w:rsid w:val="00121D17"/>
    <w:rsid w:val="00121F1B"/>
    <w:rsid w:val="00121FBB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5C0"/>
    <w:rsid w:val="001236B7"/>
    <w:rsid w:val="001238AA"/>
    <w:rsid w:val="00123A91"/>
    <w:rsid w:val="00123D71"/>
    <w:rsid w:val="00123DF5"/>
    <w:rsid w:val="00123FC8"/>
    <w:rsid w:val="00124678"/>
    <w:rsid w:val="001246D4"/>
    <w:rsid w:val="00124778"/>
    <w:rsid w:val="001247A5"/>
    <w:rsid w:val="00124805"/>
    <w:rsid w:val="001248CE"/>
    <w:rsid w:val="00124AC6"/>
    <w:rsid w:val="00124B45"/>
    <w:rsid w:val="00124D83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0F4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63B"/>
    <w:rsid w:val="00142F6C"/>
    <w:rsid w:val="00142FC6"/>
    <w:rsid w:val="0014304A"/>
    <w:rsid w:val="001431E5"/>
    <w:rsid w:val="00143288"/>
    <w:rsid w:val="0014346D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4123"/>
    <w:rsid w:val="00144204"/>
    <w:rsid w:val="00144288"/>
    <w:rsid w:val="0014434F"/>
    <w:rsid w:val="00144416"/>
    <w:rsid w:val="001444B3"/>
    <w:rsid w:val="0014467B"/>
    <w:rsid w:val="001446BC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77F"/>
    <w:rsid w:val="00147B17"/>
    <w:rsid w:val="00147CD1"/>
    <w:rsid w:val="00147D95"/>
    <w:rsid w:val="00147E39"/>
    <w:rsid w:val="00147EC9"/>
    <w:rsid w:val="00150019"/>
    <w:rsid w:val="00150145"/>
    <w:rsid w:val="001501AF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CAD"/>
    <w:rsid w:val="00156DB7"/>
    <w:rsid w:val="001570E7"/>
    <w:rsid w:val="001571F1"/>
    <w:rsid w:val="0015742D"/>
    <w:rsid w:val="00157627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2E6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7091"/>
    <w:rsid w:val="001671DE"/>
    <w:rsid w:val="00167250"/>
    <w:rsid w:val="00167405"/>
    <w:rsid w:val="00167464"/>
    <w:rsid w:val="001674B7"/>
    <w:rsid w:val="00167710"/>
    <w:rsid w:val="001679AE"/>
    <w:rsid w:val="00167B47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04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9C0"/>
    <w:rsid w:val="00175C0E"/>
    <w:rsid w:val="00175D52"/>
    <w:rsid w:val="00176073"/>
    <w:rsid w:val="001763C6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B7"/>
    <w:rsid w:val="001804DC"/>
    <w:rsid w:val="001804E6"/>
    <w:rsid w:val="00180846"/>
    <w:rsid w:val="00180CCE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63F"/>
    <w:rsid w:val="00182A20"/>
    <w:rsid w:val="00182AF0"/>
    <w:rsid w:val="00182B19"/>
    <w:rsid w:val="00182CB2"/>
    <w:rsid w:val="00182D68"/>
    <w:rsid w:val="00182ECE"/>
    <w:rsid w:val="00183090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4A1"/>
    <w:rsid w:val="00194530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65A"/>
    <w:rsid w:val="001A0877"/>
    <w:rsid w:val="001A0A65"/>
    <w:rsid w:val="001A0A7A"/>
    <w:rsid w:val="001A0D0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5B"/>
    <w:rsid w:val="001A39BE"/>
    <w:rsid w:val="001A3F05"/>
    <w:rsid w:val="001A3FD2"/>
    <w:rsid w:val="001A42F2"/>
    <w:rsid w:val="001A43EE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E1D"/>
    <w:rsid w:val="001A5F89"/>
    <w:rsid w:val="001A618D"/>
    <w:rsid w:val="001A62F8"/>
    <w:rsid w:val="001A65C2"/>
    <w:rsid w:val="001A661C"/>
    <w:rsid w:val="001A68CC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1B8"/>
    <w:rsid w:val="001B026D"/>
    <w:rsid w:val="001B047D"/>
    <w:rsid w:val="001B0598"/>
    <w:rsid w:val="001B061A"/>
    <w:rsid w:val="001B0657"/>
    <w:rsid w:val="001B06A3"/>
    <w:rsid w:val="001B06C8"/>
    <w:rsid w:val="001B0A1A"/>
    <w:rsid w:val="001B0C71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6D3"/>
    <w:rsid w:val="001B2958"/>
    <w:rsid w:val="001B2C21"/>
    <w:rsid w:val="001B2E35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A1A"/>
    <w:rsid w:val="001C0D1C"/>
    <w:rsid w:val="001C0F8A"/>
    <w:rsid w:val="001C126A"/>
    <w:rsid w:val="001C1395"/>
    <w:rsid w:val="001C1496"/>
    <w:rsid w:val="001C17F2"/>
    <w:rsid w:val="001C1818"/>
    <w:rsid w:val="001C1834"/>
    <w:rsid w:val="001C1913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63F"/>
    <w:rsid w:val="001C370A"/>
    <w:rsid w:val="001C38A1"/>
    <w:rsid w:val="001C38CC"/>
    <w:rsid w:val="001C38F5"/>
    <w:rsid w:val="001C39A3"/>
    <w:rsid w:val="001C3A3E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590"/>
    <w:rsid w:val="001C6613"/>
    <w:rsid w:val="001C6D79"/>
    <w:rsid w:val="001C734D"/>
    <w:rsid w:val="001C7391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31D"/>
    <w:rsid w:val="001D2340"/>
    <w:rsid w:val="001D26A4"/>
    <w:rsid w:val="001D26FA"/>
    <w:rsid w:val="001D2752"/>
    <w:rsid w:val="001D28F2"/>
    <w:rsid w:val="001D2A0E"/>
    <w:rsid w:val="001D2B50"/>
    <w:rsid w:val="001D3118"/>
    <w:rsid w:val="001D31EB"/>
    <w:rsid w:val="001D34F5"/>
    <w:rsid w:val="001D3596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ABC"/>
    <w:rsid w:val="001E3FF1"/>
    <w:rsid w:val="001E4013"/>
    <w:rsid w:val="001E4149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A57"/>
    <w:rsid w:val="001F0A68"/>
    <w:rsid w:val="001F0AA4"/>
    <w:rsid w:val="001F0C90"/>
    <w:rsid w:val="001F0DC9"/>
    <w:rsid w:val="001F1371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127"/>
    <w:rsid w:val="0020025C"/>
    <w:rsid w:val="002003C3"/>
    <w:rsid w:val="00200509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6AE"/>
    <w:rsid w:val="0020188B"/>
    <w:rsid w:val="00201A00"/>
    <w:rsid w:val="00201A49"/>
    <w:rsid w:val="00201C4A"/>
    <w:rsid w:val="0020265B"/>
    <w:rsid w:val="002026A6"/>
    <w:rsid w:val="00202A25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39DA"/>
    <w:rsid w:val="00203A14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11"/>
    <w:rsid w:val="002050D6"/>
    <w:rsid w:val="00205151"/>
    <w:rsid w:val="00205316"/>
    <w:rsid w:val="00205718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5"/>
    <w:rsid w:val="00207127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8F0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927"/>
    <w:rsid w:val="002229CE"/>
    <w:rsid w:val="00222A37"/>
    <w:rsid w:val="00222B50"/>
    <w:rsid w:val="00222B63"/>
    <w:rsid w:val="00222BC5"/>
    <w:rsid w:val="00222BE4"/>
    <w:rsid w:val="00222C70"/>
    <w:rsid w:val="00222D74"/>
    <w:rsid w:val="00222D9A"/>
    <w:rsid w:val="00222E4A"/>
    <w:rsid w:val="00222E5B"/>
    <w:rsid w:val="00223042"/>
    <w:rsid w:val="002230A8"/>
    <w:rsid w:val="002235AD"/>
    <w:rsid w:val="0022376E"/>
    <w:rsid w:val="002237BE"/>
    <w:rsid w:val="00223AA1"/>
    <w:rsid w:val="00223AF8"/>
    <w:rsid w:val="00223D05"/>
    <w:rsid w:val="00223F84"/>
    <w:rsid w:val="002242E8"/>
    <w:rsid w:val="00224382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2F4"/>
    <w:rsid w:val="00230911"/>
    <w:rsid w:val="00230B28"/>
    <w:rsid w:val="00230FFD"/>
    <w:rsid w:val="00231100"/>
    <w:rsid w:val="002312AB"/>
    <w:rsid w:val="0023144A"/>
    <w:rsid w:val="00231712"/>
    <w:rsid w:val="00231984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4C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37C"/>
    <w:rsid w:val="002355E7"/>
    <w:rsid w:val="0023573C"/>
    <w:rsid w:val="00235CEF"/>
    <w:rsid w:val="00235DF8"/>
    <w:rsid w:val="00235F47"/>
    <w:rsid w:val="00235FFA"/>
    <w:rsid w:val="0023639A"/>
    <w:rsid w:val="002364C3"/>
    <w:rsid w:val="002365F3"/>
    <w:rsid w:val="00236877"/>
    <w:rsid w:val="002368A1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C0"/>
    <w:rsid w:val="00243BE7"/>
    <w:rsid w:val="00243F9A"/>
    <w:rsid w:val="00244AD4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598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7C"/>
    <w:rsid w:val="002517FA"/>
    <w:rsid w:val="002518D7"/>
    <w:rsid w:val="0025190A"/>
    <w:rsid w:val="00251928"/>
    <w:rsid w:val="00251984"/>
    <w:rsid w:val="002519AB"/>
    <w:rsid w:val="00251F9C"/>
    <w:rsid w:val="00252043"/>
    <w:rsid w:val="00252142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F98"/>
    <w:rsid w:val="00253158"/>
    <w:rsid w:val="0025369B"/>
    <w:rsid w:val="0025399D"/>
    <w:rsid w:val="00253ADC"/>
    <w:rsid w:val="00253C38"/>
    <w:rsid w:val="00253E93"/>
    <w:rsid w:val="00253FAD"/>
    <w:rsid w:val="002540A6"/>
    <w:rsid w:val="002543DD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B23"/>
    <w:rsid w:val="00256BC2"/>
    <w:rsid w:val="00256C24"/>
    <w:rsid w:val="0025708D"/>
    <w:rsid w:val="002570FA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205D"/>
    <w:rsid w:val="00262103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4F7"/>
    <w:rsid w:val="0026451B"/>
    <w:rsid w:val="0026452E"/>
    <w:rsid w:val="0026464E"/>
    <w:rsid w:val="00264780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B9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5FF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649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621"/>
    <w:rsid w:val="00282D83"/>
    <w:rsid w:val="00282EF6"/>
    <w:rsid w:val="00282F96"/>
    <w:rsid w:val="00283087"/>
    <w:rsid w:val="002830DE"/>
    <w:rsid w:val="0028354B"/>
    <w:rsid w:val="002835A3"/>
    <w:rsid w:val="00283973"/>
    <w:rsid w:val="00283AA3"/>
    <w:rsid w:val="00283AD4"/>
    <w:rsid w:val="00283D98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98F"/>
    <w:rsid w:val="00285A4D"/>
    <w:rsid w:val="00285CA4"/>
    <w:rsid w:val="00285DB0"/>
    <w:rsid w:val="0028610F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84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A4F"/>
    <w:rsid w:val="00291DC5"/>
    <w:rsid w:val="00291F11"/>
    <w:rsid w:val="00291F43"/>
    <w:rsid w:val="00291F99"/>
    <w:rsid w:val="00292006"/>
    <w:rsid w:val="002922DA"/>
    <w:rsid w:val="002922F7"/>
    <w:rsid w:val="0029257E"/>
    <w:rsid w:val="002925E1"/>
    <w:rsid w:val="002926CF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213"/>
    <w:rsid w:val="00294389"/>
    <w:rsid w:val="00294595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2009"/>
    <w:rsid w:val="002A2081"/>
    <w:rsid w:val="002A262E"/>
    <w:rsid w:val="002A2730"/>
    <w:rsid w:val="002A29AD"/>
    <w:rsid w:val="002A2AEF"/>
    <w:rsid w:val="002A2B0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4F3"/>
    <w:rsid w:val="002B162C"/>
    <w:rsid w:val="002B1663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E"/>
    <w:rsid w:val="002B322D"/>
    <w:rsid w:val="002B3492"/>
    <w:rsid w:val="002B34D6"/>
    <w:rsid w:val="002B366A"/>
    <w:rsid w:val="002B38B4"/>
    <w:rsid w:val="002B3B86"/>
    <w:rsid w:val="002B459E"/>
    <w:rsid w:val="002B45AC"/>
    <w:rsid w:val="002B481F"/>
    <w:rsid w:val="002B4AE3"/>
    <w:rsid w:val="002B4DB1"/>
    <w:rsid w:val="002B56D0"/>
    <w:rsid w:val="002B5BE9"/>
    <w:rsid w:val="002B6076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6F22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91"/>
    <w:rsid w:val="002C020B"/>
    <w:rsid w:val="002C0213"/>
    <w:rsid w:val="002C0297"/>
    <w:rsid w:val="002C02D6"/>
    <w:rsid w:val="002C031E"/>
    <w:rsid w:val="002C05DB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618F"/>
    <w:rsid w:val="002C62C9"/>
    <w:rsid w:val="002C676A"/>
    <w:rsid w:val="002C6801"/>
    <w:rsid w:val="002C6B21"/>
    <w:rsid w:val="002C6B4B"/>
    <w:rsid w:val="002C6F92"/>
    <w:rsid w:val="002C7058"/>
    <w:rsid w:val="002C77DC"/>
    <w:rsid w:val="002C7938"/>
    <w:rsid w:val="002C7AAF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49D"/>
    <w:rsid w:val="002D164D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B00"/>
    <w:rsid w:val="002D4D32"/>
    <w:rsid w:val="002D4DDD"/>
    <w:rsid w:val="002D4FE3"/>
    <w:rsid w:val="002D51AE"/>
    <w:rsid w:val="002D51D4"/>
    <w:rsid w:val="002D524A"/>
    <w:rsid w:val="002D547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B59"/>
    <w:rsid w:val="002D7C5D"/>
    <w:rsid w:val="002D7F22"/>
    <w:rsid w:val="002E00F0"/>
    <w:rsid w:val="002E01AD"/>
    <w:rsid w:val="002E0218"/>
    <w:rsid w:val="002E0350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61D6"/>
    <w:rsid w:val="002E637E"/>
    <w:rsid w:val="002E6422"/>
    <w:rsid w:val="002E65F9"/>
    <w:rsid w:val="002E6681"/>
    <w:rsid w:val="002E6845"/>
    <w:rsid w:val="002E6BA6"/>
    <w:rsid w:val="002E7133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4E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396"/>
    <w:rsid w:val="002F63BF"/>
    <w:rsid w:val="002F6A58"/>
    <w:rsid w:val="002F6ABD"/>
    <w:rsid w:val="002F6AC1"/>
    <w:rsid w:val="002F6E2D"/>
    <w:rsid w:val="002F6E8F"/>
    <w:rsid w:val="002F7060"/>
    <w:rsid w:val="002F711E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B7"/>
    <w:rsid w:val="00301785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67"/>
    <w:rsid w:val="00317170"/>
    <w:rsid w:val="0031733F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1AC"/>
    <w:rsid w:val="00327212"/>
    <w:rsid w:val="003273B4"/>
    <w:rsid w:val="003275FA"/>
    <w:rsid w:val="00327753"/>
    <w:rsid w:val="003279B2"/>
    <w:rsid w:val="003279C6"/>
    <w:rsid w:val="00327A33"/>
    <w:rsid w:val="00327C2C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07"/>
    <w:rsid w:val="00331EC8"/>
    <w:rsid w:val="00332232"/>
    <w:rsid w:val="003322D1"/>
    <w:rsid w:val="0033286F"/>
    <w:rsid w:val="00332D52"/>
    <w:rsid w:val="00332D76"/>
    <w:rsid w:val="00333032"/>
    <w:rsid w:val="003332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21D"/>
    <w:rsid w:val="00335373"/>
    <w:rsid w:val="0033549B"/>
    <w:rsid w:val="00335A2B"/>
    <w:rsid w:val="00335A50"/>
    <w:rsid w:val="00335BB1"/>
    <w:rsid w:val="00335DA3"/>
    <w:rsid w:val="0033609B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6C56"/>
    <w:rsid w:val="00336EDD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8DB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2B8"/>
    <w:rsid w:val="00353719"/>
    <w:rsid w:val="003537F6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12F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C4D"/>
    <w:rsid w:val="00357DFC"/>
    <w:rsid w:val="003601A8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B37"/>
    <w:rsid w:val="00361E9F"/>
    <w:rsid w:val="00361F57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3D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6D6"/>
    <w:rsid w:val="003707DE"/>
    <w:rsid w:val="003708C0"/>
    <w:rsid w:val="00370968"/>
    <w:rsid w:val="00370A38"/>
    <w:rsid w:val="00370A50"/>
    <w:rsid w:val="00370DA8"/>
    <w:rsid w:val="00370FD3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A2A"/>
    <w:rsid w:val="00373B0B"/>
    <w:rsid w:val="00373C22"/>
    <w:rsid w:val="00373C49"/>
    <w:rsid w:val="00373F89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795"/>
    <w:rsid w:val="00380829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FA3"/>
    <w:rsid w:val="0038708B"/>
    <w:rsid w:val="0038711A"/>
    <w:rsid w:val="003874EF"/>
    <w:rsid w:val="0038753A"/>
    <w:rsid w:val="003878FF"/>
    <w:rsid w:val="00387BC9"/>
    <w:rsid w:val="00387C92"/>
    <w:rsid w:val="00387E28"/>
    <w:rsid w:val="00387F44"/>
    <w:rsid w:val="003904C6"/>
    <w:rsid w:val="00390631"/>
    <w:rsid w:val="00390888"/>
    <w:rsid w:val="0039091E"/>
    <w:rsid w:val="00390A70"/>
    <w:rsid w:val="00390A9C"/>
    <w:rsid w:val="00390EA0"/>
    <w:rsid w:val="0039103E"/>
    <w:rsid w:val="003911C0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9EA"/>
    <w:rsid w:val="00392D21"/>
    <w:rsid w:val="00392E72"/>
    <w:rsid w:val="00392FB7"/>
    <w:rsid w:val="00393346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39"/>
    <w:rsid w:val="00395AB6"/>
    <w:rsid w:val="00395AEC"/>
    <w:rsid w:val="00395DDE"/>
    <w:rsid w:val="00395E90"/>
    <w:rsid w:val="00395F90"/>
    <w:rsid w:val="0039653D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A00AF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1C"/>
    <w:rsid w:val="003A246A"/>
    <w:rsid w:val="003A2887"/>
    <w:rsid w:val="003A2984"/>
    <w:rsid w:val="003A2B73"/>
    <w:rsid w:val="003A2E8A"/>
    <w:rsid w:val="003A2F98"/>
    <w:rsid w:val="003A32BA"/>
    <w:rsid w:val="003A341D"/>
    <w:rsid w:val="003A37F3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5A4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55E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BF"/>
    <w:rsid w:val="003B6873"/>
    <w:rsid w:val="003B69AD"/>
    <w:rsid w:val="003B6B22"/>
    <w:rsid w:val="003B6C99"/>
    <w:rsid w:val="003B6F9A"/>
    <w:rsid w:val="003B7290"/>
    <w:rsid w:val="003B7459"/>
    <w:rsid w:val="003B7C9C"/>
    <w:rsid w:val="003C0037"/>
    <w:rsid w:val="003C0268"/>
    <w:rsid w:val="003C02E2"/>
    <w:rsid w:val="003C0424"/>
    <w:rsid w:val="003C048A"/>
    <w:rsid w:val="003C04A8"/>
    <w:rsid w:val="003C04C6"/>
    <w:rsid w:val="003C0568"/>
    <w:rsid w:val="003C0998"/>
    <w:rsid w:val="003C0A63"/>
    <w:rsid w:val="003C0B6F"/>
    <w:rsid w:val="003C0FA7"/>
    <w:rsid w:val="003C119E"/>
    <w:rsid w:val="003C12C0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394"/>
    <w:rsid w:val="003C3540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61D7"/>
    <w:rsid w:val="003C62B7"/>
    <w:rsid w:val="003C6362"/>
    <w:rsid w:val="003C6769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A2"/>
    <w:rsid w:val="003D0AF1"/>
    <w:rsid w:val="003D0B98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21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537"/>
    <w:rsid w:val="003E1B16"/>
    <w:rsid w:val="003E1C65"/>
    <w:rsid w:val="003E1EA5"/>
    <w:rsid w:val="003E1EB0"/>
    <w:rsid w:val="003E1EB1"/>
    <w:rsid w:val="003E1F45"/>
    <w:rsid w:val="003E2131"/>
    <w:rsid w:val="003E2199"/>
    <w:rsid w:val="003E2457"/>
    <w:rsid w:val="003E253F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A51"/>
    <w:rsid w:val="003E4C5A"/>
    <w:rsid w:val="003E4CF1"/>
    <w:rsid w:val="003E4D47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DC1"/>
    <w:rsid w:val="003E70EB"/>
    <w:rsid w:val="003E7584"/>
    <w:rsid w:val="003E7737"/>
    <w:rsid w:val="003E78E2"/>
    <w:rsid w:val="003E7EF4"/>
    <w:rsid w:val="003F0081"/>
    <w:rsid w:val="003F00D2"/>
    <w:rsid w:val="003F0181"/>
    <w:rsid w:val="003F02C8"/>
    <w:rsid w:val="003F0341"/>
    <w:rsid w:val="003F03AB"/>
    <w:rsid w:val="003F0421"/>
    <w:rsid w:val="003F045F"/>
    <w:rsid w:val="003F09E3"/>
    <w:rsid w:val="003F0AD1"/>
    <w:rsid w:val="003F0CAB"/>
    <w:rsid w:val="003F0DC3"/>
    <w:rsid w:val="003F11DF"/>
    <w:rsid w:val="003F12F1"/>
    <w:rsid w:val="003F139E"/>
    <w:rsid w:val="003F155D"/>
    <w:rsid w:val="003F166C"/>
    <w:rsid w:val="003F1671"/>
    <w:rsid w:val="003F176B"/>
    <w:rsid w:val="003F17A2"/>
    <w:rsid w:val="003F1878"/>
    <w:rsid w:val="003F19DA"/>
    <w:rsid w:val="003F1DB5"/>
    <w:rsid w:val="003F2037"/>
    <w:rsid w:val="003F20A9"/>
    <w:rsid w:val="003F2452"/>
    <w:rsid w:val="003F26A3"/>
    <w:rsid w:val="003F2836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609"/>
    <w:rsid w:val="003F3BDA"/>
    <w:rsid w:val="003F3C1B"/>
    <w:rsid w:val="003F3CEA"/>
    <w:rsid w:val="003F3D04"/>
    <w:rsid w:val="003F4114"/>
    <w:rsid w:val="003F4169"/>
    <w:rsid w:val="003F43B4"/>
    <w:rsid w:val="003F43ED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BEA"/>
    <w:rsid w:val="00401DF8"/>
    <w:rsid w:val="0040206B"/>
    <w:rsid w:val="004021A3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0AE"/>
    <w:rsid w:val="00405257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5C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530"/>
    <w:rsid w:val="00416536"/>
    <w:rsid w:val="0041678E"/>
    <w:rsid w:val="00416BDF"/>
    <w:rsid w:val="00416D3D"/>
    <w:rsid w:val="00416F9C"/>
    <w:rsid w:val="00417037"/>
    <w:rsid w:val="004170A5"/>
    <w:rsid w:val="00417190"/>
    <w:rsid w:val="00417282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EEE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A63"/>
    <w:rsid w:val="00424B24"/>
    <w:rsid w:val="00424B4E"/>
    <w:rsid w:val="00424BC5"/>
    <w:rsid w:val="00424D6B"/>
    <w:rsid w:val="00424E03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135"/>
    <w:rsid w:val="00427664"/>
    <w:rsid w:val="004277EE"/>
    <w:rsid w:val="00427AD4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2D9"/>
    <w:rsid w:val="004312DF"/>
    <w:rsid w:val="00431323"/>
    <w:rsid w:val="004316F2"/>
    <w:rsid w:val="004319E9"/>
    <w:rsid w:val="00431BCB"/>
    <w:rsid w:val="00431CD4"/>
    <w:rsid w:val="00431D9D"/>
    <w:rsid w:val="00431E2F"/>
    <w:rsid w:val="00432198"/>
    <w:rsid w:val="004322DF"/>
    <w:rsid w:val="0043279F"/>
    <w:rsid w:val="00432C3C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EF"/>
    <w:rsid w:val="00433CF5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B77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65B"/>
    <w:rsid w:val="0044571B"/>
    <w:rsid w:val="004457D9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B27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592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C1"/>
    <w:rsid w:val="004615E1"/>
    <w:rsid w:val="0046164F"/>
    <w:rsid w:val="004617C6"/>
    <w:rsid w:val="004618B2"/>
    <w:rsid w:val="00461B97"/>
    <w:rsid w:val="00461C23"/>
    <w:rsid w:val="00461D44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99E"/>
    <w:rsid w:val="00477A39"/>
    <w:rsid w:val="00477AEC"/>
    <w:rsid w:val="00477C31"/>
    <w:rsid w:val="00477E3B"/>
    <w:rsid w:val="0048031D"/>
    <w:rsid w:val="0048051D"/>
    <w:rsid w:val="00480634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3122"/>
    <w:rsid w:val="00483185"/>
    <w:rsid w:val="004831CC"/>
    <w:rsid w:val="00483537"/>
    <w:rsid w:val="0048368D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D6B"/>
    <w:rsid w:val="00491FFA"/>
    <w:rsid w:val="00492137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85"/>
    <w:rsid w:val="00493AF9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A3"/>
    <w:rsid w:val="0049533D"/>
    <w:rsid w:val="004953D3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B6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40CF"/>
    <w:rsid w:val="004A4537"/>
    <w:rsid w:val="004A49E5"/>
    <w:rsid w:val="004A4AA4"/>
    <w:rsid w:val="004A4CD3"/>
    <w:rsid w:val="004A4FCC"/>
    <w:rsid w:val="004A4FD6"/>
    <w:rsid w:val="004A5407"/>
    <w:rsid w:val="004A558C"/>
    <w:rsid w:val="004A55DD"/>
    <w:rsid w:val="004A5B0F"/>
    <w:rsid w:val="004A5C2E"/>
    <w:rsid w:val="004A5E5F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985"/>
    <w:rsid w:val="004B1C28"/>
    <w:rsid w:val="004B1C9B"/>
    <w:rsid w:val="004B1DC3"/>
    <w:rsid w:val="004B1E13"/>
    <w:rsid w:val="004B1E5E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B8"/>
    <w:rsid w:val="004B2D16"/>
    <w:rsid w:val="004B2D1E"/>
    <w:rsid w:val="004B2D5D"/>
    <w:rsid w:val="004B2D81"/>
    <w:rsid w:val="004B2E3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036"/>
    <w:rsid w:val="004C1148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949"/>
    <w:rsid w:val="004C2CD2"/>
    <w:rsid w:val="004C2D7F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94"/>
    <w:rsid w:val="004E0660"/>
    <w:rsid w:val="004E07FC"/>
    <w:rsid w:val="004E0805"/>
    <w:rsid w:val="004E09D3"/>
    <w:rsid w:val="004E0A68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9E7"/>
    <w:rsid w:val="004E2BC1"/>
    <w:rsid w:val="004E2C4E"/>
    <w:rsid w:val="004E2C59"/>
    <w:rsid w:val="004E32C3"/>
    <w:rsid w:val="004E32C6"/>
    <w:rsid w:val="004E36E3"/>
    <w:rsid w:val="004E3A07"/>
    <w:rsid w:val="004E3C35"/>
    <w:rsid w:val="004E3CA1"/>
    <w:rsid w:val="004E3E3E"/>
    <w:rsid w:val="004E3F03"/>
    <w:rsid w:val="004E41A1"/>
    <w:rsid w:val="004E41C5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A35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A"/>
    <w:rsid w:val="004E6F3D"/>
    <w:rsid w:val="004E7266"/>
    <w:rsid w:val="004E73D0"/>
    <w:rsid w:val="004E7405"/>
    <w:rsid w:val="004E7675"/>
    <w:rsid w:val="004E783E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0DD9"/>
    <w:rsid w:val="004F10AD"/>
    <w:rsid w:val="004F1440"/>
    <w:rsid w:val="004F173B"/>
    <w:rsid w:val="004F1999"/>
    <w:rsid w:val="004F1A8D"/>
    <w:rsid w:val="004F1AA9"/>
    <w:rsid w:val="004F1AB6"/>
    <w:rsid w:val="004F1E3E"/>
    <w:rsid w:val="004F1F37"/>
    <w:rsid w:val="004F1F70"/>
    <w:rsid w:val="004F2AEE"/>
    <w:rsid w:val="004F2C53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A7F"/>
    <w:rsid w:val="004F4C31"/>
    <w:rsid w:val="004F5022"/>
    <w:rsid w:val="004F53AB"/>
    <w:rsid w:val="004F560B"/>
    <w:rsid w:val="004F56A0"/>
    <w:rsid w:val="004F5A1D"/>
    <w:rsid w:val="004F5AAC"/>
    <w:rsid w:val="004F5AD0"/>
    <w:rsid w:val="004F5B44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B3"/>
    <w:rsid w:val="004F6FBE"/>
    <w:rsid w:val="004F722C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ACA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CDB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3"/>
    <w:rsid w:val="00502F78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4FFC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F0"/>
    <w:rsid w:val="00510548"/>
    <w:rsid w:val="00510612"/>
    <w:rsid w:val="00510811"/>
    <w:rsid w:val="00510BDC"/>
    <w:rsid w:val="00510BE2"/>
    <w:rsid w:val="00510C7F"/>
    <w:rsid w:val="00510EEA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095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618A"/>
    <w:rsid w:val="00516193"/>
    <w:rsid w:val="00516236"/>
    <w:rsid w:val="00516408"/>
    <w:rsid w:val="0051648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140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C03"/>
    <w:rsid w:val="00525C37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34"/>
    <w:rsid w:val="00527E36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403C7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6BF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CC5"/>
    <w:rsid w:val="00542F25"/>
    <w:rsid w:val="005431E2"/>
    <w:rsid w:val="0054333C"/>
    <w:rsid w:val="00543370"/>
    <w:rsid w:val="00543586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8"/>
    <w:rsid w:val="00544F8A"/>
    <w:rsid w:val="005452C5"/>
    <w:rsid w:val="005452FB"/>
    <w:rsid w:val="00545481"/>
    <w:rsid w:val="005454EC"/>
    <w:rsid w:val="005457C4"/>
    <w:rsid w:val="00545C59"/>
    <w:rsid w:val="00545F2B"/>
    <w:rsid w:val="00546099"/>
    <w:rsid w:val="00546108"/>
    <w:rsid w:val="00546229"/>
    <w:rsid w:val="005464A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7E"/>
    <w:rsid w:val="005536D5"/>
    <w:rsid w:val="00553D74"/>
    <w:rsid w:val="00553EE7"/>
    <w:rsid w:val="00553EF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514A"/>
    <w:rsid w:val="0055540F"/>
    <w:rsid w:val="00555453"/>
    <w:rsid w:val="005554DB"/>
    <w:rsid w:val="00555564"/>
    <w:rsid w:val="00555C61"/>
    <w:rsid w:val="00555E7E"/>
    <w:rsid w:val="00555EDA"/>
    <w:rsid w:val="005562CC"/>
    <w:rsid w:val="0055679A"/>
    <w:rsid w:val="005567DC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D33"/>
    <w:rsid w:val="00562F39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97"/>
    <w:rsid w:val="005670F8"/>
    <w:rsid w:val="00567224"/>
    <w:rsid w:val="00567436"/>
    <w:rsid w:val="00567665"/>
    <w:rsid w:val="005678E4"/>
    <w:rsid w:val="005679B3"/>
    <w:rsid w:val="00567F45"/>
    <w:rsid w:val="00567FAB"/>
    <w:rsid w:val="00570302"/>
    <w:rsid w:val="00570350"/>
    <w:rsid w:val="005707C9"/>
    <w:rsid w:val="005707D4"/>
    <w:rsid w:val="00570941"/>
    <w:rsid w:val="00570C6A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F95"/>
    <w:rsid w:val="0058325A"/>
    <w:rsid w:val="005837A0"/>
    <w:rsid w:val="0058394A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54D"/>
    <w:rsid w:val="0058567F"/>
    <w:rsid w:val="00585BF2"/>
    <w:rsid w:val="00585CD9"/>
    <w:rsid w:val="00585D67"/>
    <w:rsid w:val="00585EE2"/>
    <w:rsid w:val="00586123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A2E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C1"/>
    <w:rsid w:val="005B3E32"/>
    <w:rsid w:val="005B3F48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601"/>
    <w:rsid w:val="005B56E5"/>
    <w:rsid w:val="005B57B4"/>
    <w:rsid w:val="005B57FB"/>
    <w:rsid w:val="005B58BB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C02FA"/>
    <w:rsid w:val="005C0419"/>
    <w:rsid w:val="005C09A8"/>
    <w:rsid w:val="005C09D9"/>
    <w:rsid w:val="005C0A5B"/>
    <w:rsid w:val="005C0BE5"/>
    <w:rsid w:val="005C0DBD"/>
    <w:rsid w:val="005C18D9"/>
    <w:rsid w:val="005C1A2B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AB9"/>
    <w:rsid w:val="005C3F69"/>
    <w:rsid w:val="005C430E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8F8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2BD"/>
    <w:rsid w:val="005D3453"/>
    <w:rsid w:val="005D35E4"/>
    <w:rsid w:val="005D3619"/>
    <w:rsid w:val="005D39BE"/>
    <w:rsid w:val="005D3AB8"/>
    <w:rsid w:val="005D3E32"/>
    <w:rsid w:val="005D3EA9"/>
    <w:rsid w:val="005D3F85"/>
    <w:rsid w:val="005D3FC2"/>
    <w:rsid w:val="005D40EF"/>
    <w:rsid w:val="005D4187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AD2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63"/>
    <w:rsid w:val="005E4AB7"/>
    <w:rsid w:val="005E4B2C"/>
    <w:rsid w:val="005E4C3D"/>
    <w:rsid w:val="005E4DAA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2A2"/>
    <w:rsid w:val="005F14E9"/>
    <w:rsid w:val="005F175F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D72"/>
    <w:rsid w:val="005F2DA9"/>
    <w:rsid w:val="005F2DCE"/>
    <w:rsid w:val="005F2F29"/>
    <w:rsid w:val="005F346C"/>
    <w:rsid w:val="005F3730"/>
    <w:rsid w:val="005F38EB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005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A7"/>
    <w:rsid w:val="00602FE8"/>
    <w:rsid w:val="006030F7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169"/>
    <w:rsid w:val="006071C0"/>
    <w:rsid w:val="0060729C"/>
    <w:rsid w:val="00607375"/>
    <w:rsid w:val="00607A2A"/>
    <w:rsid w:val="00607D92"/>
    <w:rsid w:val="006104BB"/>
    <w:rsid w:val="00610AA1"/>
    <w:rsid w:val="00611198"/>
    <w:rsid w:val="006111E0"/>
    <w:rsid w:val="0061134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5A2"/>
    <w:rsid w:val="006165D8"/>
    <w:rsid w:val="006166FA"/>
    <w:rsid w:val="0061687A"/>
    <w:rsid w:val="0061687E"/>
    <w:rsid w:val="00616910"/>
    <w:rsid w:val="00616A07"/>
    <w:rsid w:val="00616D14"/>
    <w:rsid w:val="006170E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2BA"/>
    <w:rsid w:val="006224CC"/>
    <w:rsid w:val="00622844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992"/>
    <w:rsid w:val="00623D00"/>
    <w:rsid w:val="00623E56"/>
    <w:rsid w:val="006240C6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B4F"/>
    <w:rsid w:val="00625B6D"/>
    <w:rsid w:val="00625D7A"/>
    <w:rsid w:val="00626000"/>
    <w:rsid w:val="006263C9"/>
    <w:rsid w:val="00626493"/>
    <w:rsid w:val="0062664D"/>
    <w:rsid w:val="0062664F"/>
    <w:rsid w:val="006269CE"/>
    <w:rsid w:val="00626B2B"/>
    <w:rsid w:val="00626CF6"/>
    <w:rsid w:val="00626D8C"/>
    <w:rsid w:val="00626EEE"/>
    <w:rsid w:val="0062723A"/>
    <w:rsid w:val="006274D2"/>
    <w:rsid w:val="006275E8"/>
    <w:rsid w:val="00627635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2AD6"/>
    <w:rsid w:val="00632B39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B1"/>
    <w:rsid w:val="00634EC4"/>
    <w:rsid w:val="0063501B"/>
    <w:rsid w:val="00635178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B7F"/>
    <w:rsid w:val="00636D49"/>
    <w:rsid w:val="00636EEA"/>
    <w:rsid w:val="00637038"/>
    <w:rsid w:val="0063725D"/>
    <w:rsid w:val="006372D2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EBE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8FA"/>
    <w:rsid w:val="00653972"/>
    <w:rsid w:val="00653D74"/>
    <w:rsid w:val="00654102"/>
    <w:rsid w:val="00654131"/>
    <w:rsid w:val="006541F9"/>
    <w:rsid w:val="0065430F"/>
    <w:rsid w:val="006546C2"/>
    <w:rsid w:val="006547D6"/>
    <w:rsid w:val="006548AD"/>
    <w:rsid w:val="00654ABF"/>
    <w:rsid w:val="00654D66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E35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DB4"/>
    <w:rsid w:val="00674F74"/>
    <w:rsid w:val="006751C4"/>
    <w:rsid w:val="00675396"/>
    <w:rsid w:val="006757F7"/>
    <w:rsid w:val="00675960"/>
    <w:rsid w:val="006759A9"/>
    <w:rsid w:val="006759E0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C32"/>
    <w:rsid w:val="00677CDC"/>
    <w:rsid w:val="00677D50"/>
    <w:rsid w:val="00677DA0"/>
    <w:rsid w:val="00677E42"/>
    <w:rsid w:val="00677F43"/>
    <w:rsid w:val="00677FA7"/>
    <w:rsid w:val="00680044"/>
    <w:rsid w:val="0068086E"/>
    <w:rsid w:val="00680C9F"/>
    <w:rsid w:val="00680CB9"/>
    <w:rsid w:val="00680D2D"/>
    <w:rsid w:val="00680E2E"/>
    <w:rsid w:val="00680EAB"/>
    <w:rsid w:val="00680F36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1F84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ABA"/>
    <w:rsid w:val="00683B74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79"/>
    <w:rsid w:val="00686DAA"/>
    <w:rsid w:val="00686DD3"/>
    <w:rsid w:val="00686EBE"/>
    <w:rsid w:val="00686F5B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CE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73BF"/>
    <w:rsid w:val="00697423"/>
    <w:rsid w:val="0069747B"/>
    <w:rsid w:val="00697562"/>
    <w:rsid w:val="006979AC"/>
    <w:rsid w:val="00697B53"/>
    <w:rsid w:val="00697BA5"/>
    <w:rsid w:val="006A02CB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D1D"/>
    <w:rsid w:val="006A4F17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407"/>
    <w:rsid w:val="006A64D6"/>
    <w:rsid w:val="006A673B"/>
    <w:rsid w:val="006A6A8D"/>
    <w:rsid w:val="006A6B95"/>
    <w:rsid w:val="006A6E6F"/>
    <w:rsid w:val="006A6F6B"/>
    <w:rsid w:val="006A711D"/>
    <w:rsid w:val="006A712A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CD3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52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3F5A"/>
    <w:rsid w:val="006C3FFE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4F1"/>
    <w:rsid w:val="006C68D5"/>
    <w:rsid w:val="006C6914"/>
    <w:rsid w:val="006C69A4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ADC"/>
    <w:rsid w:val="006C7B02"/>
    <w:rsid w:val="006C7B46"/>
    <w:rsid w:val="006D006E"/>
    <w:rsid w:val="006D0161"/>
    <w:rsid w:val="006D028F"/>
    <w:rsid w:val="006D055E"/>
    <w:rsid w:val="006D0816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C"/>
    <w:rsid w:val="006D49F9"/>
    <w:rsid w:val="006D4BF8"/>
    <w:rsid w:val="006D4D04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AE"/>
    <w:rsid w:val="006E08E5"/>
    <w:rsid w:val="006E09AB"/>
    <w:rsid w:val="006E0AC2"/>
    <w:rsid w:val="006E0DB9"/>
    <w:rsid w:val="006E0E20"/>
    <w:rsid w:val="006E0E87"/>
    <w:rsid w:val="006E121A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0A"/>
    <w:rsid w:val="006E253E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D4B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422"/>
    <w:rsid w:val="006F24E1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E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C7"/>
    <w:rsid w:val="006F6B0D"/>
    <w:rsid w:val="006F6CBA"/>
    <w:rsid w:val="006F707C"/>
    <w:rsid w:val="006F712F"/>
    <w:rsid w:val="006F76E5"/>
    <w:rsid w:val="006F7721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64"/>
    <w:rsid w:val="00721FA1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C1F"/>
    <w:rsid w:val="00725DC4"/>
    <w:rsid w:val="00725E11"/>
    <w:rsid w:val="00726351"/>
    <w:rsid w:val="00726462"/>
    <w:rsid w:val="0072669A"/>
    <w:rsid w:val="007268B2"/>
    <w:rsid w:val="0072695A"/>
    <w:rsid w:val="00726A96"/>
    <w:rsid w:val="00726AF4"/>
    <w:rsid w:val="00726B99"/>
    <w:rsid w:val="00726DCB"/>
    <w:rsid w:val="00726EE5"/>
    <w:rsid w:val="0072718B"/>
    <w:rsid w:val="007271F8"/>
    <w:rsid w:val="0072732D"/>
    <w:rsid w:val="00727572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C0A"/>
    <w:rsid w:val="00733036"/>
    <w:rsid w:val="007332C0"/>
    <w:rsid w:val="00733381"/>
    <w:rsid w:val="0073374B"/>
    <w:rsid w:val="00733757"/>
    <w:rsid w:val="007338D2"/>
    <w:rsid w:val="00733BAB"/>
    <w:rsid w:val="00733FD6"/>
    <w:rsid w:val="00734038"/>
    <w:rsid w:val="007341EA"/>
    <w:rsid w:val="00734320"/>
    <w:rsid w:val="00734358"/>
    <w:rsid w:val="007346DA"/>
    <w:rsid w:val="007348C9"/>
    <w:rsid w:val="00734A1B"/>
    <w:rsid w:val="00734D68"/>
    <w:rsid w:val="0073512A"/>
    <w:rsid w:val="00735153"/>
    <w:rsid w:val="007353A3"/>
    <w:rsid w:val="007353D1"/>
    <w:rsid w:val="00735593"/>
    <w:rsid w:val="00735691"/>
    <w:rsid w:val="0073582A"/>
    <w:rsid w:val="00735935"/>
    <w:rsid w:val="00735CE0"/>
    <w:rsid w:val="007361E3"/>
    <w:rsid w:val="00736251"/>
    <w:rsid w:val="007363B4"/>
    <w:rsid w:val="007365C1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E2D"/>
    <w:rsid w:val="00751FB2"/>
    <w:rsid w:val="00752666"/>
    <w:rsid w:val="00752BC9"/>
    <w:rsid w:val="00752D06"/>
    <w:rsid w:val="00752F9A"/>
    <w:rsid w:val="00753103"/>
    <w:rsid w:val="00753150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610"/>
    <w:rsid w:val="00760711"/>
    <w:rsid w:val="00760725"/>
    <w:rsid w:val="007609B8"/>
    <w:rsid w:val="007609EF"/>
    <w:rsid w:val="00760FA3"/>
    <w:rsid w:val="00761134"/>
    <w:rsid w:val="00761640"/>
    <w:rsid w:val="00761A00"/>
    <w:rsid w:val="00761A2E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8CB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2CB3"/>
    <w:rsid w:val="007730B3"/>
    <w:rsid w:val="007730E4"/>
    <w:rsid w:val="007731CB"/>
    <w:rsid w:val="0077352C"/>
    <w:rsid w:val="00773611"/>
    <w:rsid w:val="00773749"/>
    <w:rsid w:val="00773813"/>
    <w:rsid w:val="00773C88"/>
    <w:rsid w:val="00773C97"/>
    <w:rsid w:val="0077411F"/>
    <w:rsid w:val="00774515"/>
    <w:rsid w:val="00774821"/>
    <w:rsid w:val="00774867"/>
    <w:rsid w:val="00774B13"/>
    <w:rsid w:val="00774B79"/>
    <w:rsid w:val="00774BCF"/>
    <w:rsid w:val="00774FEE"/>
    <w:rsid w:val="007750FF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F13"/>
    <w:rsid w:val="00781212"/>
    <w:rsid w:val="00781289"/>
    <w:rsid w:val="00781894"/>
    <w:rsid w:val="007818D2"/>
    <w:rsid w:val="00781967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3234"/>
    <w:rsid w:val="0078334A"/>
    <w:rsid w:val="007833B7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D9"/>
    <w:rsid w:val="007946F7"/>
    <w:rsid w:val="00794A9E"/>
    <w:rsid w:val="00794E9C"/>
    <w:rsid w:val="007952A7"/>
    <w:rsid w:val="007955EC"/>
    <w:rsid w:val="00795702"/>
    <w:rsid w:val="00795862"/>
    <w:rsid w:val="00795882"/>
    <w:rsid w:val="0079591E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A0049"/>
    <w:rsid w:val="007A01B7"/>
    <w:rsid w:val="007A01CB"/>
    <w:rsid w:val="007A027F"/>
    <w:rsid w:val="007A03A1"/>
    <w:rsid w:val="007A03D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4B0"/>
    <w:rsid w:val="007B06D7"/>
    <w:rsid w:val="007B081D"/>
    <w:rsid w:val="007B08AC"/>
    <w:rsid w:val="007B099F"/>
    <w:rsid w:val="007B0B28"/>
    <w:rsid w:val="007B0C61"/>
    <w:rsid w:val="007B0ED2"/>
    <w:rsid w:val="007B0F06"/>
    <w:rsid w:val="007B163B"/>
    <w:rsid w:val="007B18A3"/>
    <w:rsid w:val="007B18C5"/>
    <w:rsid w:val="007B1D63"/>
    <w:rsid w:val="007B1F60"/>
    <w:rsid w:val="007B222B"/>
    <w:rsid w:val="007B2459"/>
    <w:rsid w:val="007B2FA4"/>
    <w:rsid w:val="007B3224"/>
    <w:rsid w:val="007B3445"/>
    <w:rsid w:val="007B344C"/>
    <w:rsid w:val="007B3713"/>
    <w:rsid w:val="007B3724"/>
    <w:rsid w:val="007B374D"/>
    <w:rsid w:val="007B3836"/>
    <w:rsid w:val="007B39C5"/>
    <w:rsid w:val="007B39DC"/>
    <w:rsid w:val="007B39DF"/>
    <w:rsid w:val="007B3B2F"/>
    <w:rsid w:val="007B3B7F"/>
    <w:rsid w:val="007B417F"/>
    <w:rsid w:val="007B4297"/>
    <w:rsid w:val="007B447A"/>
    <w:rsid w:val="007B44FD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F64"/>
    <w:rsid w:val="007B72C9"/>
    <w:rsid w:val="007B72DC"/>
    <w:rsid w:val="007B75C5"/>
    <w:rsid w:val="007B7D77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1FFE"/>
    <w:rsid w:val="007C23E1"/>
    <w:rsid w:val="007C24BE"/>
    <w:rsid w:val="007C25F4"/>
    <w:rsid w:val="007C2696"/>
    <w:rsid w:val="007C27A9"/>
    <w:rsid w:val="007C27F8"/>
    <w:rsid w:val="007C2A22"/>
    <w:rsid w:val="007C2A2A"/>
    <w:rsid w:val="007C2F7C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5EF2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51D"/>
    <w:rsid w:val="007D1745"/>
    <w:rsid w:val="007D19E0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69C"/>
    <w:rsid w:val="007D3CB3"/>
    <w:rsid w:val="007D3CBE"/>
    <w:rsid w:val="007D3CBF"/>
    <w:rsid w:val="007D3D10"/>
    <w:rsid w:val="007D3DE2"/>
    <w:rsid w:val="007D3F2B"/>
    <w:rsid w:val="007D3FB1"/>
    <w:rsid w:val="007D40B4"/>
    <w:rsid w:val="007D4150"/>
    <w:rsid w:val="007D439E"/>
    <w:rsid w:val="007D44BC"/>
    <w:rsid w:val="007D450E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29D"/>
    <w:rsid w:val="007D64CA"/>
    <w:rsid w:val="007D6570"/>
    <w:rsid w:val="007D6596"/>
    <w:rsid w:val="007D68AC"/>
    <w:rsid w:val="007D6B2D"/>
    <w:rsid w:val="007D7255"/>
    <w:rsid w:val="007D7448"/>
    <w:rsid w:val="007D7560"/>
    <w:rsid w:val="007D78F1"/>
    <w:rsid w:val="007D7AEF"/>
    <w:rsid w:val="007D7B6B"/>
    <w:rsid w:val="007E00CA"/>
    <w:rsid w:val="007E0194"/>
    <w:rsid w:val="007E038F"/>
    <w:rsid w:val="007E0491"/>
    <w:rsid w:val="007E071A"/>
    <w:rsid w:val="007E087B"/>
    <w:rsid w:val="007E096A"/>
    <w:rsid w:val="007E0BA7"/>
    <w:rsid w:val="007E0E0D"/>
    <w:rsid w:val="007E0FB3"/>
    <w:rsid w:val="007E10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4D62"/>
    <w:rsid w:val="007E522D"/>
    <w:rsid w:val="007E52E4"/>
    <w:rsid w:val="007E5537"/>
    <w:rsid w:val="007E582D"/>
    <w:rsid w:val="007E5AEB"/>
    <w:rsid w:val="007E5C50"/>
    <w:rsid w:val="007E5D74"/>
    <w:rsid w:val="007E5E40"/>
    <w:rsid w:val="007E5EEC"/>
    <w:rsid w:val="007E601D"/>
    <w:rsid w:val="007E60F1"/>
    <w:rsid w:val="007E613C"/>
    <w:rsid w:val="007E64C2"/>
    <w:rsid w:val="007E68AD"/>
    <w:rsid w:val="007E6A4D"/>
    <w:rsid w:val="007E6A6B"/>
    <w:rsid w:val="007E6C53"/>
    <w:rsid w:val="007E6EE0"/>
    <w:rsid w:val="007E71FF"/>
    <w:rsid w:val="007E7293"/>
    <w:rsid w:val="007E7447"/>
    <w:rsid w:val="007E78ED"/>
    <w:rsid w:val="007E7C5E"/>
    <w:rsid w:val="007E7EAC"/>
    <w:rsid w:val="007E7FE0"/>
    <w:rsid w:val="007F008C"/>
    <w:rsid w:val="007F0180"/>
    <w:rsid w:val="007F064B"/>
    <w:rsid w:val="007F0829"/>
    <w:rsid w:val="007F0C37"/>
    <w:rsid w:val="007F0E0C"/>
    <w:rsid w:val="007F14C8"/>
    <w:rsid w:val="007F189A"/>
    <w:rsid w:val="007F196B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DA1"/>
    <w:rsid w:val="007F2FEC"/>
    <w:rsid w:val="007F3073"/>
    <w:rsid w:val="007F31F6"/>
    <w:rsid w:val="007F328E"/>
    <w:rsid w:val="007F32A2"/>
    <w:rsid w:val="007F3615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619E"/>
    <w:rsid w:val="007F62BD"/>
    <w:rsid w:val="007F6387"/>
    <w:rsid w:val="007F6848"/>
    <w:rsid w:val="007F6C07"/>
    <w:rsid w:val="007F6E91"/>
    <w:rsid w:val="007F70F5"/>
    <w:rsid w:val="007F71B1"/>
    <w:rsid w:val="007F71FE"/>
    <w:rsid w:val="007F732B"/>
    <w:rsid w:val="007F7423"/>
    <w:rsid w:val="007F755C"/>
    <w:rsid w:val="007F7636"/>
    <w:rsid w:val="007F7B2A"/>
    <w:rsid w:val="007F7C4A"/>
    <w:rsid w:val="007F7C87"/>
    <w:rsid w:val="007F7C9C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91F"/>
    <w:rsid w:val="00804A37"/>
    <w:rsid w:val="00804CB1"/>
    <w:rsid w:val="00804DEE"/>
    <w:rsid w:val="00805141"/>
    <w:rsid w:val="00805227"/>
    <w:rsid w:val="0080583D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92"/>
    <w:rsid w:val="008067C7"/>
    <w:rsid w:val="008069BC"/>
    <w:rsid w:val="00806D34"/>
    <w:rsid w:val="00807051"/>
    <w:rsid w:val="0080708B"/>
    <w:rsid w:val="008070B7"/>
    <w:rsid w:val="0080719F"/>
    <w:rsid w:val="00807375"/>
    <w:rsid w:val="008074BF"/>
    <w:rsid w:val="00807542"/>
    <w:rsid w:val="0080757A"/>
    <w:rsid w:val="00807588"/>
    <w:rsid w:val="0080785B"/>
    <w:rsid w:val="0080786C"/>
    <w:rsid w:val="00807890"/>
    <w:rsid w:val="00807D4B"/>
    <w:rsid w:val="00807DA9"/>
    <w:rsid w:val="00807E70"/>
    <w:rsid w:val="00807F3E"/>
    <w:rsid w:val="0081006E"/>
    <w:rsid w:val="008102BE"/>
    <w:rsid w:val="00810518"/>
    <w:rsid w:val="00810655"/>
    <w:rsid w:val="00810942"/>
    <w:rsid w:val="008109AF"/>
    <w:rsid w:val="00810AB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E0D"/>
    <w:rsid w:val="00821F85"/>
    <w:rsid w:val="008220D8"/>
    <w:rsid w:val="00822152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004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C1"/>
    <w:rsid w:val="00841708"/>
    <w:rsid w:val="008417D9"/>
    <w:rsid w:val="00841D85"/>
    <w:rsid w:val="00841EC8"/>
    <w:rsid w:val="00841F6F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93"/>
    <w:rsid w:val="00847DD1"/>
    <w:rsid w:val="00847DF8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2F01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183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316A"/>
    <w:rsid w:val="008631A5"/>
    <w:rsid w:val="00863204"/>
    <w:rsid w:val="008632B9"/>
    <w:rsid w:val="008632ED"/>
    <w:rsid w:val="008632EF"/>
    <w:rsid w:val="008632F3"/>
    <w:rsid w:val="00863551"/>
    <w:rsid w:val="008635A6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1D1"/>
    <w:rsid w:val="0086522A"/>
    <w:rsid w:val="00865248"/>
    <w:rsid w:val="00865295"/>
    <w:rsid w:val="008652B4"/>
    <w:rsid w:val="00865362"/>
    <w:rsid w:val="0086546D"/>
    <w:rsid w:val="008656B5"/>
    <w:rsid w:val="008659F8"/>
    <w:rsid w:val="00865B1A"/>
    <w:rsid w:val="00865C07"/>
    <w:rsid w:val="00865DF6"/>
    <w:rsid w:val="00866042"/>
    <w:rsid w:val="0086612A"/>
    <w:rsid w:val="0086613A"/>
    <w:rsid w:val="0086614B"/>
    <w:rsid w:val="00866492"/>
    <w:rsid w:val="008665E6"/>
    <w:rsid w:val="00866620"/>
    <w:rsid w:val="00866913"/>
    <w:rsid w:val="00866BFF"/>
    <w:rsid w:val="00866C8E"/>
    <w:rsid w:val="00867327"/>
    <w:rsid w:val="0086758E"/>
    <w:rsid w:val="0086769D"/>
    <w:rsid w:val="008676E3"/>
    <w:rsid w:val="0086779B"/>
    <w:rsid w:val="00867D6C"/>
    <w:rsid w:val="00867D6E"/>
    <w:rsid w:val="008700CB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F0"/>
    <w:rsid w:val="00870F0C"/>
    <w:rsid w:val="00870F58"/>
    <w:rsid w:val="00870F5F"/>
    <w:rsid w:val="00871094"/>
    <w:rsid w:val="008712BA"/>
    <w:rsid w:val="00871336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B04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35"/>
    <w:rsid w:val="0087593A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C4D"/>
    <w:rsid w:val="00881D1D"/>
    <w:rsid w:val="00881DA7"/>
    <w:rsid w:val="008820BC"/>
    <w:rsid w:val="008820EE"/>
    <w:rsid w:val="00882197"/>
    <w:rsid w:val="008821AF"/>
    <w:rsid w:val="008821D7"/>
    <w:rsid w:val="00882203"/>
    <w:rsid w:val="00882224"/>
    <w:rsid w:val="0088252A"/>
    <w:rsid w:val="00882616"/>
    <w:rsid w:val="00882654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B61"/>
    <w:rsid w:val="00883B81"/>
    <w:rsid w:val="00883CF7"/>
    <w:rsid w:val="00883D96"/>
    <w:rsid w:val="00883E2A"/>
    <w:rsid w:val="00883E88"/>
    <w:rsid w:val="00883F92"/>
    <w:rsid w:val="00884465"/>
    <w:rsid w:val="008845F6"/>
    <w:rsid w:val="00884791"/>
    <w:rsid w:val="00884873"/>
    <w:rsid w:val="00884C78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70C"/>
    <w:rsid w:val="00892903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D0E"/>
    <w:rsid w:val="00893F3A"/>
    <w:rsid w:val="00893FFB"/>
    <w:rsid w:val="00893FFD"/>
    <w:rsid w:val="008942E0"/>
    <w:rsid w:val="00894301"/>
    <w:rsid w:val="00894473"/>
    <w:rsid w:val="0089455C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0ECD"/>
    <w:rsid w:val="008A1026"/>
    <w:rsid w:val="008A1441"/>
    <w:rsid w:val="008A15D2"/>
    <w:rsid w:val="008A16C6"/>
    <w:rsid w:val="008A1804"/>
    <w:rsid w:val="008A1C15"/>
    <w:rsid w:val="008A1DC9"/>
    <w:rsid w:val="008A1E9E"/>
    <w:rsid w:val="008A1F67"/>
    <w:rsid w:val="008A2197"/>
    <w:rsid w:val="008A22EA"/>
    <w:rsid w:val="008A24DF"/>
    <w:rsid w:val="008A2625"/>
    <w:rsid w:val="008A2720"/>
    <w:rsid w:val="008A2723"/>
    <w:rsid w:val="008A2851"/>
    <w:rsid w:val="008A28A5"/>
    <w:rsid w:val="008A29B1"/>
    <w:rsid w:val="008A2B04"/>
    <w:rsid w:val="008A2BC5"/>
    <w:rsid w:val="008A2C1A"/>
    <w:rsid w:val="008A2CBE"/>
    <w:rsid w:val="008A2F8B"/>
    <w:rsid w:val="008A30A0"/>
    <w:rsid w:val="008A30FB"/>
    <w:rsid w:val="008A3372"/>
    <w:rsid w:val="008A346C"/>
    <w:rsid w:val="008A35A6"/>
    <w:rsid w:val="008A383B"/>
    <w:rsid w:val="008A38B8"/>
    <w:rsid w:val="008A38C8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CD4"/>
    <w:rsid w:val="008A6FE7"/>
    <w:rsid w:val="008A713E"/>
    <w:rsid w:val="008A7214"/>
    <w:rsid w:val="008A7445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6A3"/>
    <w:rsid w:val="008B2767"/>
    <w:rsid w:val="008B28C5"/>
    <w:rsid w:val="008B2ABA"/>
    <w:rsid w:val="008B2B11"/>
    <w:rsid w:val="008B2C93"/>
    <w:rsid w:val="008B2DCE"/>
    <w:rsid w:val="008B3196"/>
    <w:rsid w:val="008B3200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00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B2"/>
    <w:rsid w:val="008C12BB"/>
    <w:rsid w:val="008C1305"/>
    <w:rsid w:val="008C136F"/>
    <w:rsid w:val="008C13D0"/>
    <w:rsid w:val="008C1566"/>
    <w:rsid w:val="008C1850"/>
    <w:rsid w:val="008C1905"/>
    <w:rsid w:val="008C1B8A"/>
    <w:rsid w:val="008C1D0F"/>
    <w:rsid w:val="008C1F7A"/>
    <w:rsid w:val="008C1FAA"/>
    <w:rsid w:val="008C25FE"/>
    <w:rsid w:val="008C269F"/>
    <w:rsid w:val="008C29BD"/>
    <w:rsid w:val="008C29D1"/>
    <w:rsid w:val="008C2A88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343"/>
    <w:rsid w:val="008C67CA"/>
    <w:rsid w:val="008C6984"/>
    <w:rsid w:val="008C6A77"/>
    <w:rsid w:val="008C6CAF"/>
    <w:rsid w:val="008C6D0A"/>
    <w:rsid w:val="008C733E"/>
    <w:rsid w:val="008C7380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C3"/>
    <w:rsid w:val="008D1A62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487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082"/>
    <w:rsid w:val="008D6172"/>
    <w:rsid w:val="008D620A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0FB0"/>
    <w:rsid w:val="008E1154"/>
    <w:rsid w:val="008E11C1"/>
    <w:rsid w:val="008E12E4"/>
    <w:rsid w:val="008E166F"/>
    <w:rsid w:val="008E1E7C"/>
    <w:rsid w:val="008E1F49"/>
    <w:rsid w:val="008E21E3"/>
    <w:rsid w:val="008E2304"/>
    <w:rsid w:val="008E2558"/>
    <w:rsid w:val="008E268E"/>
    <w:rsid w:val="008E27CC"/>
    <w:rsid w:val="008E2862"/>
    <w:rsid w:val="008E2897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0A8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589"/>
    <w:rsid w:val="008F35C8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501"/>
    <w:rsid w:val="008F56E7"/>
    <w:rsid w:val="008F5892"/>
    <w:rsid w:val="008F59D3"/>
    <w:rsid w:val="008F5BF0"/>
    <w:rsid w:val="008F5CF5"/>
    <w:rsid w:val="008F5DAB"/>
    <w:rsid w:val="008F6468"/>
    <w:rsid w:val="008F65AB"/>
    <w:rsid w:val="008F67E4"/>
    <w:rsid w:val="008F6A52"/>
    <w:rsid w:val="008F6CC0"/>
    <w:rsid w:val="008F6CC8"/>
    <w:rsid w:val="008F7248"/>
    <w:rsid w:val="008F73D7"/>
    <w:rsid w:val="008F747C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7F"/>
    <w:rsid w:val="009019BB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8F5"/>
    <w:rsid w:val="00910B83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1015"/>
    <w:rsid w:val="009210D2"/>
    <w:rsid w:val="00921300"/>
    <w:rsid w:val="0092165D"/>
    <w:rsid w:val="009217B9"/>
    <w:rsid w:val="009217BA"/>
    <w:rsid w:val="00921BA2"/>
    <w:rsid w:val="00921E49"/>
    <w:rsid w:val="00922253"/>
    <w:rsid w:val="009224AD"/>
    <w:rsid w:val="0092259E"/>
    <w:rsid w:val="00922801"/>
    <w:rsid w:val="00922D0B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5A7"/>
    <w:rsid w:val="009246AC"/>
    <w:rsid w:val="009246C6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816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85A"/>
    <w:rsid w:val="00933884"/>
    <w:rsid w:val="009338B9"/>
    <w:rsid w:val="009338BC"/>
    <w:rsid w:val="009339E2"/>
    <w:rsid w:val="00933C2A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BE5"/>
    <w:rsid w:val="00935C46"/>
    <w:rsid w:val="00935F2C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95"/>
    <w:rsid w:val="00943BF2"/>
    <w:rsid w:val="00943CE4"/>
    <w:rsid w:val="00943D8B"/>
    <w:rsid w:val="00943F03"/>
    <w:rsid w:val="00944195"/>
    <w:rsid w:val="009441B7"/>
    <w:rsid w:val="00944320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B61"/>
    <w:rsid w:val="00953C6D"/>
    <w:rsid w:val="00953CCE"/>
    <w:rsid w:val="00953CDF"/>
    <w:rsid w:val="00953EA8"/>
    <w:rsid w:val="00953F70"/>
    <w:rsid w:val="00953FC9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70E0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4A9"/>
    <w:rsid w:val="0096062A"/>
    <w:rsid w:val="009607F3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556"/>
    <w:rsid w:val="009706AD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71"/>
    <w:rsid w:val="00977992"/>
    <w:rsid w:val="009779E3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D6E"/>
    <w:rsid w:val="00981F21"/>
    <w:rsid w:val="009821A2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7F"/>
    <w:rsid w:val="009831B0"/>
    <w:rsid w:val="009832FA"/>
    <w:rsid w:val="009834C5"/>
    <w:rsid w:val="009835B5"/>
    <w:rsid w:val="009836DB"/>
    <w:rsid w:val="009836E2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DD4"/>
    <w:rsid w:val="00986DFA"/>
    <w:rsid w:val="00986F6A"/>
    <w:rsid w:val="00986FEC"/>
    <w:rsid w:val="0098702F"/>
    <w:rsid w:val="0098732A"/>
    <w:rsid w:val="00987439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473"/>
    <w:rsid w:val="0099076A"/>
    <w:rsid w:val="0099080C"/>
    <w:rsid w:val="00990865"/>
    <w:rsid w:val="00990CCF"/>
    <w:rsid w:val="00990EC2"/>
    <w:rsid w:val="009912D3"/>
    <w:rsid w:val="009914AF"/>
    <w:rsid w:val="00991902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3F9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D74"/>
    <w:rsid w:val="00993F36"/>
    <w:rsid w:val="00994034"/>
    <w:rsid w:val="00994288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A36"/>
    <w:rsid w:val="00995C12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A87"/>
    <w:rsid w:val="00996AA1"/>
    <w:rsid w:val="00996BE3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7BD"/>
    <w:rsid w:val="009A2B1F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5052"/>
    <w:rsid w:val="009A53FE"/>
    <w:rsid w:val="009A54A5"/>
    <w:rsid w:val="009A54C4"/>
    <w:rsid w:val="009A5A94"/>
    <w:rsid w:val="009A5AEA"/>
    <w:rsid w:val="009A5E2C"/>
    <w:rsid w:val="009A64FC"/>
    <w:rsid w:val="009A6656"/>
    <w:rsid w:val="009A66B6"/>
    <w:rsid w:val="009A67DC"/>
    <w:rsid w:val="009A69EE"/>
    <w:rsid w:val="009A6FC4"/>
    <w:rsid w:val="009A706D"/>
    <w:rsid w:val="009A7682"/>
    <w:rsid w:val="009A7743"/>
    <w:rsid w:val="009A7BD9"/>
    <w:rsid w:val="009B00E5"/>
    <w:rsid w:val="009B0376"/>
    <w:rsid w:val="009B0380"/>
    <w:rsid w:val="009B03D8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3C1"/>
    <w:rsid w:val="009B3503"/>
    <w:rsid w:val="009B3557"/>
    <w:rsid w:val="009B376F"/>
    <w:rsid w:val="009B37BE"/>
    <w:rsid w:val="009B3933"/>
    <w:rsid w:val="009B39CE"/>
    <w:rsid w:val="009B4145"/>
    <w:rsid w:val="009B4162"/>
    <w:rsid w:val="009B436E"/>
    <w:rsid w:val="009B43A3"/>
    <w:rsid w:val="009B4FAD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C04D2"/>
    <w:rsid w:val="009C0701"/>
    <w:rsid w:val="009C0C17"/>
    <w:rsid w:val="009C12E4"/>
    <w:rsid w:val="009C1307"/>
    <w:rsid w:val="009C1329"/>
    <w:rsid w:val="009C14D4"/>
    <w:rsid w:val="009C153E"/>
    <w:rsid w:val="009C1780"/>
    <w:rsid w:val="009C190D"/>
    <w:rsid w:val="009C1B72"/>
    <w:rsid w:val="009C1D04"/>
    <w:rsid w:val="009C1DA7"/>
    <w:rsid w:val="009C22B7"/>
    <w:rsid w:val="009C23B5"/>
    <w:rsid w:val="009C26E4"/>
    <w:rsid w:val="009C28B9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091"/>
    <w:rsid w:val="009C418A"/>
    <w:rsid w:val="009C4359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19B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4101"/>
    <w:rsid w:val="009D4158"/>
    <w:rsid w:val="009D42D3"/>
    <w:rsid w:val="009D453E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95"/>
    <w:rsid w:val="009D7F11"/>
    <w:rsid w:val="009D7FFD"/>
    <w:rsid w:val="009E04D5"/>
    <w:rsid w:val="009E07D8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B27"/>
    <w:rsid w:val="009E3C3C"/>
    <w:rsid w:val="009E3E23"/>
    <w:rsid w:val="009E3E7F"/>
    <w:rsid w:val="009E3F0B"/>
    <w:rsid w:val="009E3F63"/>
    <w:rsid w:val="009E4003"/>
    <w:rsid w:val="009E41A2"/>
    <w:rsid w:val="009E433B"/>
    <w:rsid w:val="009E452E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AF5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8D2"/>
    <w:rsid w:val="009F0923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A0"/>
    <w:rsid w:val="009F21D1"/>
    <w:rsid w:val="009F2279"/>
    <w:rsid w:val="009F227D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294"/>
    <w:rsid w:val="009F3A2D"/>
    <w:rsid w:val="009F3B78"/>
    <w:rsid w:val="009F3F90"/>
    <w:rsid w:val="009F4AF2"/>
    <w:rsid w:val="009F4BB5"/>
    <w:rsid w:val="009F4C47"/>
    <w:rsid w:val="009F4D85"/>
    <w:rsid w:val="009F5063"/>
    <w:rsid w:val="009F50F8"/>
    <w:rsid w:val="009F5359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81E"/>
    <w:rsid w:val="009F6822"/>
    <w:rsid w:val="009F6920"/>
    <w:rsid w:val="009F6A49"/>
    <w:rsid w:val="009F6AAB"/>
    <w:rsid w:val="009F6C2F"/>
    <w:rsid w:val="009F6C52"/>
    <w:rsid w:val="009F6D54"/>
    <w:rsid w:val="009F6F4D"/>
    <w:rsid w:val="009F7240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7DD"/>
    <w:rsid w:val="00A008D8"/>
    <w:rsid w:val="00A009BF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15E"/>
    <w:rsid w:val="00A03274"/>
    <w:rsid w:val="00A033A1"/>
    <w:rsid w:val="00A03493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383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3AB"/>
    <w:rsid w:val="00A13478"/>
    <w:rsid w:val="00A13502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D"/>
    <w:rsid w:val="00A144F6"/>
    <w:rsid w:val="00A14636"/>
    <w:rsid w:val="00A14AEC"/>
    <w:rsid w:val="00A14BA7"/>
    <w:rsid w:val="00A14F4A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692"/>
    <w:rsid w:val="00A22AC0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40E5"/>
    <w:rsid w:val="00A244E6"/>
    <w:rsid w:val="00A2473E"/>
    <w:rsid w:val="00A24E85"/>
    <w:rsid w:val="00A24F65"/>
    <w:rsid w:val="00A24FDA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39B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E9D"/>
    <w:rsid w:val="00A37FF1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514"/>
    <w:rsid w:val="00A42791"/>
    <w:rsid w:val="00A42ACA"/>
    <w:rsid w:val="00A4301E"/>
    <w:rsid w:val="00A431B5"/>
    <w:rsid w:val="00A4327C"/>
    <w:rsid w:val="00A432E3"/>
    <w:rsid w:val="00A43923"/>
    <w:rsid w:val="00A439B8"/>
    <w:rsid w:val="00A439C8"/>
    <w:rsid w:val="00A43C30"/>
    <w:rsid w:val="00A43D74"/>
    <w:rsid w:val="00A43F47"/>
    <w:rsid w:val="00A43FEC"/>
    <w:rsid w:val="00A44188"/>
    <w:rsid w:val="00A44279"/>
    <w:rsid w:val="00A442DB"/>
    <w:rsid w:val="00A4431D"/>
    <w:rsid w:val="00A44577"/>
    <w:rsid w:val="00A44657"/>
    <w:rsid w:val="00A446A4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68F"/>
    <w:rsid w:val="00A47B5E"/>
    <w:rsid w:val="00A47C6F"/>
    <w:rsid w:val="00A47D88"/>
    <w:rsid w:val="00A47FEE"/>
    <w:rsid w:val="00A50211"/>
    <w:rsid w:val="00A503A9"/>
    <w:rsid w:val="00A503DF"/>
    <w:rsid w:val="00A5065A"/>
    <w:rsid w:val="00A50669"/>
    <w:rsid w:val="00A50A39"/>
    <w:rsid w:val="00A50BB2"/>
    <w:rsid w:val="00A51183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C2"/>
    <w:rsid w:val="00A534D3"/>
    <w:rsid w:val="00A5355E"/>
    <w:rsid w:val="00A536B7"/>
    <w:rsid w:val="00A53BCF"/>
    <w:rsid w:val="00A53D98"/>
    <w:rsid w:val="00A53F92"/>
    <w:rsid w:val="00A53FA2"/>
    <w:rsid w:val="00A540A3"/>
    <w:rsid w:val="00A540D0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6145"/>
    <w:rsid w:val="00A562AE"/>
    <w:rsid w:val="00A5630C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387"/>
    <w:rsid w:val="00A57434"/>
    <w:rsid w:val="00A5746C"/>
    <w:rsid w:val="00A574B8"/>
    <w:rsid w:val="00A57C14"/>
    <w:rsid w:val="00A57CA7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88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55B"/>
    <w:rsid w:val="00A63695"/>
    <w:rsid w:val="00A63737"/>
    <w:rsid w:val="00A63CA0"/>
    <w:rsid w:val="00A63D08"/>
    <w:rsid w:val="00A63F37"/>
    <w:rsid w:val="00A63F96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26"/>
    <w:rsid w:val="00A65B50"/>
    <w:rsid w:val="00A661D2"/>
    <w:rsid w:val="00A66303"/>
    <w:rsid w:val="00A66588"/>
    <w:rsid w:val="00A66892"/>
    <w:rsid w:val="00A66A94"/>
    <w:rsid w:val="00A66FF5"/>
    <w:rsid w:val="00A6716F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793"/>
    <w:rsid w:val="00A7392D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FD"/>
    <w:rsid w:val="00A80A9F"/>
    <w:rsid w:val="00A80B1B"/>
    <w:rsid w:val="00A80CE3"/>
    <w:rsid w:val="00A81027"/>
    <w:rsid w:val="00A8103D"/>
    <w:rsid w:val="00A81343"/>
    <w:rsid w:val="00A8151C"/>
    <w:rsid w:val="00A817CD"/>
    <w:rsid w:val="00A81A39"/>
    <w:rsid w:val="00A81AAE"/>
    <w:rsid w:val="00A8203E"/>
    <w:rsid w:val="00A821A5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3DB5"/>
    <w:rsid w:val="00A93EBF"/>
    <w:rsid w:val="00A946A2"/>
    <w:rsid w:val="00A94934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77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71F"/>
    <w:rsid w:val="00AA19A7"/>
    <w:rsid w:val="00AA1C2E"/>
    <w:rsid w:val="00AA1E04"/>
    <w:rsid w:val="00AA1EDC"/>
    <w:rsid w:val="00AA1F74"/>
    <w:rsid w:val="00AA21BB"/>
    <w:rsid w:val="00AA27AB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408"/>
    <w:rsid w:val="00AA4512"/>
    <w:rsid w:val="00AA451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78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921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BE"/>
    <w:rsid w:val="00AB1BEB"/>
    <w:rsid w:val="00AB1C0C"/>
    <w:rsid w:val="00AB2084"/>
    <w:rsid w:val="00AB2210"/>
    <w:rsid w:val="00AB23D2"/>
    <w:rsid w:val="00AB23DC"/>
    <w:rsid w:val="00AB24B2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1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DB4"/>
    <w:rsid w:val="00AD03B4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7F"/>
    <w:rsid w:val="00AD2A6C"/>
    <w:rsid w:val="00AD2C51"/>
    <w:rsid w:val="00AD2D01"/>
    <w:rsid w:val="00AD2D3A"/>
    <w:rsid w:val="00AD2F7A"/>
    <w:rsid w:val="00AD3346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4A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E1C"/>
    <w:rsid w:val="00AE30C0"/>
    <w:rsid w:val="00AE319D"/>
    <w:rsid w:val="00AE33CE"/>
    <w:rsid w:val="00AE3415"/>
    <w:rsid w:val="00AE35D5"/>
    <w:rsid w:val="00AE35FE"/>
    <w:rsid w:val="00AE37D4"/>
    <w:rsid w:val="00AE3940"/>
    <w:rsid w:val="00AE39AF"/>
    <w:rsid w:val="00AE3A12"/>
    <w:rsid w:val="00AE3BBE"/>
    <w:rsid w:val="00AE3DA2"/>
    <w:rsid w:val="00AE3E95"/>
    <w:rsid w:val="00AE409F"/>
    <w:rsid w:val="00AE447B"/>
    <w:rsid w:val="00AE4573"/>
    <w:rsid w:val="00AE46AF"/>
    <w:rsid w:val="00AE472B"/>
    <w:rsid w:val="00AE4CEB"/>
    <w:rsid w:val="00AE4DC1"/>
    <w:rsid w:val="00AE4EBA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51A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8E2"/>
    <w:rsid w:val="00AF29F3"/>
    <w:rsid w:val="00AF2A2E"/>
    <w:rsid w:val="00AF2A41"/>
    <w:rsid w:val="00AF2B4D"/>
    <w:rsid w:val="00AF2D82"/>
    <w:rsid w:val="00AF3025"/>
    <w:rsid w:val="00AF30D0"/>
    <w:rsid w:val="00AF3140"/>
    <w:rsid w:val="00AF315C"/>
    <w:rsid w:val="00AF31B4"/>
    <w:rsid w:val="00AF31CC"/>
    <w:rsid w:val="00AF35CD"/>
    <w:rsid w:val="00AF378B"/>
    <w:rsid w:val="00AF3936"/>
    <w:rsid w:val="00AF39BF"/>
    <w:rsid w:val="00AF3A4B"/>
    <w:rsid w:val="00AF3AC9"/>
    <w:rsid w:val="00AF3C35"/>
    <w:rsid w:val="00AF3DF2"/>
    <w:rsid w:val="00AF3FD7"/>
    <w:rsid w:val="00AF4059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66C"/>
    <w:rsid w:val="00AF7C94"/>
    <w:rsid w:val="00B00037"/>
    <w:rsid w:val="00B003BE"/>
    <w:rsid w:val="00B00436"/>
    <w:rsid w:val="00B0066C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253"/>
    <w:rsid w:val="00B0242B"/>
    <w:rsid w:val="00B02898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09"/>
    <w:rsid w:val="00B05C6F"/>
    <w:rsid w:val="00B05DB2"/>
    <w:rsid w:val="00B05F49"/>
    <w:rsid w:val="00B06175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4B"/>
    <w:rsid w:val="00B11E52"/>
    <w:rsid w:val="00B12112"/>
    <w:rsid w:val="00B1242F"/>
    <w:rsid w:val="00B12687"/>
    <w:rsid w:val="00B126A5"/>
    <w:rsid w:val="00B128A2"/>
    <w:rsid w:val="00B128CA"/>
    <w:rsid w:val="00B12E14"/>
    <w:rsid w:val="00B13159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724"/>
    <w:rsid w:val="00B21934"/>
    <w:rsid w:val="00B21B4F"/>
    <w:rsid w:val="00B21B79"/>
    <w:rsid w:val="00B21BA8"/>
    <w:rsid w:val="00B21C59"/>
    <w:rsid w:val="00B21C7A"/>
    <w:rsid w:val="00B21DFA"/>
    <w:rsid w:val="00B21EFB"/>
    <w:rsid w:val="00B221E3"/>
    <w:rsid w:val="00B22202"/>
    <w:rsid w:val="00B22251"/>
    <w:rsid w:val="00B2276D"/>
    <w:rsid w:val="00B2280F"/>
    <w:rsid w:val="00B228F9"/>
    <w:rsid w:val="00B22BF4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146"/>
    <w:rsid w:val="00B252E3"/>
    <w:rsid w:val="00B2558F"/>
    <w:rsid w:val="00B25706"/>
    <w:rsid w:val="00B2591C"/>
    <w:rsid w:val="00B25AD2"/>
    <w:rsid w:val="00B25AF2"/>
    <w:rsid w:val="00B25D5A"/>
    <w:rsid w:val="00B25DFC"/>
    <w:rsid w:val="00B26134"/>
    <w:rsid w:val="00B26192"/>
    <w:rsid w:val="00B2632F"/>
    <w:rsid w:val="00B264C7"/>
    <w:rsid w:val="00B26585"/>
    <w:rsid w:val="00B266E0"/>
    <w:rsid w:val="00B26A48"/>
    <w:rsid w:val="00B26A8A"/>
    <w:rsid w:val="00B26A93"/>
    <w:rsid w:val="00B26ADA"/>
    <w:rsid w:val="00B26C3F"/>
    <w:rsid w:val="00B27187"/>
    <w:rsid w:val="00B274CF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F1A"/>
    <w:rsid w:val="00B30FF9"/>
    <w:rsid w:val="00B31056"/>
    <w:rsid w:val="00B3128C"/>
    <w:rsid w:val="00B317B4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ED"/>
    <w:rsid w:val="00B36AE5"/>
    <w:rsid w:val="00B36BDB"/>
    <w:rsid w:val="00B36FC2"/>
    <w:rsid w:val="00B3724C"/>
    <w:rsid w:val="00B373EC"/>
    <w:rsid w:val="00B37674"/>
    <w:rsid w:val="00B3789B"/>
    <w:rsid w:val="00B37E4D"/>
    <w:rsid w:val="00B37E97"/>
    <w:rsid w:val="00B37F18"/>
    <w:rsid w:val="00B37F2B"/>
    <w:rsid w:val="00B400F2"/>
    <w:rsid w:val="00B4018A"/>
    <w:rsid w:val="00B402B0"/>
    <w:rsid w:val="00B403C7"/>
    <w:rsid w:val="00B406C1"/>
    <w:rsid w:val="00B406F7"/>
    <w:rsid w:val="00B407A1"/>
    <w:rsid w:val="00B407D4"/>
    <w:rsid w:val="00B40B5C"/>
    <w:rsid w:val="00B40B66"/>
    <w:rsid w:val="00B40D5C"/>
    <w:rsid w:val="00B40D78"/>
    <w:rsid w:val="00B40E7F"/>
    <w:rsid w:val="00B41397"/>
    <w:rsid w:val="00B413B7"/>
    <w:rsid w:val="00B416E8"/>
    <w:rsid w:val="00B4174B"/>
    <w:rsid w:val="00B41943"/>
    <w:rsid w:val="00B41F2C"/>
    <w:rsid w:val="00B42174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D90"/>
    <w:rsid w:val="00B4425D"/>
    <w:rsid w:val="00B44266"/>
    <w:rsid w:val="00B44397"/>
    <w:rsid w:val="00B445A7"/>
    <w:rsid w:val="00B44616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84"/>
    <w:rsid w:val="00B47D98"/>
    <w:rsid w:val="00B47F2F"/>
    <w:rsid w:val="00B47FB8"/>
    <w:rsid w:val="00B50055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18F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4E7"/>
    <w:rsid w:val="00B604EA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CE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975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9C1"/>
    <w:rsid w:val="00B75A64"/>
    <w:rsid w:val="00B75AA5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CA"/>
    <w:rsid w:val="00B924DD"/>
    <w:rsid w:val="00B925FE"/>
    <w:rsid w:val="00B9272C"/>
    <w:rsid w:val="00B92AD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204"/>
    <w:rsid w:val="00B9444B"/>
    <w:rsid w:val="00B94473"/>
    <w:rsid w:val="00B94901"/>
    <w:rsid w:val="00B94CE0"/>
    <w:rsid w:val="00B94D4B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A0120"/>
    <w:rsid w:val="00BA01BA"/>
    <w:rsid w:val="00BA0331"/>
    <w:rsid w:val="00BA0387"/>
    <w:rsid w:val="00BA0722"/>
    <w:rsid w:val="00BA088E"/>
    <w:rsid w:val="00BA0C51"/>
    <w:rsid w:val="00BA0C85"/>
    <w:rsid w:val="00BA0E08"/>
    <w:rsid w:val="00BA0E2A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27BA"/>
    <w:rsid w:val="00BA3103"/>
    <w:rsid w:val="00BA321D"/>
    <w:rsid w:val="00BA33BD"/>
    <w:rsid w:val="00BA349D"/>
    <w:rsid w:val="00BA3527"/>
    <w:rsid w:val="00BA3783"/>
    <w:rsid w:val="00BA381C"/>
    <w:rsid w:val="00BA38DD"/>
    <w:rsid w:val="00BA39A2"/>
    <w:rsid w:val="00BA3A9B"/>
    <w:rsid w:val="00BA3CEF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E08"/>
    <w:rsid w:val="00BA4E1C"/>
    <w:rsid w:val="00BA4E36"/>
    <w:rsid w:val="00BA508E"/>
    <w:rsid w:val="00BA531C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15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30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AF3"/>
    <w:rsid w:val="00BB3B06"/>
    <w:rsid w:val="00BB3E4E"/>
    <w:rsid w:val="00BB4250"/>
    <w:rsid w:val="00BB4377"/>
    <w:rsid w:val="00BB469A"/>
    <w:rsid w:val="00BB46AA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6F72"/>
    <w:rsid w:val="00BB703D"/>
    <w:rsid w:val="00BB751B"/>
    <w:rsid w:val="00BB757F"/>
    <w:rsid w:val="00BB783A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1134"/>
    <w:rsid w:val="00BC119E"/>
    <w:rsid w:val="00BC1298"/>
    <w:rsid w:val="00BC15AC"/>
    <w:rsid w:val="00BC1697"/>
    <w:rsid w:val="00BC16EC"/>
    <w:rsid w:val="00BC17BA"/>
    <w:rsid w:val="00BC1903"/>
    <w:rsid w:val="00BC191D"/>
    <w:rsid w:val="00BC1C43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C75"/>
    <w:rsid w:val="00BC2EAB"/>
    <w:rsid w:val="00BC33D6"/>
    <w:rsid w:val="00BC33E2"/>
    <w:rsid w:val="00BC37A9"/>
    <w:rsid w:val="00BC37B8"/>
    <w:rsid w:val="00BC3A93"/>
    <w:rsid w:val="00BC3D91"/>
    <w:rsid w:val="00BC3F1D"/>
    <w:rsid w:val="00BC3F88"/>
    <w:rsid w:val="00BC3FC0"/>
    <w:rsid w:val="00BC423D"/>
    <w:rsid w:val="00BC42EF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9BB"/>
    <w:rsid w:val="00BC5B81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1BF"/>
    <w:rsid w:val="00BC768D"/>
    <w:rsid w:val="00BC7AC9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AA"/>
    <w:rsid w:val="00BD2549"/>
    <w:rsid w:val="00BD26A3"/>
    <w:rsid w:val="00BD299E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613D"/>
    <w:rsid w:val="00BD6501"/>
    <w:rsid w:val="00BD6644"/>
    <w:rsid w:val="00BD67BD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882"/>
    <w:rsid w:val="00BE594D"/>
    <w:rsid w:val="00BE5B3B"/>
    <w:rsid w:val="00BE5BD7"/>
    <w:rsid w:val="00BE5F02"/>
    <w:rsid w:val="00BE5F63"/>
    <w:rsid w:val="00BE609E"/>
    <w:rsid w:val="00BE635D"/>
    <w:rsid w:val="00BE6459"/>
    <w:rsid w:val="00BE672B"/>
    <w:rsid w:val="00BE68AB"/>
    <w:rsid w:val="00BE6975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9BF"/>
    <w:rsid w:val="00BF1B83"/>
    <w:rsid w:val="00BF1F2B"/>
    <w:rsid w:val="00BF200D"/>
    <w:rsid w:val="00BF202D"/>
    <w:rsid w:val="00BF203B"/>
    <w:rsid w:val="00BF21D4"/>
    <w:rsid w:val="00BF2405"/>
    <w:rsid w:val="00BF2435"/>
    <w:rsid w:val="00BF2462"/>
    <w:rsid w:val="00BF2465"/>
    <w:rsid w:val="00BF2559"/>
    <w:rsid w:val="00BF2709"/>
    <w:rsid w:val="00BF2AB9"/>
    <w:rsid w:val="00BF2FB1"/>
    <w:rsid w:val="00BF318E"/>
    <w:rsid w:val="00BF32D2"/>
    <w:rsid w:val="00BF334C"/>
    <w:rsid w:val="00BF3430"/>
    <w:rsid w:val="00BF34C8"/>
    <w:rsid w:val="00BF3A30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5CD"/>
    <w:rsid w:val="00BF45F4"/>
    <w:rsid w:val="00BF466A"/>
    <w:rsid w:val="00BF49AF"/>
    <w:rsid w:val="00BF4BA2"/>
    <w:rsid w:val="00BF4CE0"/>
    <w:rsid w:val="00BF4F46"/>
    <w:rsid w:val="00BF4F94"/>
    <w:rsid w:val="00BF4F9B"/>
    <w:rsid w:val="00BF505B"/>
    <w:rsid w:val="00BF5112"/>
    <w:rsid w:val="00BF548B"/>
    <w:rsid w:val="00BF5558"/>
    <w:rsid w:val="00BF55B9"/>
    <w:rsid w:val="00BF5660"/>
    <w:rsid w:val="00BF58C6"/>
    <w:rsid w:val="00BF596D"/>
    <w:rsid w:val="00BF5A58"/>
    <w:rsid w:val="00BF5B73"/>
    <w:rsid w:val="00BF5FD5"/>
    <w:rsid w:val="00BF62D8"/>
    <w:rsid w:val="00BF64AB"/>
    <w:rsid w:val="00BF65A0"/>
    <w:rsid w:val="00BF65E1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90"/>
    <w:rsid w:val="00C00AF2"/>
    <w:rsid w:val="00C00BF6"/>
    <w:rsid w:val="00C00D35"/>
    <w:rsid w:val="00C00DAC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E75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2062"/>
    <w:rsid w:val="00C12406"/>
    <w:rsid w:val="00C1264C"/>
    <w:rsid w:val="00C126AB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4CF"/>
    <w:rsid w:val="00C15AA6"/>
    <w:rsid w:val="00C15DB8"/>
    <w:rsid w:val="00C1603A"/>
    <w:rsid w:val="00C1604F"/>
    <w:rsid w:val="00C1635E"/>
    <w:rsid w:val="00C165D4"/>
    <w:rsid w:val="00C16AF0"/>
    <w:rsid w:val="00C16C49"/>
    <w:rsid w:val="00C1710B"/>
    <w:rsid w:val="00C17301"/>
    <w:rsid w:val="00C174B7"/>
    <w:rsid w:val="00C175DF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24F"/>
    <w:rsid w:val="00C20531"/>
    <w:rsid w:val="00C2055C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601"/>
    <w:rsid w:val="00C238A3"/>
    <w:rsid w:val="00C23D19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2DA"/>
    <w:rsid w:val="00C34488"/>
    <w:rsid w:val="00C345D9"/>
    <w:rsid w:val="00C34696"/>
    <w:rsid w:val="00C34816"/>
    <w:rsid w:val="00C348BC"/>
    <w:rsid w:val="00C3499F"/>
    <w:rsid w:val="00C34B77"/>
    <w:rsid w:val="00C34D69"/>
    <w:rsid w:val="00C34E1D"/>
    <w:rsid w:val="00C34E30"/>
    <w:rsid w:val="00C34E84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71D"/>
    <w:rsid w:val="00C407D9"/>
    <w:rsid w:val="00C40821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17D6"/>
    <w:rsid w:val="00C41D93"/>
    <w:rsid w:val="00C421C5"/>
    <w:rsid w:val="00C424C1"/>
    <w:rsid w:val="00C42696"/>
    <w:rsid w:val="00C4273D"/>
    <w:rsid w:val="00C42780"/>
    <w:rsid w:val="00C4283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066"/>
    <w:rsid w:val="00C4634D"/>
    <w:rsid w:val="00C463D6"/>
    <w:rsid w:val="00C4653A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F0D"/>
    <w:rsid w:val="00C5607D"/>
    <w:rsid w:val="00C564AA"/>
    <w:rsid w:val="00C56621"/>
    <w:rsid w:val="00C56A1D"/>
    <w:rsid w:val="00C56B14"/>
    <w:rsid w:val="00C56E1C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53"/>
    <w:rsid w:val="00C61392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20B0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4E44"/>
    <w:rsid w:val="00C65026"/>
    <w:rsid w:val="00C650CB"/>
    <w:rsid w:val="00C6519E"/>
    <w:rsid w:val="00C651CB"/>
    <w:rsid w:val="00C65385"/>
    <w:rsid w:val="00C653C9"/>
    <w:rsid w:val="00C65507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53B"/>
    <w:rsid w:val="00C679A7"/>
    <w:rsid w:val="00C67D30"/>
    <w:rsid w:val="00C67EA7"/>
    <w:rsid w:val="00C67F13"/>
    <w:rsid w:val="00C67F36"/>
    <w:rsid w:val="00C70378"/>
    <w:rsid w:val="00C704A3"/>
    <w:rsid w:val="00C704FF"/>
    <w:rsid w:val="00C7054A"/>
    <w:rsid w:val="00C70841"/>
    <w:rsid w:val="00C708DC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F8C"/>
    <w:rsid w:val="00C72036"/>
    <w:rsid w:val="00C72102"/>
    <w:rsid w:val="00C722D5"/>
    <w:rsid w:val="00C7239A"/>
    <w:rsid w:val="00C7293C"/>
    <w:rsid w:val="00C729B5"/>
    <w:rsid w:val="00C72C97"/>
    <w:rsid w:val="00C72CBC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350"/>
    <w:rsid w:val="00C804CD"/>
    <w:rsid w:val="00C80506"/>
    <w:rsid w:val="00C8050A"/>
    <w:rsid w:val="00C80E8C"/>
    <w:rsid w:val="00C80F52"/>
    <w:rsid w:val="00C81AD2"/>
    <w:rsid w:val="00C81B1C"/>
    <w:rsid w:val="00C81B31"/>
    <w:rsid w:val="00C81C65"/>
    <w:rsid w:val="00C81D94"/>
    <w:rsid w:val="00C81FC8"/>
    <w:rsid w:val="00C8205D"/>
    <w:rsid w:val="00C82105"/>
    <w:rsid w:val="00C822DF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B71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75D"/>
    <w:rsid w:val="00C948A2"/>
    <w:rsid w:val="00C94B74"/>
    <w:rsid w:val="00C94BDD"/>
    <w:rsid w:val="00C94C15"/>
    <w:rsid w:val="00C94F00"/>
    <w:rsid w:val="00C950F0"/>
    <w:rsid w:val="00C95226"/>
    <w:rsid w:val="00C95370"/>
    <w:rsid w:val="00C9567B"/>
    <w:rsid w:val="00C956CE"/>
    <w:rsid w:val="00C95EFE"/>
    <w:rsid w:val="00C96288"/>
    <w:rsid w:val="00C962DD"/>
    <w:rsid w:val="00C9633A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213"/>
    <w:rsid w:val="00C973BB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C86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8A0"/>
    <w:rsid w:val="00CB59D7"/>
    <w:rsid w:val="00CB5D83"/>
    <w:rsid w:val="00CB5DCA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8FD"/>
    <w:rsid w:val="00CC09E8"/>
    <w:rsid w:val="00CC0B4E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B3"/>
    <w:rsid w:val="00CC1E20"/>
    <w:rsid w:val="00CC1ED7"/>
    <w:rsid w:val="00CC1F06"/>
    <w:rsid w:val="00CC1F1E"/>
    <w:rsid w:val="00CC21AE"/>
    <w:rsid w:val="00CC23C7"/>
    <w:rsid w:val="00CC279B"/>
    <w:rsid w:val="00CC28FB"/>
    <w:rsid w:val="00CC2A3F"/>
    <w:rsid w:val="00CC2CE9"/>
    <w:rsid w:val="00CC2DAD"/>
    <w:rsid w:val="00CC2E12"/>
    <w:rsid w:val="00CC3118"/>
    <w:rsid w:val="00CC312D"/>
    <w:rsid w:val="00CC326A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D7F"/>
    <w:rsid w:val="00CD1E1A"/>
    <w:rsid w:val="00CD1F5C"/>
    <w:rsid w:val="00CD2026"/>
    <w:rsid w:val="00CD206B"/>
    <w:rsid w:val="00CD25A7"/>
    <w:rsid w:val="00CD25CC"/>
    <w:rsid w:val="00CD2839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6DB"/>
    <w:rsid w:val="00CD678D"/>
    <w:rsid w:val="00CD6843"/>
    <w:rsid w:val="00CD68B2"/>
    <w:rsid w:val="00CD6DFE"/>
    <w:rsid w:val="00CD70BB"/>
    <w:rsid w:val="00CD716A"/>
    <w:rsid w:val="00CD727C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C6"/>
    <w:rsid w:val="00CE13DD"/>
    <w:rsid w:val="00CE14D4"/>
    <w:rsid w:val="00CE18B9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C1E"/>
    <w:rsid w:val="00CE4EFF"/>
    <w:rsid w:val="00CE5059"/>
    <w:rsid w:val="00CE5065"/>
    <w:rsid w:val="00CE51E6"/>
    <w:rsid w:val="00CE5316"/>
    <w:rsid w:val="00CE538A"/>
    <w:rsid w:val="00CE547B"/>
    <w:rsid w:val="00CE5DC7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E1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93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28AE"/>
    <w:rsid w:val="00CF31D5"/>
    <w:rsid w:val="00CF34E0"/>
    <w:rsid w:val="00CF35BE"/>
    <w:rsid w:val="00CF35D6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0E20"/>
    <w:rsid w:val="00D01415"/>
    <w:rsid w:val="00D01687"/>
    <w:rsid w:val="00D0171B"/>
    <w:rsid w:val="00D017BE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5A6"/>
    <w:rsid w:val="00D0568D"/>
    <w:rsid w:val="00D05AFE"/>
    <w:rsid w:val="00D05C1D"/>
    <w:rsid w:val="00D05E7A"/>
    <w:rsid w:val="00D05F74"/>
    <w:rsid w:val="00D060F2"/>
    <w:rsid w:val="00D06117"/>
    <w:rsid w:val="00D062D8"/>
    <w:rsid w:val="00D063A3"/>
    <w:rsid w:val="00D063E5"/>
    <w:rsid w:val="00D06571"/>
    <w:rsid w:val="00D0658B"/>
    <w:rsid w:val="00D06791"/>
    <w:rsid w:val="00D069D8"/>
    <w:rsid w:val="00D069F1"/>
    <w:rsid w:val="00D06A85"/>
    <w:rsid w:val="00D06C87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581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62F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6F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E25"/>
    <w:rsid w:val="00D26E99"/>
    <w:rsid w:val="00D275B8"/>
    <w:rsid w:val="00D2770F"/>
    <w:rsid w:val="00D277B5"/>
    <w:rsid w:val="00D27A68"/>
    <w:rsid w:val="00D27B5E"/>
    <w:rsid w:val="00D27C18"/>
    <w:rsid w:val="00D27F94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B1"/>
    <w:rsid w:val="00D31886"/>
    <w:rsid w:val="00D31890"/>
    <w:rsid w:val="00D318DC"/>
    <w:rsid w:val="00D3197F"/>
    <w:rsid w:val="00D319F9"/>
    <w:rsid w:val="00D31B49"/>
    <w:rsid w:val="00D31BC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CD0"/>
    <w:rsid w:val="00D34376"/>
    <w:rsid w:val="00D34449"/>
    <w:rsid w:val="00D34BCA"/>
    <w:rsid w:val="00D34F40"/>
    <w:rsid w:val="00D35183"/>
    <w:rsid w:val="00D35275"/>
    <w:rsid w:val="00D35460"/>
    <w:rsid w:val="00D35598"/>
    <w:rsid w:val="00D355C7"/>
    <w:rsid w:val="00D3586A"/>
    <w:rsid w:val="00D359B6"/>
    <w:rsid w:val="00D35AB4"/>
    <w:rsid w:val="00D35BAE"/>
    <w:rsid w:val="00D35DAC"/>
    <w:rsid w:val="00D35FEB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69D"/>
    <w:rsid w:val="00D41763"/>
    <w:rsid w:val="00D417B1"/>
    <w:rsid w:val="00D41850"/>
    <w:rsid w:val="00D41895"/>
    <w:rsid w:val="00D41969"/>
    <w:rsid w:val="00D41B9A"/>
    <w:rsid w:val="00D41C3A"/>
    <w:rsid w:val="00D41DDF"/>
    <w:rsid w:val="00D41DEF"/>
    <w:rsid w:val="00D41EBF"/>
    <w:rsid w:val="00D42293"/>
    <w:rsid w:val="00D423F9"/>
    <w:rsid w:val="00D42679"/>
    <w:rsid w:val="00D4286A"/>
    <w:rsid w:val="00D42C4C"/>
    <w:rsid w:val="00D42C66"/>
    <w:rsid w:val="00D42D7F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79D"/>
    <w:rsid w:val="00D46D08"/>
    <w:rsid w:val="00D46DCC"/>
    <w:rsid w:val="00D46E5C"/>
    <w:rsid w:val="00D46F4A"/>
    <w:rsid w:val="00D470FD"/>
    <w:rsid w:val="00D471B5"/>
    <w:rsid w:val="00D47374"/>
    <w:rsid w:val="00D473DC"/>
    <w:rsid w:val="00D4757D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EDC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595"/>
    <w:rsid w:val="00D60823"/>
    <w:rsid w:val="00D60BA0"/>
    <w:rsid w:val="00D60CB4"/>
    <w:rsid w:val="00D60D60"/>
    <w:rsid w:val="00D60F1B"/>
    <w:rsid w:val="00D612EA"/>
    <w:rsid w:val="00D614EF"/>
    <w:rsid w:val="00D615B7"/>
    <w:rsid w:val="00D61856"/>
    <w:rsid w:val="00D61BE6"/>
    <w:rsid w:val="00D61C27"/>
    <w:rsid w:val="00D61D34"/>
    <w:rsid w:val="00D61EB4"/>
    <w:rsid w:val="00D61F61"/>
    <w:rsid w:val="00D6227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76D"/>
    <w:rsid w:val="00D677ED"/>
    <w:rsid w:val="00D6780F"/>
    <w:rsid w:val="00D67ADB"/>
    <w:rsid w:val="00D67B8B"/>
    <w:rsid w:val="00D67BFA"/>
    <w:rsid w:val="00D67C1A"/>
    <w:rsid w:val="00D67F22"/>
    <w:rsid w:val="00D70030"/>
    <w:rsid w:val="00D70453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099"/>
    <w:rsid w:val="00D731A1"/>
    <w:rsid w:val="00D73909"/>
    <w:rsid w:val="00D73921"/>
    <w:rsid w:val="00D7395E"/>
    <w:rsid w:val="00D73AA3"/>
    <w:rsid w:val="00D73B72"/>
    <w:rsid w:val="00D73CA2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5FB4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E21"/>
    <w:rsid w:val="00D8003B"/>
    <w:rsid w:val="00D80691"/>
    <w:rsid w:val="00D8084A"/>
    <w:rsid w:val="00D808B5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3BA"/>
    <w:rsid w:val="00D92752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E23"/>
    <w:rsid w:val="00D95E54"/>
    <w:rsid w:val="00D9604D"/>
    <w:rsid w:val="00D960F8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A"/>
    <w:rsid w:val="00DA023B"/>
    <w:rsid w:val="00DA0365"/>
    <w:rsid w:val="00DA04C2"/>
    <w:rsid w:val="00DA0553"/>
    <w:rsid w:val="00DA0C2D"/>
    <w:rsid w:val="00DA0C42"/>
    <w:rsid w:val="00DA0E74"/>
    <w:rsid w:val="00DA0EC1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8E5"/>
    <w:rsid w:val="00DA5AEA"/>
    <w:rsid w:val="00DA5E89"/>
    <w:rsid w:val="00DA5ED0"/>
    <w:rsid w:val="00DA6215"/>
    <w:rsid w:val="00DA6405"/>
    <w:rsid w:val="00DA65C2"/>
    <w:rsid w:val="00DA6B7F"/>
    <w:rsid w:val="00DA6C67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022"/>
    <w:rsid w:val="00DB011C"/>
    <w:rsid w:val="00DB01A7"/>
    <w:rsid w:val="00DB0220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4D0"/>
    <w:rsid w:val="00DB4572"/>
    <w:rsid w:val="00DB4579"/>
    <w:rsid w:val="00DB4677"/>
    <w:rsid w:val="00DB470F"/>
    <w:rsid w:val="00DB47E5"/>
    <w:rsid w:val="00DB4815"/>
    <w:rsid w:val="00DB4823"/>
    <w:rsid w:val="00DB4DA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584"/>
    <w:rsid w:val="00DB65C1"/>
    <w:rsid w:val="00DB6687"/>
    <w:rsid w:val="00DB6783"/>
    <w:rsid w:val="00DB6829"/>
    <w:rsid w:val="00DB6BF6"/>
    <w:rsid w:val="00DB6C39"/>
    <w:rsid w:val="00DB6C7C"/>
    <w:rsid w:val="00DB6D0C"/>
    <w:rsid w:val="00DB6E9F"/>
    <w:rsid w:val="00DB6EEB"/>
    <w:rsid w:val="00DB6F62"/>
    <w:rsid w:val="00DB70B2"/>
    <w:rsid w:val="00DB7128"/>
    <w:rsid w:val="00DB73D9"/>
    <w:rsid w:val="00DB747B"/>
    <w:rsid w:val="00DB77CB"/>
    <w:rsid w:val="00DB7938"/>
    <w:rsid w:val="00DB7C1A"/>
    <w:rsid w:val="00DB7D56"/>
    <w:rsid w:val="00DB7DA8"/>
    <w:rsid w:val="00DB7DEC"/>
    <w:rsid w:val="00DB7F79"/>
    <w:rsid w:val="00DB7FC3"/>
    <w:rsid w:val="00DC018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325"/>
    <w:rsid w:val="00DC3724"/>
    <w:rsid w:val="00DC37D7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4B9"/>
    <w:rsid w:val="00DC75C1"/>
    <w:rsid w:val="00DC7764"/>
    <w:rsid w:val="00DC77F8"/>
    <w:rsid w:val="00DC7BC7"/>
    <w:rsid w:val="00DD009E"/>
    <w:rsid w:val="00DD028C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700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9FC"/>
    <w:rsid w:val="00DD3B4A"/>
    <w:rsid w:val="00DD3BAF"/>
    <w:rsid w:val="00DD3C2F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9F"/>
    <w:rsid w:val="00DD64C9"/>
    <w:rsid w:val="00DD6928"/>
    <w:rsid w:val="00DD6A92"/>
    <w:rsid w:val="00DD6B4F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651"/>
    <w:rsid w:val="00DE1E04"/>
    <w:rsid w:val="00DE1EF9"/>
    <w:rsid w:val="00DE1F27"/>
    <w:rsid w:val="00DE20C2"/>
    <w:rsid w:val="00DE21B3"/>
    <w:rsid w:val="00DE21F6"/>
    <w:rsid w:val="00DE22B9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DE4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DF5"/>
    <w:rsid w:val="00DF3F81"/>
    <w:rsid w:val="00DF4378"/>
    <w:rsid w:val="00DF43E4"/>
    <w:rsid w:val="00DF471D"/>
    <w:rsid w:val="00DF4912"/>
    <w:rsid w:val="00DF4973"/>
    <w:rsid w:val="00DF4D7B"/>
    <w:rsid w:val="00DF50E6"/>
    <w:rsid w:val="00DF5565"/>
    <w:rsid w:val="00DF5567"/>
    <w:rsid w:val="00DF564E"/>
    <w:rsid w:val="00DF5681"/>
    <w:rsid w:val="00DF56E4"/>
    <w:rsid w:val="00DF5803"/>
    <w:rsid w:val="00DF5B2C"/>
    <w:rsid w:val="00DF5B74"/>
    <w:rsid w:val="00DF5BDA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E6"/>
    <w:rsid w:val="00DF79B0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A41"/>
    <w:rsid w:val="00E01A9F"/>
    <w:rsid w:val="00E01D88"/>
    <w:rsid w:val="00E01F64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5148"/>
    <w:rsid w:val="00E051ED"/>
    <w:rsid w:val="00E055BD"/>
    <w:rsid w:val="00E056F6"/>
    <w:rsid w:val="00E05B24"/>
    <w:rsid w:val="00E05EC1"/>
    <w:rsid w:val="00E05F44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0"/>
    <w:rsid w:val="00E06EEA"/>
    <w:rsid w:val="00E0715B"/>
    <w:rsid w:val="00E071B8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21B3"/>
    <w:rsid w:val="00E1228B"/>
    <w:rsid w:val="00E12589"/>
    <w:rsid w:val="00E125D7"/>
    <w:rsid w:val="00E1268C"/>
    <w:rsid w:val="00E12701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3E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300F"/>
    <w:rsid w:val="00E2314B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F7C"/>
    <w:rsid w:val="00E26063"/>
    <w:rsid w:val="00E260F0"/>
    <w:rsid w:val="00E26521"/>
    <w:rsid w:val="00E26654"/>
    <w:rsid w:val="00E26A16"/>
    <w:rsid w:val="00E26BDB"/>
    <w:rsid w:val="00E27056"/>
    <w:rsid w:val="00E27638"/>
    <w:rsid w:val="00E27732"/>
    <w:rsid w:val="00E27A48"/>
    <w:rsid w:val="00E27C3B"/>
    <w:rsid w:val="00E27C90"/>
    <w:rsid w:val="00E27EFB"/>
    <w:rsid w:val="00E27FBA"/>
    <w:rsid w:val="00E3025F"/>
    <w:rsid w:val="00E304FF"/>
    <w:rsid w:val="00E30629"/>
    <w:rsid w:val="00E308AC"/>
    <w:rsid w:val="00E30A35"/>
    <w:rsid w:val="00E30B02"/>
    <w:rsid w:val="00E30D72"/>
    <w:rsid w:val="00E30DCE"/>
    <w:rsid w:val="00E30DD6"/>
    <w:rsid w:val="00E30FC2"/>
    <w:rsid w:val="00E3108B"/>
    <w:rsid w:val="00E31260"/>
    <w:rsid w:val="00E314C3"/>
    <w:rsid w:val="00E3160F"/>
    <w:rsid w:val="00E3180C"/>
    <w:rsid w:val="00E3189F"/>
    <w:rsid w:val="00E319C1"/>
    <w:rsid w:val="00E31BE8"/>
    <w:rsid w:val="00E31DEA"/>
    <w:rsid w:val="00E3209E"/>
    <w:rsid w:val="00E322DB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81A"/>
    <w:rsid w:val="00E3699C"/>
    <w:rsid w:val="00E36B15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B35"/>
    <w:rsid w:val="00E37C7C"/>
    <w:rsid w:val="00E37CF2"/>
    <w:rsid w:val="00E400B9"/>
    <w:rsid w:val="00E4011B"/>
    <w:rsid w:val="00E40339"/>
    <w:rsid w:val="00E4034E"/>
    <w:rsid w:val="00E4070B"/>
    <w:rsid w:val="00E40B19"/>
    <w:rsid w:val="00E40C5B"/>
    <w:rsid w:val="00E40D22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248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1F2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7C"/>
    <w:rsid w:val="00E56FBD"/>
    <w:rsid w:val="00E57058"/>
    <w:rsid w:val="00E5727B"/>
    <w:rsid w:val="00E5729E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ED5"/>
    <w:rsid w:val="00E61F52"/>
    <w:rsid w:val="00E61F90"/>
    <w:rsid w:val="00E620F6"/>
    <w:rsid w:val="00E622FD"/>
    <w:rsid w:val="00E628BB"/>
    <w:rsid w:val="00E62961"/>
    <w:rsid w:val="00E62A83"/>
    <w:rsid w:val="00E62BE6"/>
    <w:rsid w:val="00E62CD2"/>
    <w:rsid w:val="00E62DF4"/>
    <w:rsid w:val="00E62F37"/>
    <w:rsid w:val="00E62FC0"/>
    <w:rsid w:val="00E6314F"/>
    <w:rsid w:val="00E63457"/>
    <w:rsid w:val="00E63CDF"/>
    <w:rsid w:val="00E63E48"/>
    <w:rsid w:val="00E63FDF"/>
    <w:rsid w:val="00E640D0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53C"/>
    <w:rsid w:val="00E71640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7A0"/>
    <w:rsid w:val="00E747AD"/>
    <w:rsid w:val="00E7484D"/>
    <w:rsid w:val="00E74AC8"/>
    <w:rsid w:val="00E74B5C"/>
    <w:rsid w:val="00E75000"/>
    <w:rsid w:val="00E75016"/>
    <w:rsid w:val="00E750DD"/>
    <w:rsid w:val="00E75374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DA2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EF0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206B"/>
    <w:rsid w:val="00E82084"/>
    <w:rsid w:val="00E82239"/>
    <w:rsid w:val="00E82475"/>
    <w:rsid w:val="00E827C6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F2E"/>
    <w:rsid w:val="00E84265"/>
    <w:rsid w:val="00E84341"/>
    <w:rsid w:val="00E843DA"/>
    <w:rsid w:val="00E84421"/>
    <w:rsid w:val="00E844F1"/>
    <w:rsid w:val="00E844F5"/>
    <w:rsid w:val="00E847A0"/>
    <w:rsid w:val="00E849EC"/>
    <w:rsid w:val="00E85135"/>
    <w:rsid w:val="00E854A8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71D4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D4"/>
    <w:rsid w:val="00E94CEC"/>
    <w:rsid w:val="00E94F91"/>
    <w:rsid w:val="00E94FEA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F1"/>
    <w:rsid w:val="00EA05A6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253"/>
    <w:rsid w:val="00EA1287"/>
    <w:rsid w:val="00EA1404"/>
    <w:rsid w:val="00EA1629"/>
    <w:rsid w:val="00EA18C1"/>
    <w:rsid w:val="00EA18EA"/>
    <w:rsid w:val="00EA1B6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0FD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251"/>
    <w:rsid w:val="00EB2514"/>
    <w:rsid w:val="00EB2546"/>
    <w:rsid w:val="00EB26DA"/>
    <w:rsid w:val="00EB26F0"/>
    <w:rsid w:val="00EB27D5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B12"/>
    <w:rsid w:val="00EB7BF4"/>
    <w:rsid w:val="00EB7CAC"/>
    <w:rsid w:val="00EB7DD1"/>
    <w:rsid w:val="00EC0227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F2"/>
    <w:rsid w:val="00EC1457"/>
    <w:rsid w:val="00EC161E"/>
    <w:rsid w:val="00EC168D"/>
    <w:rsid w:val="00EC16A4"/>
    <w:rsid w:val="00EC16AF"/>
    <w:rsid w:val="00EC1854"/>
    <w:rsid w:val="00EC1859"/>
    <w:rsid w:val="00EC19B9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DB"/>
    <w:rsid w:val="00EC70CF"/>
    <w:rsid w:val="00EC7279"/>
    <w:rsid w:val="00EC72BD"/>
    <w:rsid w:val="00EC7560"/>
    <w:rsid w:val="00EC758C"/>
    <w:rsid w:val="00EC7868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A85"/>
    <w:rsid w:val="00ED3AA6"/>
    <w:rsid w:val="00ED3BEE"/>
    <w:rsid w:val="00ED3DB7"/>
    <w:rsid w:val="00ED42B4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46F"/>
    <w:rsid w:val="00EE6814"/>
    <w:rsid w:val="00EE6989"/>
    <w:rsid w:val="00EE69BE"/>
    <w:rsid w:val="00EE69C9"/>
    <w:rsid w:val="00EE6CA0"/>
    <w:rsid w:val="00EE6E4B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66"/>
    <w:rsid w:val="00EF393E"/>
    <w:rsid w:val="00EF3A04"/>
    <w:rsid w:val="00EF3B8A"/>
    <w:rsid w:val="00EF3C2B"/>
    <w:rsid w:val="00EF3D3E"/>
    <w:rsid w:val="00EF3DB7"/>
    <w:rsid w:val="00EF3E27"/>
    <w:rsid w:val="00EF40A8"/>
    <w:rsid w:val="00EF40BA"/>
    <w:rsid w:val="00EF40FD"/>
    <w:rsid w:val="00EF412B"/>
    <w:rsid w:val="00EF436E"/>
    <w:rsid w:val="00EF440F"/>
    <w:rsid w:val="00EF4775"/>
    <w:rsid w:val="00EF478C"/>
    <w:rsid w:val="00EF4C96"/>
    <w:rsid w:val="00EF4E5A"/>
    <w:rsid w:val="00EF5063"/>
    <w:rsid w:val="00EF50C1"/>
    <w:rsid w:val="00EF5307"/>
    <w:rsid w:val="00EF53F9"/>
    <w:rsid w:val="00EF55C7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F9B"/>
    <w:rsid w:val="00EF72E9"/>
    <w:rsid w:val="00EF74D1"/>
    <w:rsid w:val="00EF7564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471"/>
    <w:rsid w:val="00F00559"/>
    <w:rsid w:val="00F008EF"/>
    <w:rsid w:val="00F00A5D"/>
    <w:rsid w:val="00F00C6F"/>
    <w:rsid w:val="00F00E23"/>
    <w:rsid w:val="00F01135"/>
    <w:rsid w:val="00F01205"/>
    <w:rsid w:val="00F0133F"/>
    <w:rsid w:val="00F01558"/>
    <w:rsid w:val="00F01665"/>
    <w:rsid w:val="00F01719"/>
    <w:rsid w:val="00F017F6"/>
    <w:rsid w:val="00F01C5F"/>
    <w:rsid w:val="00F020A3"/>
    <w:rsid w:val="00F02163"/>
    <w:rsid w:val="00F0225E"/>
    <w:rsid w:val="00F023C7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9C3"/>
    <w:rsid w:val="00F04CAB"/>
    <w:rsid w:val="00F050AE"/>
    <w:rsid w:val="00F05274"/>
    <w:rsid w:val="00F05515"/>
    <w:rsid w:val="00F0552E"/>
    <w:rsid w:val="00F05848"/>
    <w:rsid w:val="00F0590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B7A"/>
    <w:rsid w:val="00F10BBE"/>
    <w:rsid w:val="00F10CCD"/>
    <w:rsid w:val="00F10CEA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62"/>
    <w:rsid w:val="00F13877"/>
    <w:rsid w:val="00F13AFC"/>
    <w:rsid w:val="00F13B9D"/>
    <w:rsid w:val="00F13C0C"/>
    <w:rsid w:val="00F13C74"/>
    <w:rsid w:val="00F13D8A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ABD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89"/>
    <w:rsid w:val="00F24441"/>
    <w:rsid w:val="00F2483A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2AE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003"/>
    <w:rsid w:val="00F325D2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F5"/>
    <w:rsid w:val="00F34293"/>
    <w:rsid w:val="00F3434F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403"/>
    <w:rsid w:val="00F37453"/>
    <w:rsid w:val="00F376E0"/>
    <w:rsid w:val="00F376E2"/>
    <w:rsid w:val="00F37C85"/>
    <w:rsid w:val="00F37CA7"/>
    <w:rsid w:val="00F37CCE"/>
    <w:rsid w:val="00F400B9"/>
    <w:rsid w:val="00F400CC"/>
    <w:rsid w:val="00F400EE"/>
    <w:rsid w:val="00F40143"/>
    <w:rsid w:val="00F401B7"/>
    <w:rsid w:val="00F4036F"/>
    <w:rsid w:val="00F4066E"/>
    <w:rsid w:val="00F406B3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C3E"/>
    <w:rsid w:val="00F42D91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800"/>
    <w:rsid w:val="00F448BF"/>
    <w:rsid w:val="00F44C68"/>
    <w:rsid w:val="00F44D7F"/>
    <w:rsid w:val="00F45012"/>
    <w:rsid w:val="00F45044"/>
    <w:rsid w:val="00F450DC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AB0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E42"/>
    <w:rsid w:val="00F55ED5"/>
    <w:rsid w:val="00F55F8B"/>
    <w:rsid w:val="00F562F3"/>
    <w:rsid w:val="00F56486"/>
    <w:rsid w:val="00F5649C"/>
    <w:rsid w:val="00F5659C"/>
    <w:rsid w:val="00F5683A"/>
    <w:rsid w:val="00F56AD4"/>
    <w:rsid w:val="00F56C28"/>
    <w:rsid w:val="00F56CE0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C6C"/>
    <w:rsid w:val="00F57D1B"/>
    <w:rsid w:val="00F602DC"/>
    <w:rsid w:val="00F605B9"/>
    <w:rsid w:val="00F608E9"/>
    <w:rsid w:val="00F6094C"/>
    <w:rsid w:val="00F60B32"/>
    <w:rsid w:val="00F60DF4"/>
    <w:rsid w:val="00F610E2"/>
    <w:rsid w:val="00F612AA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39F"/>
    <w:rsid w:val="00F7466B"/>
    <w:rsid w:val="00F7468E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E6"/>
    <w:rsid w:val="00F801AF"/>
    <w:rsid w:val="00F8025E"/>
    <w:rsid w:val="00F802FD"/>
    <w:rsid w:val="00F8031D"/>
    <w:rsid w:val="00F80328"/>
    <w:rsid w:val="00F80370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275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7D1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D3F"/>
    <w:rsid w:val="00F87D58"/>
    <w:rsid w:val="00F87D70"/>
    <w:rsid w:val="00F87D85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C33"/>
    <w:rsid w:val="00F90F34"/>
    <w:rsid w:val="00F910BE"/>
    <w:rsid w:val="00F91140"/>
    <w:rsid w:val="00F911CA"/>
    <w:rsid w:val="00F911FB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385"/>
    <w:rsid w:val="00F93475"/>
    <w:rsid w:val="00F93603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77"/>
    <w:rsid w:val="00FA00EE"/>
    <w:rsid w:val="00FA0135"/>
    <w:rsid w:val="00FA0305"/>
    <w:rsid w:val="00FA04E8"/>
    <w:rsid w:val="00FA053B"/>
    <w:rsid w:val="00FA06DE"/>
    <w:rsid w:val="00FA07D5"/>
    <w:rsid w:val="00FA099C"/>
    <w:rsid w:val="00FA09E2"/>
    <w:rsid w:val="00FA0BA0"/>
    <w:rsid w:val="00FA0DAA"/>
    <w:rsid w:val="00FA0F73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1EC8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42C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C0E"/>
    <w:rsid w:val="00FC017D"/>
    <w:rsid w:val="00FC0404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E"/>
    <w:rsid w:val="00FC3241"/>
    <w:rsid w:val="00FC343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7A8"/>
    <w:rsid w:val="00FC57F7"/>
    <w:rsid w:val="00FC5F53"/>
    <w:rsid w:val="00FC6002"/>
    <w:rsid w:val="00FC61E7"/>
    <w:rsid w:val="00FC6285"/>
    <w:rsid w:val="00FC64A2"/>
    <w:rsid w:val="00FC64E2"/>
    <w:rsid w:val="00FC682C"/>
    <w:rsid w:val="00FC68E4"/>
    <w:rsid w:val="00FC6A5F"/>
    <w:rsid w:val="00FC6BEE"/>
    <w:rsid w:val="00FC6C7A"/>
    <w:rsid w:val="00FC6CB8"/>
    <w:rsid w:val="00FC70F8"/>
    <w:rsid w:val="00FC72F3"/>
    <w:rsid w:val="00FC7301"/>
    <w:rsid w:val="00FC7444"/>
    <w:rsid w:val="00FC779D"/>
    <w:rsid w:val="00FC7A2C"/>
    <w:rsid w:val="00FC7A8E"/>
    <w:rsid w:val="00FC7C12"/>
    <w:rsid w:val="00FC7D14"/>
    <w:rsid w:val="00FC7D35"/>
    <w:rsid w:val="00FD003C"/>
    <w:rsid w:val="00FD040B"/>
    <w:rsid w:val="00FD0994"/>
    <w:rsid w:val="00FD0B9D"/>
    <w:rsid w:val="00FD0C49"/>
    <w:rsid w:val="00FD1162"/>
    <w:rsid w:val="00FD1285"/>
    <w:rsid w:val="00FD13C0"/>
    <w:rsid w:val="00FD15E2"/>
    <w:rsid w:val="00FD168B"/>
    <w:rsid w:val="00FD16BC"/>
    <w:rsid w:val="00FD17A7"/>
    <w:rsid w:val="00FD17E2"/>
    <w:rsid w:val="00FD1A40"/>
    <w:rsid w:val="00FD1A62"/>
    <w:rsid w:val="00FD1B2C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AAD"/>
    <w:rsid w:val="00FD2D2B"/>
    <w:rsid w:val="00FD2D5E"/>
    <w:rsid w:val="00FD2E7A"/>
    <w:rsid w:val="00FD3198"/>
    <w:rsid w:val="00FD338A"/>
    <w:rsid w:val="00FD3462"/>
    <w:rsid w:val="00FD3A11"/>
    <w:rsid w:val="00FD3C18"/>
    <w:rsid w:val="00FD431E"/>
    <w:rsid w:val="00FD4730"/>
    <w:rsid w:val="00FD4767"/>
    <w:rsid w:val="00FD480D"/>
    <w:rsid w:val="00FD4A59"/>
    <w:rsid w:val="00FD5241"/>
    <w:rsid w:val="00FD5644"/>
    <w:rsid w:val="00FD5656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A7"/>
    <w:rsid w:val="00FE04C5"/>
    <w:rsid w:val="00FE055C"/>
    <w:rsid w:val="00FE05E9"/>
    <w:rsid w:val="00FE0836"/>
    <w:rsid w:val="00FE09C9"/>
    <w:rsid w:val="00FE09EE"/>
    <w:rsid w:val="00FE0B3C"/>
    <w:rsid w:val="00FE0CAA"/>
    <w:rsid w:val="00FE0DA0"/>
    <w:rsid w:val="00FE0E96"/>
    <w:rsid w:val="00FE13B6"/>
    <w:rsid w:val="00FE1489"/>
    <w:rsid w:val="00FE14B2"/>
    <w:rsid w:val="00FE14DA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F7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5CD"/>
    <w:rsid w:val="00FE5899"/>
    <w:rsid w:val="00FE612C"/>
    <w:rsid w:val="00FE62EF"/>
    <w:rsid w:val="00FE64FA"/>
    <w:rsid w:val="00FE65FF"/>
    <w:rsid w:val="00FE6A92"/>
    <w:rsid w:val="00FE6ABB"/>
    <w:rsid w:val="00FE6BA9"/>
    <w:rsid w:val="00FE6BC2"/>
    <w:rsid w:val="00FE71B7"/>
    <w:rsid w:val="00FE7269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7E8AB-0BA8-44CB-9D1D-CE03A3AA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3057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2016-03-26T22:14:00Z</dcterms:created>
  <dcterms:modified xsi:type="dcterms:W3CDTF">2016-03-26T22:14:00Z</dcterms:modified>
</cp:coreProperties>
</file>