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8EE" w:rsidRPr="00E348EE" w:rsidRDefault="00E348EE" w:rsidP="00E348EE">
      <w:pPr>
        <w:keepNext/>
        <w:framePr w:dropCap="drop" w:lines="3" w:wrap="around" w:vAnchor="text" w:hAnchor="text"/>
        <w:spacing w:after="0" w:line="1526" w:lineRule="exact"/>
        <w:textAlignment w:val="baseline"/>
        <w:rPr>
          <w:position w:val="-1"/>
          <w:sz w:val="187"/>
        </w:rPr>
      </w:pPr>
      <w:bookmarkStart w:id="0" w:name="_GoBack"/>
      <w:bookmarkEnd w:id="0"/>
      <w:r w:rsidRPr="00E348EE">
        <w:rPr>
          <w:position w:val="-1"/>
          <w:sz w:val="187"/>
        </w:rPr>
        <w:t>D</w:t>
      </w:r>
    </w:p>
    <w:p w:rsidR="002433C8" w:rsidRDefault="00E348EE" w:rsidP="00DE7D19">
      <w:r>
        <w:t>esde comienzos del siglo XX se encuentran documentos que tratan sobre el control interno.</w:t>
      </w:r>
      <w:r w:rsidR="00CE59E4">
        <w:t xml:space="preserve"> Por la época se entendía que el Estado ejercía control sobre las sociedades comerciales, de manera </w:t>
      </w:r>
      <w:r w:rsidR="00761EA3">
        <w:t>que éste era un control externo y el diseñado y mantenido por los administradores un control interno.</w:t>
      </w:r>
    </w:p>
    <w:p w:rsidR="00047688" w:rsidRDefault="00047688" w:rsidP="009870FA">
      <w:r>
        <w:t>La literatura da cuenta de un control interno, conceptualmente dividido en dos: control interno administrativo y control interno contable.</w:t>
      </w:r>
      <w:r w:rsidR="00BC63A4">
        <w:t xml:space="preserve"> Al primero correspondía procurar la adherencia a las políticas de la entidad, y  la eficiencia de la organización. Al segundo </w:t>
      </w:r>
      <w:r w:rsidR="009870FA">
        <w:t>la protección de los activos de la entidad y la generación de información financiera confiable.</w:t>
      </w:r>
    </w:p>
    <w:p w:rsidR="000B6783" w:rsidRDefault="000B6783" w:rsidP="009870FA">
      <w:r>
        <w:t>Adviértase que la razonabilidad de los estados financieros únicamente depende de la confiabilidad de la información y no de los otros tres objetivos.</w:t>
      </w:r>
    </w:p>
    <w:p w:rsidR="008339C8" w:rsidRDefault="008339C8" w:rsidP="009870FA">
      <w:r>
        <w:t>La crisis financiera de las Savings &amp; Loans tuvo entre sus causas fallas en el control interno.</w:t>
      </w:r>
      <w:r w:rsidR="00983959">
        <w:t xml:space="preserve"> La reacción de las Entidades patrocinadoras de la Comisión </w:t>
      </w:r>
      <w:r w:rsidR="00983959" w:rsidRPr="00983959">
        <w:t>Treadway</w:t>
      </w:r>
      <w:r w:rsidR="00983959">
        <w:t xml:space="preserve"> fue reivindicar el concepto de control interno integrado.</w:t>
      </w:r>
    </w:p>
    <w:p w:rsidR="00E12795" w:rsidRDefault="00E12795" w:rsidP="009870FA">
      <w:pPr>
        <w:rPr>
          <w:lang w:val="en-US"/>
        </w:rPr>
      </w:pPr>
      <w:r w:rsidRPr="0077474D">
        <w:rPr>
          <w:lang w:val="en-US"/>
        </w:rPr>
        <w:t>Sin embargo, la conocida ley 107-204 (</w:t>
      </w:r>
      <w:hyperlink r:id="rId9" w:history="1">
        <w:r w:rsidRPr="0077474D">
          <w:rPr>
            <w:rStyle w:val="Hyperlink"/>
            <w:lang w:val="en-US"/>
          </w:rPr>
          <w:t>SOX</w:t>
        </w:r>
      </w:hyperlink>
      <w:r w:rsidRPr="0077474D">
        <w:rPr>
          <w:lang w:val="en-US"/>
        </w:rPr>
        <w:t xml:space="preserve">), se refiere principalmente </w:t>
      </w:r>
      <w:r w:rsidR="0077474D" w:rsidRPr="0077474D">
        <w:rPr>
          <w:lang w:val="en-US"/>
        </w:rPr>
        <w:t>a “(…)</w:t>
      </w:r>
      <w:r w:rsidR="0077474D">
        <w:rPr>
          <w:lang w:val="en-US"/>
        </w:rPr>
        <w:t xml:space="preserve"> </w:t>
      </w:r>
      <w:r w:rsidR="0077474D" w:rsidRPr="0077474D">
        <w:rPr>
          <w:i/>
          <w:lang w:val="en-US"/>
        </w:rPr>
        <w:t>all significant deficiencies in the design or operation of internal controls which could adversely affect the issuer’s ability to record, process, summarize, and report financial data and have identified for the issuer’s auditors any material weaknesses in internal controls</w:t>
      </w:r>
      <w:r w:rsidR="0077474D">
        <w:rPr>
          <w:lang w:val="en-US"/>
        </w:rPr>
        <w:t xml:space="preserve"> (…)”, razón por la cual los auditores </w:t>
      </w:r>
      <w:r w:rsidR="0077474D">
        <w:rPr>
          <w:lang w:val="en-US"/>
        </w:rPr>
        <w:lastRenderedPageBreak/>
        <w:t xml:space="preserve">estadounidenses “(…) </w:t>
      </w:r>
      <w:r w:rsidR="0077474D" w:rsidRPr="00401A6C">
        <w:rPr>
          <w:i/>
          <w:lang w:val="en-US"/>
        </w:rPr>
        <w:t>is engaged to perform an audit of management's assessment</w:t>
      </w:r>
      <w:r w:rsidR="0077474D" w:rsidRPr="00401A6C">
        <w:rPr>
          <w:i/>
          <w:vertAlign w:val="superscript"/>
          <w:lang w:val="en-US"/>
        </w:rPr>
        <w:t>1</w:t>
      </w:r>
      <w:r w:rsidR="0077474D" w:rsidRPr="00401A6C">
        <w:rPr>
          <w:i/>
          <w:lang w:val="en-US"/>
        </w:rPr>
        <w:t xml:space="preserve"> of the effectiveness of internal control over financial reporting</w:t>
      </w:r>
      <w:r w:rsidR="0077474D">
        <w:rPr>
          <w:lang w:val="en-US"/>
        </w:rPr>
        <w:t xml:space="preserve"> (…)”.</w:t>
      </w:r>
    </w:p>
    <w:p w:rsidR="00023087" w:rsidRDefault="006E45A0" w:rsidP="009870FA">
      <w:r w:rsidRPr="006E45A0">
        <w:t>La Ley colombiana se refiere al control interno</w:t>
      </w:r>
      <w:r>
        <w:t xml:space="preserve">, sin mencionar sus elementos. Como es sabido, donde la ley no distingue no le es posible al </w:t>
      </w:r>
      <w:r w:rsidR="00BF35F8">
        <w:t>intérprete</w:t>
      </w:r>
      <w:r>
        <w:t xml:space="preserve"> distinguir. </w:t>
      </w:r>
      <w:r w:rsidR="00BF35F8">
        <w:t>De manera que el revisor fiscal debe informar si tanto el elemento administrativo como el contable son adecuados.</w:t>
      </w:r>
      <w:r w:rsidR="00D61DC0">
        <w:t xml:space="preserve"> En ese orden de ideas, primero el Decreto </w:t>
      </w:r>
      <w:hyperlink r:id="rId10" w:history="1">
        <w:r w:rsidR="00D61DC0" w:rsidRPr="00D61DC0">
          <w:rPr>
            <w:rStyle w:val="Hyperlink"/>
          </w:rPr>
          <w:t>302</w:t>
        </w:r>
      </w:hyperlink>
      <w:r w:rsidR="00D61DC0">
        <w:t xml:space="preserve"> y luego el Decreto </w:t>
      </w:r>
      <w:hyperlink r:id="rId11" w:history="1">
        <w:r w:rsidR="00D61DC0" w:rsidRPr="00976A47">
          <w:rPr>
            <w:rStyle w:val="Hyperlink"/>
          </w:rPr>
          <w:t>2420</w:t>
        </w:r>
      </w:hyperlink>
      <w:r w:rsidR="00D61DC0">
        <w:t xml:space="preserve"> de 2015, señalaron que </w:t>
      </w:r>
      <w:r w:rsidR="00976A47">
        <w:t>“</w:t>
      </w:r>
      <w:r w:rsidR="00976A47" w:rsidRPr="00976A47">
        <w:rPr>
          <w:i/>
        </w:rPr>
        <w:t xml:space="preserve">El </w:t>
      </w:r>
      <w:r w:rsidR="00D61DC0" w:rsidRPr="00976A47">
        <w:rPr>
          <w:i/>
        </w:rPr>
        <w:t xml:space="preserve">revisor fiscal aplicará las ISAE, anexas a </w:t>
      </w:r>
      <w:r w:rsidR="00976A47" w:rsidRPr="00976A47">
        <w:rPr>
          <w:i/>
        </w:rPr>
        <w:t xml:space="preserve">este </w:t>
      </w:r>
      <w:r w:rsidR="00D61DC0" w:rsidRPr="00976A47">
        <w:rPr>
          <w:i/>
        </w:rPr>
        <w:t xml:space="preserve">título, en desarrollo de las responsabilidades contenidas en artículo 209 del Código de Comercio, relacionadas con la evaluación del cumplimiento de las disposiciones estatutarias y la asamblea o junta de socios y con la </w:t>
      </w:r>
      <w:r w:rsidR="00976A47" w:rsidRPr="00976A47">
        <w:rPr>
          <w:i/>
        </w:rPr>
        <w:t>evaluación del control interno</w:t>
      </w:r>
      <w:r w:rsidR="00976A47">
        <w:t>.”</w:t>
      </w:r>
    </w:p>
    <w:p w:rsidR="00976A47" w:rsidRDefault="00976A47" w:rsidP="009870FA">
      <w:r>
        <w:t>Según nos han dicho, algunas firmas han cotizado los servicios de revisoría fiscal sin incluir la aplicación de las ISAE.</w:t>
      </w:r>
      <w:r w:rsidR="008A179C">
        <w:t xml:space="preserve"> Deducimos que aducirán que el trabajo de la auditoría financiera es suficiente para informar si el control interno es adecuado.</w:t>
      </w:r>
    </w:p>
    <w:p w:rsidR="004F5B7B" w:rsidRDefault="00D31D08" w:rsidP="009870FA">
      <w:r>
        <w:t>El propio CTCP no tiene claro este punto, si se juzga a la luz del modelo de informe que recomendó en uno de sus conceptos (</w:t>
      </w:r>
      <w:hyperlink r:id="rId12" w:history="1">
        <w:r w:rsidRPr="00D31D08">
          <w:rPr>
            <w:rStyle w:val="Hyperlink"/>
          </w:rPr>
          <w:t>412 de 2015</w:t>
        </w:r>
      </w:hyperlink>
      <w:r>
        <w:t>).</w:t>
      </w:r>
      <w:r w:rsidR="00841D6A">
        <w:t xml:space="preserve"> Al respecto, entre otros apartes, </w:t>
      </w:r>
      <w:r w:rsidR="006A4D4C">
        <w:t xml:space="preserve">en el párrafo A1 de la </w:t>
      </w:r>
      <w:r w:rsidR="00841D6A">
        <w:t xml:space="preserve">NAI </w:t>
      </w:r>
      <w:r w:rsidR="006A4D4C">
        <w:t>200</w:t>
      </w:r>
      <w:r w:rsidR="00EA17AD">
        <w:t>,</w:t>
      </w:r>
      <w:r w:rsidR="006A4D4C">
        <w:t xml:space="preserve"> se </w:t>
      </w:r>
      <w:r w:rsidR="00841D6A">
        <w:t xml:space="preserve">dice: “(…) </w:t>
      </w:r>
      <w:r w:rsidR="00841D6A" w:rsidRPr="00EA17AD">
        <w:rPr>
          <w:i/>
        </w:rPr>
        <w:t>si el auditor tuviese la responsabilidad adicional de proporcionar dichas opiniones sería necesario que realizase trabajo suplementario</w:t>
      </w:r>
      <w:r w:rsidR="00841D6A">
        <w:t xml:space="preserve"> (…)”</w:t>
      </w:r>
      <w:r w:rsidR="00EA17AD">
        <w:t>. De manera que el punto sigue bajo tensión.</w:t>
      </w:r>
    </w:p>
    <w:p w:rsidR="00032B6E" w:rsidRPr="006E45A0" w:rsidRDefault="00EA17AD" w:rsidP="001757BB">
      <w:pPr>
        <w:jc w:val="right"/>
      </w:pPr>
      <w:r w:rsidRPr="00EA17AD">
        <w:rPr>
          <w:i/>
        </w:rPr>
        <w:t>Hernando Bermúdez Gómez</w:t>
      </w:r>
    </w:p>
    <w:sectPr w:rsidR="00032B6E" w:rsidRPr="006E45A0"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E5E" w:rsidRDefault="00675E5E" w:rsidP="00EE7812">
      <w:pPr>
        <w:spacing w:after="0" w:line="240" w:lineRule="auto"/>
      </w:pPr>
      <w:r>
        <w:separator/>
      </w:r>
    </w:p>
  </w:endnote>
  <w:endnote w:type="continuationSeparator" w:id="0">
    <w:p w:rsidR="00675E5E" w:rsidRDefault="00675E5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E5E" w:rsidRDefault="00675E5E" w:rsidP="00EE7812">
      <w:pPr>
        <w:spacing w:after="0" w:line="240" w:lineRule="auto"/>
      </w:pPr>
      <w:r>
        <w:separator/>
      </w:r>
    </w:p>
  </w:footnote>
  <w:footnote w:type="continuationSeparator" w:id="0">
    <w:p w:rsidR="00675E5E" w:rsidRDefault="00675E5E"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 Computationis Jure Opiniones</w:t>
    </w:r>
  </w:p>
  <w:p w:rsidR="00107416" w:rsidRDefault="000417C0" w:rsidP="00613BC8">
    <w:pPr>
      <w:pStyle w:val="Header"/>
      <w:tabs>
        <w:tab w:val="left" w:pos="2580"/>
        <w:tab w:val="left" w:pos="2985"/>
      </w:tabs>
      <w:spacing w:line="276" w:lineRule="auto"/>
      <w:jc w:val="right"/>
    </w:pPr>
    <w:r>
      <w:t xml:space="preserve">Número </w:t>
    </w:r>
    <w:r w:rsidR="00DE7D19">
      <w:t>1954</w:t>
    </w:r>
    <w:r w:rsidR="00107416">
      <w:t xml:space="preserve">, </w:t>
    </w:r>
    <w:r w:rsidR="008A2CBE">
      <w:t xml:space="preserve">marzo </w:t>
    </w:r>
    <w:r w:rsidR="009B68E6">
      <w:t>28</w:t>
    </w:r>
    <w:r w:rsidR="00107416">
      <w:t xml:space="preserve"> de 2016</w:t>
    </w:r>
  </w:p>
  <w:p w:rsidR="00107416" w:rsidRDefault="00675E5E"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6C7"/>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C67"/>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D24"/>
    <w:rsid w:val="00017FA3"/>
    <w:rsid w:val="00020231"/>
    <w:rsid w:val="000203EB"/>
    <w:rsid w:val="00020858"/>
    <w:rsid w:val="00020EFD"/>
    <w:rsid w:val="000211C1"/>
    <w:rsid w:val="0002120D"/>
    <w:rsid w:val="000212CE"/>
    <w:rsid w:val="00021369"/>
    <w:rsid w:val="000216EE"/>
    <w:rsid w:val="00021E0D"/>
    <w:rsid w:val="0002207A"/>
    <w:rsid w:val="00022288"/>
    <w:rsid w:val="0002240B"/>
    <w:rsid w:val="000224AB"/>
    <w:rsid w:val="00022572"/>
    <w:rsid w:val="000226A7"/>
    <w:rsid w:val="000226E9"/>
    <w:rsid w:val="000229BE"/>
    <w:rsid w:val="00022A3C"/>
    <w:rsid w:val="00022C55"/>
    <w:rsid w:val="00023087"/>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763"/>
    <w:rsid w:val="0004577D"/>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DC"/>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69A"/>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BF5"/>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808"/>
    <w:rsid w:val="00077AE8"/>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555"/>
    <w:rsid w:val="0008361E"/>
    <w:rsid w:val="00083914"/>
    <w:rsid w:val="00083FED"/>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61"/>
    <w:rsid w:val="00094733"/>
    <w:rsid w:val="000947CA"/>
    <w:rsid w:val="000948A8"/>
    <w:rsid w:val="00094D45"/>
    <w:rsid w:val="00095165"/>
    <w:rsid w:val="000954AB"/>
    <w:rsid w:val="00095581"/>
    <w:rsid w:val="000957FD"/>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BF6"/>
    <w:rsid w:val="000A6C66"/>
    <w:rsid w:val="000A6F03"/>
    <w:rsid w:val="000A6F27"/>
    <w:rsid w:val="000A6F85"/>
    <w:rsid w:val="000A709B"/>
    <w:rsid w:val="000A70B9"/>
    <w:rsid w:val="000A7132"/>
    <w:rsid w:val="000A73C4"/>
    <w:rsid w:val="000A74D1"/>
    <w:rsid w:val="000A7509"/>
    <w:rsid w:val="000A7556"/>
    <w:rsid w:val="000A7A10"/>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932"/>
    <w:rsid w:val="000B19A5"/>
    <w:rsid w:val="000B19AB"/>
    <w:rsid w:val="000B1C15"/>
    <w:rsid w:val="000B1D35"/>
    <w:rsid w:val="000B2280"/>
    <w:rsid w:val="000B232B"/>
    <w:rsid w:val="000B256F"/>
    <w:rsid w:val="000B274A"/>
    <w:rsid w:val="000B2AB4"/>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EC"/>
    <w:rsid w:val="000B4E45"/>
    <w:rsid w:val="000B5092"/>
    <w:rsid w:val="000B5126"/>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6C"/>
    <w:rsid w:val="000C2C90"/>
    <w:rsid w:val="000C2F63"/>
    <w:rsid w:val="000C31E9"/>
    <w:rsid w:val="000C3457"/>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2F7"/>
    <w:rsid w:val="000C734C"/>
    <w:rsid w:val="000C735D"/>
    <w:rsid w:val="000C7376"/>
    <w:rsid w:val="000C739E"/>
    <w:rsid w:val="000C7479"/>
    <w:rsid w:val="000C7547"/>
    <w:rsid w:val="000C78AC"/>
    <w:rsid w:val="000C799A"/>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B01"/>
    <w:rsid w:val="000D2B1B"/>
    <w:rsid w:val="000D2C67"/>
    <w:rsid w:val="000D2C6E"/>
    <w:rsid w:val="000D31FC"/>
    <w:rsid w:val="000D327D"/>
    <w:rsid w:val="000D3408"/>
    <w:rsid w:val="000D3636"/>
    <w:rsid w:val="000D377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752"/>
    <w:rsid w:val="000F181A"/>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C86"/>
    <w:rsid w:val="00102DCF"/>
    <w:rsid w:val="00102E1C"/>
    <w:rsid w:val="00102E47"/>
    <w:rsid w:val="00102EDF"/>
    <w:rsid w:val="00102F58"/>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667"/>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5C0"/>
    <w:rsid w:val="001236B7"/>
    <w:rsid w:val="001238AA"/>
    <w:rsid w:val="00123A91"/>
    <w:rsid w:val="00123D71"/>
    <w:rsid w:val="00123DF5"/>
    <w:rsid w:val="00123FC8"/>
    <w:rsid w:val="00124678"/>
    <w:rsid w:val="001246D4"/>
    <w:rsid w:val="00124778"/>
    <w:rsid w:val="001247A5"/>
    <w:rsid w:val="00124805"/>
    <w:rsid w:val="001248CE"/>
    <w:rsid w:val="00124AC6"/>
    <w:rsid w:val="00124B45"/>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77F"/>
    <w:rsid w:val="00147B17"/>
    <w:rsid w:val="00147CD1"/>
    <w:rsid w:val="00147D95"/>
    <w:rsid w:val="00147E39"/>
    <w:rsid w:val="00147EC9"/>
    <w:rsid w:val="00150019"/>
    <w:rsid w:val="00150145"/>
    <w:rsid w:val="001501AF"/>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CAD"/>
    <w:rsid w:val="00156DB7"/>
    <w:rsid w:val="001570E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5E"/>
    <w:rsid w:val="00164694"/>
    <w:rsid w:val="00164840"/>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6073"/>
    <w:rsid w:val="001763C6"/>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CCE"/>
    <w:rsid w:val="00180DFC"/>
    <w:rsid w:val="001810E3"/>
    <w:rsid w:val="001810F0"/>
    <w:rsid w:val="00181215"/>
    <w:rsid w:val="00181257"/>
    <w:rsid w:val="00181314"/>
    <w:rsid w:val="001813D9"/>
    <w:rsid w:val="0018149F"/>
    <w:rsid w:val="0018180F"/>
    <w:rsid w:val="00181AF6"/>
    <w:rsid w:val="00181B12"/>
    <w:rsid w:val="00181B59"/>
    <w:rsid w:val="00181BA0"/>
    <w:rsid w:val="0018263F"/>
    <w:rsid w:val="00182A2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F05"/>
    <w:rsid w:val="001A3FD2"/>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8AA"/>
    <w:rsid w:val="001C0A1A"/>
    <w:rsid w:val="001C0D1C"/>
    <w:rsid w:val="001C0F8A"/>
    <w:rsid w:val="001C1086"/>
    <w:rsid w:val="001C126A"/>
    <w:rsid w:val="001C1395"/>
    <w:rsid w:val="001C1496"/>
    <w:rsid w:val="001C17F2"/>
    <w:rsid w:val="001C1818"/>
    <w:rsid w:val="001C1834"/>
    <w:rsid w:val="001C1913"/>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70A"/>
    <w:rsid w:val="001C38A1"/>
    <w:rsid w:val="001C38CC"/>
    <w:rsid w:val="001C38F5"/>
    <w:rsid w:val="001C39A3"/>
    <w:rsid w:val="001C3A3E"/>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613"/>
    <w:rsid w:val="001C6D79"/>
    <w:rsid w:val="001C734D"/>
    <w:rsid w:val="001C7391"/>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31D"/>
    <w:rsid w:val="001D2340"/>
    <w:rsid w:val="001D26A4"/>
    <w:rsid w:val="001D26FA"/>
    <w:rsid w:val="001D2752"/>
    <w:rsid w:val="001D28F2"/>
    <w:rsid w:val="001D2A0E"/>
    <w:rsid w:val="001D2B50"/>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8E"/>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203"/>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2A8"/>
    <w:rsid w:val="002016AE"/>
    <w:rsid w:val="0020188B"/>
    <w:rsid w:val="00201A00"/>
    <w:rsid w:val="00201A49"/>
    <w:rsid w:val="00201C4A"/>
    <w:rsid w:val="0020265B"/>
    <w:rsid w:val="002026A6"/>
    <w:rsid w:val="00202A25"/>
    <w:rsid w:val="00202C13"/>
    <w:rsid w:val="00202D8C"/>
    <w:rsid w:val="00203083"/>
    <w:rsid w:val="002030C4"/>
    <w:rsid w:val="00203340"/>
    <w:rsid w:val="002033F8"/>
    <w:rsid w:val="00203404"/>
    <w:rsid w:val="0020343C"/>
    <w:rsid w:val="0020358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8F0"/>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927"/>
    <w:rsid w:val="002229CE"/>
    <w:rsid w:val="00222A37"/>
    <w:rsid w:val="00222B50"/>
    <w:rsid w:val="00222B63"/>
    <w:rsid w:val="00222BC5"/>
    <w:rsid w:val="00222BE4"/>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3C8"/>
    <w:rsid w:val="002434E3"/>
    <w:rsid w:val="0024353C"/>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7C"/>
    <w:rsid w:val="002517FA"/>
    <w:rsid w:val="002518D7"/>
    <w:rsid w:val="0025190A"/>
    <w:rsid w:val="00251928"/>
    <w:rsid w:val="00251984"/>
    <w:rsid w:val="002519AB"/>
    <w:rsid w:val="00251F9C"/>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205D"/>
    <w:rsid w:val="00262103"/>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4F7"/>
    <w:rsid w:val="0026451B"/>
    <w:rsid w:val="0026452E"/>
    <w:rsid w:val="0026464E"/>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4B"/>
    <w:rsid w:val="002835A3"/>
    <w:rsid w:val="00283973"/>
    <w:rsid w:val="00283AA3"/>
    <w:rsid w:val="00283AD4"/>
    <w:rsid w:val="00283D98"/>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6C2B"/>
    <w:rsid w:val="00287180"/>
    <w:rsid w:val="002872F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2009"/>
    <w:rsid w:val="002A2081"/>
    <w:rsid w:val="002A262E"/>
    <w:rsid w:val="002A2730"/>
    <w:rsid w:val="002A29AD"/>
    <w:rsid w:val="002A2AEF"/>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5A4"/>
    <w:rsid w:val="002B56D0"/>
    <w:rsid w:val="002B5BE9"/>
    <w:rsid w:val="002B6076"/>
    <w:rsid w:val="002B6319"/>
    <w:rsid w:val="002B673D"/>
    <w:rsid w:val="002B67F0"/>
    <w:rsid w:val="002B6B9D"/>
    <w:rsid w:val="002B6C38"/>
    <w:rsid w:val="002B6C88"/>
    <w:rsid w:val="002B6DE9"/>
    <w:rsid w:val="002B6E5C"/>
    <w:rsid w:val="002B6E6D"/>
    <w:rsid w:val="002B6EE4"/>
    <w:rsid w:val="002B6F22"/>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5DB"/>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76A"/>
    <w:rsid w:val="002C6801"/>
    <w:rsid w:val="002C6B21"/>
    <w:rsid w:val="002C6B4B"/>
    <w:rsid w:val="002C6F92"/>
    <w:rsid w:val="002C7058"/>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C46"/>
    <w:rsid w:val="002D0D4F"/>
    <w:rsid w:val="002D0E5F"/>
    <w:rsid w:val="002D0FFA"/>
    <w:rsid w:val="002D10A5"/>
    <w:rsid w:val="002D10CC"/>
    <w:rsid w:val="002D149D"/>
    <w:rsid w:val="002D164D"/>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FE3"/>
    <w:rsid w:val="002D51AE"/>
    <w:rsid w:val="002D51D4"/>
    <w:rsid w:val="002D524A"/>
    <w:rsid w:val="002D547E"/>
    <w:rsid w:val="002D56A4"/>
    <w:rsid w:val="002D570C"/>
    <w:rsid w:val="002D57A4"/>
    <w:rsid w:val="002D57BD"/>
    <w:rsid w:val="002D58A8"/>
    <w:rsid w:val="002D599B"/>
    <w:rsid w:val="002D5B5F"/>
    <w:rsid w:val="002D5EFF"/>
    <w:rsid w:val="002D606F"/>
    <w:rsid w:val="002D6112"/>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ACE"/>
    <w:rsid w:val="002E5D75"/>
    <w:rsid w:val="002E61D6"/>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F3"/>
    <w:rsid w:val="002F4302"/>
    <w:rsid w:val="002F4443"/>
    <w:rsid w:val="002F445D"/>
    <w:rsid w:val="002F44F0"/>
    <w:rsid w:val="002F4527"/>
    <w:rsid w:val="002F475B"/>
    <w:rsid w:val="002F47A8"/>
    <w:rsid w:val="002F47D4"/>
    <w:rsid w:val="002F47FD"/>
    <w:rsid w:val="002F4BEA"/>
    <w:rsid w:val="002F4BF7"/>
    <w:rsid w:val="002F4D0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212"/>
    <w:rsid w:val="003273B4"/>
    <w:rsid w:val="003275FA"/>
    <w:rsid w:val="00327753"/>
    <w:rsid w:val="003279B2"/>
    <w:rsid w:val="003279C6"/>
    <w:rsid w:val="00327A33"/>
    <w:rsid w:val="00327C2C"/>
    <w:rsid w:val="00327CB1"/>
    <w:rsid w:val="00327EA9"/>
    <w:rsid w:val="00327F18"/>
    <w:rsid w:val="00330021"/>
    <w:rsid w:val="00330340"/>
    <w:rsid w:val="00330540"/>
    <w:rsid w:val="003305DF"/>
    <w:rsid w:val="00330608"/>
    <w:rsid w:val="0033066E"/>
    <w:rsid w:val="0033081E"/>
    <w:rsid w:val="00330983"/>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D52"/>
    <w:rsid w:val="00332D76"/>
    <w:rsid w:val="00333032"/>
    <w:rsid w:val="003332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8A8"/>
    <w:rsid w:val="00336A1E"/>
    <w:rsid w:val="00336A6E"/>
    <w:rsid w:val="00336ACA"/>
    <w:rsid w:val="00336B43"/>
    <w:rsid w:val="00336C56"/>
    <w:rsid w:val="00336EDD"/>
    <w:rsid w:val="00337043"/>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12F"/>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1A8"/>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3DC"/>
    <w:rsid w:val="0036645A"/>
    <w:rsid w:val="003668B8"/>
    <w:rsid w:val="003668BB"/>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D6"/>
    <w:rsid w:val="003707DE"/>
    <w:rsid w:val="003708C0"/>
    <w:rsid w:val="00370968"/>
    <w:rsid w:val="00370A38"/>
    <w:rsid w:val="00370A50"/>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795"/>
    <w:rsid w:val="00380829"/>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BC9"/>
    <w:rsid w:val="00387C92"/>
    <w:rsid w:val="00387E28"/>
    <w:rsid w:val="00387F44"/>
    <w:rsid w:val="003904C6"/>
    <w:rsid w:val="00390631"/>
    <w:rsid w:val="00390888"/>
    <w:rsid w:val="0039091E"/>
    <w:rsid w:val="00390A70"/>
    <w:rsid w:val="00390A9C"/>
    <w:rsid w:val="00390EA0"/>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B22"/>
    <w:rsid w:val="003B6C99"/>
    <w:rsid w:val="003B6F9A"/>
    <w:rsid w:val="003B7290"/>
    <w:rsid w:val="003B7459"/>
    <w:rsid w:val="003B7C9C"/>
    <w:rsid w:val="003C0037"/>
    <w:rsid w:val="003C0268"/>
    <w:rsid w:val="003C02E2"/>
    <w:rsid w:val="003C0424"/>
    <w:rsid w:val="003C048A"/>
    <w:rsid w:val="003C04A8"/>
    <w:rsid w:val="003C04C6"/>
    <w:rsid w:val="003C0568"/>
    <w:rsid w:val="003C0998"/>
    <w:rsid w:val="003C0A63"/>
    <w:rsid w:val="003C0B6F"/>
    <w:rsid w:val="003C0FA7"/>
    <w:rsid w:val="003C119E"/>
    <w:rsid w:val="003C12C0"/>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394"/>
    <w:rsid w:val="003C3540"/>
    <w:rsid w:val="003C3555"/>
    <w:rsid w:val="003C37E5"/>
    <w:rsid w:val="003C3C23"/>
    <w:rsid w:val="003C3C7D"/>
    <w:rsid w:val="003C3D18"/>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61D7"/>
    <w:rsid w:val="003C62B7"/>
    <w:rsid w:val="003C6362"/>
    <w:rsid w:val="003C6769"/>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1F45"/>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2C8"/>
    <w:rsid w:val="003F0341"/>
    <w:rsid w:val="003F03AB"/>
    <w:rsid w:val="003F0421"/>
    <w:rsid w:val="003F045F"/>
    <w:rsid w:val="003F09E3"/>
    <w:rsid w:val="003F0AD1"/>
    <w:rsid w:val="003F0CAB"/>
    <w:rsid w:val="003F0DC3"/>
    <w:rsid w:val="003F11DF"/>
    <w:rsid w:val="003F12F1"/>
    <w:rsid w:val="003F139E"/>
    <w:rsid w:val="003F155D"/>
    <w:rsid w:val="003F166C"/>
    <w:rsid w:val="003F1671"/>
    <w:rsid w:val="003F176B"/>
    <w:rsid w:val="003F17A2"/>
    <w:rsid w:val="003F1878"/>
    <w:rsid w:val="003F19DA"/>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609"/>
    <w:rsid w:val="003F3BDA"/>
    <w:rsid w:val="003F3C1B"/>
    <w:rsid w:val="003F3CEA"/>
    <w:rsid w:val="003F3D04"/>
    <w:rsid w:val="003F4114"/>
    <w:rsid w:val="003F4169"/>
    <w:rsid w:val="003F43B4"/>
    <w:rsid w:val="003F43ED"/>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6C"/>
    <w:rsid w:val="00401A73"/>
    <w:rsid w:val="00401BEA"/>
    <w:rsid w:val="00401DF8"/>
    <w:rsid w:val="0040206B"/>
    <w:rsid w:val="004021A3"/>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BDF"/>
    <w:rsid w:val="00416D3D"/>
    <w:rsid w:val="00416F9C"/>
    <w:rsid w:val="00417037"/>
    <w:rsid w:val="004170A5"/>
    <w:rsid w:val="00417190"/>
    <w:rsid w:val="00417282"/>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A63"/>
    <w:rsid w:val="00424B24"/>
    <w:rsid w:val="00424B4E"/>
    <w:rsid w:val="00424BC5"/>
    <w:rsid w:val="00424D6B"/>
    <w:rsid w:val="00424E03"/>
    <w:rsid w:val="0042518A"/>
    <w:rsid w:val="004257F1"/>
    <w:rsid w:val="00425A81"/>
    <w:rsid w:val="00425B6A"/>
    <w:rsid w:val="00425C5E"/>
    <w:rsid w:val="00425EC5"/>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2D9"/>
    <w:rsid w:val="004312DF"/>
    <w:rsid w:val="00431323"/>
    <w:rsid w:val="004316F2"/>
    <w:rsid w:val="004319E9"/>
    <w:rsid w:val="00431BCB"/>
    <w:rsid w:val="00431CD4"/>
    <w:rsid w:val="00431D9D"/>
    <w:rsid w:val="00431E2F"/>
    <w:rsid w:val="00432198"/>
    <w:rsid w:val="004322DF"/>
    <w:rsid w:val="0043279F"/>
    <w:rsid w:val="00432C3C"/>
    <w:rsid w:val="004332A9"/>
    <w:rsid w:val="00433390"/>
    <w:rsid w:val="004333EA"/>
    <w:rsid w:val="00433516"/>
    <w:rsid w:val="00433549"/>
    <w:rsid w:val="00433589"/>
    <w:rsid w:val="004335C9"/>
    <w:rsid w:val="00433AEE"/>
    <w:rsid w:val="00433BFE"/>
    <w:rsid w:val="00433CEF"/>
    <w:rsid w:val="00433CF5"/>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CA3"/>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B77"/>
    <w:rsid w:val="00442C80"/>
    <w:rsid w:val="00442FED"/>
    <w:rsid w:val="0044302A"/>
    <w:rsid w:val="00443302"/>
    <w:rsid w:val="00443357"/>
    <w:rsid w:val="0044356E"/>
    <w:rsid w:val="004435F3"/>
    <w:rsid w:val="004437E8"/>
    <w:rsid w:val="00443A0F"/>
    <w:rsid w:val="00443B35"/>
    <w:rsid w:val="00443CD3"/>
    <w:rsid w:val="00443CFC"/>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C1"/>
    <w:rsid w:val="004615E1"/>
    <w:rsid w:val="0046164F"/>
    <w:rsid w:val="004617C6"/>
    <w:rsid w:val="004618B2"/>
    <w:rsid w:val="00461B97"/>
    <w:rsid w:val="00461C23"/>
    <w:rsid w:val="00461D4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8F9"/>
    <w:rsid w:val="00493985"/>
    <w:rsid w:val="00493AF9"/>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B6"/>
    <w:rsid w:val="00496F2F"/>
    <w:rsid w:val="00496F5E"/>
    <w:rsid w:val="004971EF"/>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CF"/>
    <w:rsid w:val="004A4537"/>
    <w:rsid w:val="004A49E5"/>
    <w:rsid w:val="004A4AA4"/>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A2"/>
    <w:rsid w:val="004B0D75"/>
    <w:rsid w:val="004B0E08"/>
    <w:rsid w:val="004B0E5F"/>
    <w:rsid w:val="004B1047"/>
    <w:rsid w:val="004B115F"/>
    <w:rsid w:val="004B12F3"/>
    <w:rsid w:val="004B137D"/>
    <w:rsid w:val="004B167D"/>
    <w:rsid w:val="004B16AA"/>
    <w:rsid w:val="004B1782"/>
    <w:rsid w:val="004B1802"/>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B8"/>
    <w:rsid w:val="004B2D16"/>
    <w:rsid w:val="004B2D1E"/>
    <w:rsid w:val="004B2D5D"/>
    <w:rsid w:val="004B2D81"/>
    <w:rsid w:val="004B2E3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148"/>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FD"/>
    <w:rsid w:val="004C3080"/>
    <w:rsid w:val="004C3120"/>
    <w:rsid w:val="004C33A8"/>
    <w:rsid w:val="004C3524"/>
    <w:rsid w:val="004C383A"/>
    <w:rsid w:val="004C3C12"/>
    <w:rsid w:val="004C3E43"/>
    <w:rsid w:val="004C441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21B3"/>
    <w:rsid w:val="004D2233"/>
    <w:rsid w:val="004D2328"/>
    <w:rsid w:val="004D244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9E7"/>
    <w:rsid w:val="004E2BC1"/>
    <w:rsid w:val="004E2C4E"/>
    <w:rsid w:val="004E2C59"/>
    <w:rsid w:val="004E32C3"/>
    <w:rsid w:val="004E32C6"/>
    <w:rsid w:val="004E36E3"/>
    <w:rsid w:val="004E3A07"/>
    <w:rsid w:val="004E3C35"/>
    <w:rsid w:val="004E3CA1"/>
    <w:rsid w:val="004E3E3E"/>
    <w:rsid w:val="004E3F03"/>
    <w:rsid w:val="004E41A1"/>
    <w:rsid w:val="004E41C5"/>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E3E"/>
    <w:rsid w:val="004F1F37"/>
    <w:rsid w:val="004F1F70"/>
    <w:rsid w:val="004F2AEE"/>
    <w:rsid w:val="004F2C53"/>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B7B"/>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CC3"/>
    <w:rsid w:val="00501119"/>
    <w:rsid w:val="005011AF"/>
    <w:rsid w:val="0050126D"/>
    <w:rsid w:val="0050135C"/>
    <w:rsid w:val="0050165D"/>
    <w:rsid w:val="005017CA"/>
    <w:rsid w:val="00501A77"/>
    <w:rsid w:val="00501B05"/>
    <w:rsid w:val="00501CDB"/>
    <w:rsid w:val="00501E66"/>
    <w:rsid w:val="00501F41"/>
    <w:rsid w:val="00502236"/>
    <w:rsid w:val="00502602"/>
    <w:rsid w:val="00502694"/>
    <w:rsid w:val="005026A6"/>
    <w:rsid w:val="005028B6"/>
    <w:rsid w:val="00502D88"/>
    <w:rsid w:val="00502DFE"/>
    <w:rsid w:val="00502F73"/>
    <w:rsid w:val="00502F78"/>
    <w:rsid w:val="00503617"/>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4FFC"/>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F0"/>
    <w:rsid w:val="00510548"/>
    <w:rsid w:val="00510612"/>
    <w:rsid w:val="00510811"/>
    <w:rsid w:val="00510BDC"/>
    <w:rsid w:val="00510BE2"/>
    <w:rsid w:val="00510C7F"/>
    <w:rsid w:val="00510EEA"/>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618A"/>
    <w:rsid w:val="00516193"/>
    <w:rsid w:val="00516236"/>
    <w:rsid w:val="00516408"/>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C03"/>
    <w:rsid w:val="00525C37"/>
    <w:rsid w:val="00525F23"/>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34"/>
    <w:rsid w:val="00527E36"/>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5EDA"/>
    <w:rsid w:val="005562CC"/>
    <w:rsid w:val="0055679A"/>
    <w:rsid w:val="005567DC"/>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A6B"/>
    <w:rsid w:val="00561C68"/>
    <w:rsid w:val="00561FB3"/>
    <w:rsid w:val="00562267"/>
    <w:rsid w:val="00562550"/>
    <w:rsid w:val="005625A5"/>
    <w:rsid w:val="00562732"/>
    <w:rsid w:val="005627B1"/>
    <w:rsid w:val="00562D33"/>
    <w:rsid w:val="00562F39"/>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302"/>
    <w:rsid w:val="00570350"/>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F95"/>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27F"/>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A2E"/>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8B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C02FA"/>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30E"/>
    <w:rsid w:val="005C4A20"/>
    <w:rsid w:val="005C4B0A"/>
    <w:rsid w:val="005C4C6F"/>
    <w:rsid w:val="005C4CEA"/>
    <w:rsid w:val="005C4F31"/>
    <w:rsid w:val="005C5316"/>
    <w:rsid w:val="005C5416"/>
    <w:rsid w:val="005C5503"/>
    <w:rsid w:val="005C551E"/>
    <w:rsid w:val="005C564A"/>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2BD"/>
    <w:rsid w:val="005D3453"/>
    <w:rsid w:val="005D35E4"/>
    <w:rsid w:val="005D3619"/>
    <w:rsid w:val="005D39BE"/>
    <w:rsid w:val="005D3AB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134"/>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FEE"/>
    <w:rsid w:val="0060062B"/>
    <w:rsid w:val="006006AC"/>
    <w:rsid w:val="00601005"/>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5A2"/>
    <w:rsid w:val="006165D8"/>
    <w:rsid w:val="006166FA"/>
    <w:rsid w:val="0061687A"/>
    <w:rsid w:val="0061687E"/>
    <w:rsid w:val="00616910"/>
    <w:rsid w:val="00616A07"/>
    <w:rsid w:val="00616D14"/>
    <w:rsid w:val="006170E4"/>
    <w:rsid w:val="0061736B"/>
    <w:rsid w:val="00617393"/>
    <w:rsid w:val="00617416"/>
    <w:rsid w:val="006178B9"/>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4102"/>
    <w:rsid w:val="00654131"/>
    <w:rsid w:val="006541F9"/>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E35"/>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7F7"/>
    <w:rsid w:val="00675960"/>
    <w:rsid w:val="006759A9"/>
    <w:rsid w:val="006759E0"/>
    <w:rsid w:val="00675AC0"/>
    <w:rsid w:val="00675D41"/>
    <w:rsid w:val="00675D77"/>
    <w:rsid w:val="00675E5E"/>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AE"/>
    <w:rsid w:val="006858D1"/>
    <w:rsid w:val="00685A1A"/>
    <w:rsid w:val="00685A26"/>
    <w:rsid w:val="00685A90"/>
    <w:rsid w:val="00685E32"/>
    <w:rsid w:val="0068611E"/>
    <w:rsid w:val="0068641C"/>
    <w:rsid w:val="0068679F"/>
    <w:rsid w:val="006868E3"/>
    <w:rsid w:val="006868E5"/>
    <w:rsid w:val="00686B79"/>
    <w:rsid w:val="00686DAA"/>
    <w:rsid w:val="00686DD3"/>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73BF"/>
    <w:rsid w:val="00697423"/>
    <w:rsid w:val="0069747B"/>
    <w:rsid w:val="00697562"/>
    <w:rsid w:val="006979AC"/>
    <w:rsid w:val="00697B53"/>
    <w:rsid w:val="00697BA5"/>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407"/>
    <w:rsid w:val="006A64D6"/>
    <w:rsid w:val="006A673B"/>
    <w:rsid w:val="006A6A8D"/>
    <w:rsid w:val="006A6B95"/>
    <w:rsid w:val="006A6E6F"/>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398"/>
    <w:rsid w:val="006B342A"/>
    <w:rsid w:val="006B3462"/>
    <w:rsid w:val="006B3530"/>
    <w:rsid w:val="006B3AE9"/>
    <w:rsid w:val="006B3BFA"/>
    <w:rsid w:val="006B3FD6"/>
    <w:rsid w:val="006B407D"/>
    <w:rsid w:val="006B41AF"/>
    <w:rsid w:val="006B4426"/>
    <w:rsid w:val="006B46BC"/>
    <w:rsid w:val="006B4954"/>
    <w:rsid w:val="006B4A91"/>
    <w:rsid w:val="006B4A9F"/>
    <w:rsid w:val="006B4BEA"/>
    <w:rsid w:val="006B4C55"/>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9AB"/>
    <w:rsid w:val="006E0AC2"/>
    <w:rsid w:val="006E0DB9"/>
    <w:rsid w:val="006E0E20"/>
    <w:rsid w:val="006E0E87"/>
    <w:rsid w:val="006E121A"/>
    <w:rsid w:val="006E1433"/>
    <w:rsid w:val="006E14A7"/>
    <w:rsid w:val="006E14FD"/>
    <w:rsid w:val="006E162B"/>
    <w:rsid w:val="006E1A57"/>
    <w:rsid w:val="006E1AE0"/>
    <w:rsid w:val="006E1B05"/>
    <w:rsid w:val="006E1B1E"/>
    <w:rsid w:val="006E1BBD"/>
    <w:rsid w:val="006E1C35"/>
    <w:rsid w:val="006E1CE7"/>
    <w:rsid w:val="006E1EF4"/>
    <w:rsid w:val="006E2160"/>
    <w:rsid w:val="006E250A"/>
    <w:rsid w:val="006E253E"/>
    <w:rsid w:val="006E2733"/>
    <w:rsid w:val="006E2911"/>
    <w:rsid w:val="006E2A83"/>
    <w:rsid w:val="006E2B16"/>
    <w:rsid w:val="006E2BBD"/>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6E5"/>
    <w:rsid w:val="006F7721"/>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32D"/>
    <w:rsid w:val="00727572"/>
    <w:rsid w:val="007279BA"/>
    <w:rsid w:val="007279C6"/>
    <w:rsid w:val="00727A6C"/>
    <w:rsid w:val="00727B08"/>
    <w:rsid w:val="00727BD8"/>
    <w:rsid w:val="00727E0B"/>
    <w:rsid w:val="00727E3D"/>
    <w:rsid w:val="00727E55"/>
    <w:rsid w:val="0073010E"/>
    <w:rsid w:val="0073017C"/>
    <w:rsid w:val="007301BD"/>
    <w:rsid w:val="0073058A"/>
    <w:rsid w:val="00730630"/>
    <w:rsid w:val="00730A65"/>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B9F"/>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103"/>
    <w:rsid w:val="00753150"/>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610"/>
    <w:rsid w:val="00760711"/>
    <w:rsid w:val="00760725"/>
    <w:rsid w:val="007609B8"/>
    <w:rsid w:val="007609EF"/>
    <w:rsid w:val="00760FA3"/>
    <w:rsid w:val="00761134"/>
    <w:rsid w:val="00761640"/>
    <w:rsid w:val="00761A00"/>
    <w:rsid w:val="00761A2E"/>
    <w:rsid w:val="00761AE1"/>
    <w:rsid w:val="00761BD4"/>
    <w:rsid w:val="00761EA3"/>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27"/>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30B3"/>
    <w:rsid w:val="007730E4"/>
    <w:rsid w:val="007731CB"/>
    <w:rsid w:val="0077352C"/>
    <w:rsid w:val="00773611"/>
    <w:rsid w:val="00773749"/>
    <w:rsid w:val="00773813"/>
    <w:rsid w:val="00773C88"/>
    <w:rsid w:val="00773C97"/>
    <w:rsid w:val="0077411F"/>
    <w:rsid w:val="00774515"/>
    <w:rsid w:val="0077474D"/>
    <w:rsid w:val="00774821"/>
    <w:rsid w:val="00774867"/>
    <w:rsid w:val="00774B13"/>
    <w:rsid w:val="00774B79"/>
    <w:rsid w:val="00774BCF"/>
    <w:rsid w:val="00774FEE"/>
    <w:rsid w:val="007750FF"/>
    <w:rsid w:val="00775286"/>
    <w:rsid w:val="00775389"/>
    <w:rsid w:val="007753B5"/>
    <w:rsid w:val="007754A9"/>
    <w:rsid w:val="00775561"/>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862"/>
    <w:rsid w:val="00795882"/>
    <w:rsid w:val="0079591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4B0"/>
    <w:rsid w:val="007B06D7"/>
    <w:rsid w:val="007B081D"/>
    <w:rsid w:val="007B08AC"/>
    <w:rsid w:val="007B099F"/>
    <w:rsid w:val="007B0B28"/>
    <w:rsid w:val="007B0C61"/>
    <w:rsid w:val="007B0ED2"/>
    <w:rsid w:val="007B0F06"/>
    <w:rsid w:val="007B163B"/>
    <w:rsid w:val="007B18A3"/>
    <w:rsid w:val="007B18C5"/>
    <w:rsid w:val="007B1D63"/>
    <w:rsid w:val="007B1F60"/>
    <w:rsid w:val="007B222B"/>
    <w:rsid w:val="007B2459"/>
    <w:rsid w:val="007B2FA4"/>
    <w:rsid w:val="007B3224"/>
    <w:rsid w:val="007B3445"/>
    <w:rsid w:val="007B344C"/>
    <w:rsid w:val="007B3713"/>
    <w:rsid w:val="007B3724"/>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FFE"/>
    <w:rsid w:val="007C23E1"/>
    <w:rsid w:val="007C24BE"/>
    <w:rsid w:val="007C25F4"/>
    <w:rsid w:val="007C2696"/>
    <w:rsid w:val="007C27A9"/>
    <w:rsid w:val="007C27F8"/>
    <w:rsid w:val="007C2A22"/>
    <w:rsid w:val="007C2A2A"/>
    <w:rsid w:val="007C2F7C"/>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24C"/>
    <w:rsid w:val="007C53FC"/>
    <w:rsid w:val="007C542D"/>
    <w:rsid w:val="007C544D"/>
    <w:rsid w:val="007C5CEC"/>
    <w:rsid w:val="007C5EF2"/>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9E0"/>
    <w:rsid w:val="007D1A75"/>
    <w:rsid w:val="007D1D85"/>
    <w:rsid w:val="007D1FCE"/>
    <w:rsid w:val="007D25E6"/>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29D"/>
    <w:rsid w:val="007D64CA"/>
    <w:rsid w:val="007D6570"/>
    <w:rsid w:val="007D6596"/>
    <w:rsid w:val="007D68AC"/>
    <w:rsid w:val="007D6B2D"/>
    <w:rsid w:val="007D7255"/>
    <w:rsid w:val="007D7448"/>
    <w:rsid w:val="007D7560"/>
    <w:rsid w:val="007D78F1"/>
    <w:rsid w:val="007D7AEF"/>
    <w:rsid w:val="007D7B6B"/>
    <w:rsid w:val="007E00CA"/>
    <w:rsid w:val="007E0194"/>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4C2"/>
    <w:rsid w:val="007E68AD"/>
    <w:rsid w:val="007E6A4D"/>
    <w:rsid w:val="007E6A6B"/>
    <w:rsid w:val="007E6C53"/>
    <w:rsid w:val="007E6EE0"/>
    <w:rsid w:val="007E71FF"/>
    <w:rsid w:val="007E7293"/>
    <w:rsid w:val="007E7447"/>
    <w:rsid w:val="007E78ED"/>
    <w:rsid w:val="007E7C5E"/>
    <w:rsid w:val="007E7EAC"/>
    <w:rsid w:val="007E7FE0"/>
    <w:rsid w:val="007F008C"/>
    <w:rsid w:val="007F0180"/>
    <w:rsid w:val="007F064B"/>
    <w:rsid w:val="007F0829"/>
    <w:rsid w:val="007F0C37"/>
    <w:rsid w:val="007F0E0C"/>
    <w:rsid w:val="007F14C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F6"/>
    <w:rsid w:val="007F328E"/>
    <w:rsid w:val="007F32A2"/>
    <w:rsid w:val="007F3615"/>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9E"/>
    <w:rsid w:val="007F62BD"/>
    <w:rsid w:val="007F6387"/>
    <w:rsid w:val="007F6848"/>
    <w:rsid w:val="007F6C07"/>
    <w:rsid w:val="007F6E91"/>
    <w:rsid w:val="007F70F5"/>
    <w:rsid w:val="007F71B1"/>
    <w:rsid w:val="007F71FE"/>
    <w:rsid w:val="007F732B"/>
    <w:rsid w:val="007F7423"/>
    <w:rsid w:val="007F755C"/>
    <w:rsid w:val="007F7636"/>
    <w:rsid w:val="007F7B2A"/>
    <w:rsid w:val="007F7C4A"/>
    <w:rsid w:val="007F7C87"/>
    <w:rsid w:val="007F7C9C"/>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3E6"/>
    <w:rsid w:val="00806559"/>
    <w:rsid w:val="00806592"/>
    <w:rsid w:val="008067C7"/>
    <w:rsid w:val="008069BC"/>
    <w:rsid w:val="00806D34"/>
    <w:rsid w:val="00807051"/>
    <w:rsid w:val="0080708B"/>
    <w:rsid w:val="008070B7"/>
    <w:rsid w:val="0080719F"/>
    <w:rsid w:val="00807375"/>
    <w:rsid w:val="008074BF"/>
    <w:rsid w:val="00807542"/>
    <w:rsid w:val="0080757A"/>
    <w:rsid w:val="00807588"/>
    <w:rsid w:val="0080785B"/>
    <w:rsid w:val="0080786C"/>
    <w:rsid w:val="00807890"/>
    <w:rsid w:val="00807D4B"/>
    <w:rsid w:val="00807DA9"/>
    <w:rsid w:val="00807E70"/>
    <w:rsid w:val="00807F3E"/>
    <w:rsid w:val="0081006E"/>
    <w:rsid w:val="008102BE"/>
    <w:rsid w:val="00810518"/>
    <w:rsid w:val="00810655"/>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0D8"/>
    <w:rsid w:val="00822152"/>
    <w:rsid w:val="0082247B"/>
    <w:rsid w:val="00822503"/>
    <w:rsid w:val="008225D8"/>
    <w:rsid w:val="0082281D"/>
    <w:rsid w:val="008228F2"/>
    <w:rsid w:val="00822A01"/>
    <w:rsid w:val="00822A08"/>
    <w:rsid w:val="00822A9F"/>
    <w:rsid w:val="00822B5A"/>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004"/>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D9"/>
    <w:rsid w:val="00841D6A"/>
    <w:rsid w:val="00841D85"/>
    <w:rsid w:val="00841E75"/>
    <w:rsid w:val="00841EC8"/>
    <w:rsid w:val="00841F6F"/>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93"/>
    <w:rsid w:val="00847DD1"/>
    <w:rsid w:val="00847DF8"/>
    <w:rsid w:val="00847DF9"/>
    <w:rsid w:val="00847E82"/>
    <w:rsid w:val="00847F69"/>
    <w:rsid w:val="0085009F"/>
    <w:rsid w:val="008503B7"/>
    <w:rsid w:val="00850614"/>
    <w:rsid w:val="008507CD"/>
    <w:rsid w:val="008507D3"/>
    <w:rsid w:val="00850925"/>
    <w:rsid w:val="00850963"/>
    <w:rsid w:val="00850E4D"/>
    <w:rsid w:val="00850F69"/>
    <w:rsid w:val="008510C9"/>
    <w:rsid w:val="00851189"/>
    <w:rsid w:val="00851528"/>
    <w:rsid w:val="00851532"/>
    <w:rsid w:val="0085157D"/>
    <w:rsid w:val="00851678"/>
    <w:rsid w:val="008516B7"/>
    <w:rsid w:val="008516E2"/>
    <w:rsid w:val="00851928"/>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316A"/>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D1"/>
    <w:rsid w:val="0086522A"/>
    <w:rsid w:val="00865248"/>
    <w:rsid w:val="00865295"/>
    <w:rsid w:val="008652B4"/>
    <w:rsid w:val="00865362"/>
    <w:rsid w:val="0086546D"/>
    <w:rsid w:val="008656B5"/>
    <w:rsid w:val="008659F8"/>
    <w:rsid w:val="00865B1A"/>
    <w:rsid w:val="00865C07"/>
    <w:rsid w:val="00865DF6"/>
    <w:rsid w:val="00866042"/>
    <w:rsid w:val="0086612A"/>
    <w:rsid w:val="0086613A"/>
    <w:rsid w:val="0086614B"/>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AA4"/>
    <w:rsid w:val="00872B28"/>
    <w:rsid w:val="00872D81"/>
    <w:rsid w:val="0087337F"/>
    <w:rsid w:val="008737C7"/>
    <w:rsid w:val="008737D5"/>
    <w:rsid w:val="00873A25"/>
    <w:rsid w:val="00873BF2"/>
    <w:rsid w:val="00873E21"/>
    <w:rsid w:val="00873E35"/>
    <w:rsid w:val="00873F74"/>
    <w:rsid w:val="00874782"/>
    <w:rsid w:val="00874865"/>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5E4"/>
    <w:rsid w:val="008776C2"/>
    <w:rsid w:val="00877731"/>
    <w:rsid w:val="00877A0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97"/>
    <w:rsid w:val="008821AF"/>
    <w:rsid w:val="008821D7"/>
    <w:rsid w:val="00882203"/>
    <w:rsid w:val="00882224"/>
    <w:rsid w:val="0088252A"/>
    <w:rsid w:val="00882616"/>
    <w:rsid w:val="00882654"/>
    <w:rsid w:val="00882723"/>
    <w:rsid w:val="0088278B"/>
    <w:rsid w:val="008828A5"/>
    <w:rsid w:val="008828D6"/>
    <w:rsid w:val="008829B0"/>
    <w:rsid w:val="00882E91"/>
    <w:rsid w:val="00882EBE"/>
    <w:rsid w:val="008832D0"/>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349"/>
    <w:rsid w:val="008B14BF"/>
    <w:rsid w:val="008B163E"/>
    <w:rsid w:val="008B17CA"/>
    <w:rsid w:val="008B19A6"/>
    <w:rsid w:val="008B1E9C"/>
    <w:rsid w:val="008B2314"/>
    <w:rsid w:val="008B2404"/>
    <w:rsid w:val="008B257C"/>
    <w:rsid w:val="008B26A3"/>
    <w:rsid w:val="008B2767"/>
    <w:rsid w:val="008B28C5"/>
    <w:rsid w:val="008B2ABA"/>
    <w:rsid w:val="008B2B11"/>
    <w:rsid w:val="008B2C38"/>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850"/>
    <w:rsid w:val="008C1905"/>
    <w:rsid w:val="008C1B8A"/>
    <w:rsid w:val="008C1D0F"/>
    <w:rsid w:val="008C1F7A"/>
    <w:rsid w:val="008C1FAA"/>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3E"/>
    <w:rsid w:val="008C7380"/>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C3"/>
    <w:rsid w:val="008D1A62"/>
    <w:rsid w:val="008D1D53"/>
    <w:rsid w:val="008D20B7"/>
    <w:rsid w:val="008D210B"/>
    <w:rsid w:val="008D21DF"/>
    <w:rsid w:val="008D2331"/>
    <w:rsid w:val="008D260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1E3"/>
    <w:rsid w:val="008E2304"/>
    <w:rsid w:val="008E2558"/>
    <w:rsid w:val="008E268E"/>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E00"/>
    <w:rsid w:val="008E3E7A"/>
    <w:rsid w:val="008E3F4D"/>
    <w:rsid w:val="008E400F"/>
    <w:rsid w:val="008E40A8"/>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7047"/>
    <w:rsid w:val="008E73B9"/>
    <w:rsid w:val="008E7523"/>
    <w:rsid w:val="008E757D"/>
    <w:rsid w:val="008E764E"/>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501"/>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4C"/>
    <w:rsid w:val="009146F3"/>
    <w:rsid w:val="00914723"/>
    <w:rsid w:val="009147E5"/>
    <w:rsid w:val="0091487C"/>
    <w:rsid w:val="00914B83"/>
    <w:rsid w:val="00914D79"/>
    <w:rsid w:val="00914EA0"/>
    <w:rsid w:val="00914FCB"/>
    <w:rsid w:val="0091510F"/>
    <w:rsid w:val="009151E5"/>
    <w:rsid w:val="00915524"/>
    <w:rsid w:val="0091554D"/>
    <w:rsid w:val="00915876"/>
    <w:rsid w:val="009158AD"/>
    <w:rsid w:val="0091590A"/>
    <w:rsid w:val="0091591A"/>
    <w:rsid w:val="00915AA2"/>
    <w:rsid w:val="00915B7C"/>
    <w:rsid w:val="00915C20"/>
    <w:rsid w:val="00915DF3"/>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145"/>
    <w:rsid w:val="009203DE"/>
    <w:rsid w:val="0092064C"/>
    <w:rsid w:val="009209DD"/>
    <w:rsid w:val="00920A77"/>
    <w:rsid w:val="00921015"/>
    <w:rsid w:val="009210D2"/>
    <w:rsid w:val="00921300"/>
    <w:rsid w:val="0092165D"/>
    <w:rsid w:val="009217B9"/>
    <w:rsid w:val="009217BA"/>
    <w:rsid w:val="00921BA2"/>
    <w:rsid w:val="00921E49"/>
    <w:rsid w:val="00922253"/>
    <w:rsid w:val="009224AD"/>
    <w:rsid w:val="0092259E"/>
    <w:rsid w:val="00922801"/>
    <w:rsid w:val="00922D0B"/>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816"/>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85A"/>
    <w:rsid w:val="00933884"/>
    <w:rsid w:val="009338B9"/>
    <w:rsid w:val="009338BC"/>
    <w:rsid w:val="009339E2"/>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46"/>
    <w:rsid w:val="00935F2C"/>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F"/>
    <w:rsid w:val="009532DB"/>
    <w:rsid w:val="00953313"/>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0E0"/>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4A9"/>
    <w:rsid w:val="0096062A"/>
    <w:rsid w:val="009607F3"/>
    <w:rsid w:val="00960813"/>
    <w:rsid w:val="00960A43"/>
    <w:rsid w:val="00960BF7"/>
    <w:rsid w:val="0096108A"/>
    <w:rsid w:val="009612C4"/>
    <w:rsid w:val="009612C6"/>
    <w:rsid w:val="00961425"/>
    <w:rsid w:val="0096149C"/>
    <w:rsid w:val="009616DE"/>
    <w:rsid w:val="00961708"/>
    <w:rsid w:val="00961724"/>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6E2"/>
    <w:rsid w:val="00983930"/>
    <w:rsid w:val="00983959"/>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D74"/>
    <w:rsid w:val="00993F36"/>
    <w:rsid w:val="00994034"/>
    <w:rsid w:val="00994288"/>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AC"/>
    <w:rsid w:val="00995CF2"/>
    <w:rsid w:val="00995D93"/>
    <w:rsid w:val="00995E8F"/>
    <w:rsid w:val="00995ED6"/>
    <w:rsid w:val="00996210"/>
    <w:rsid w:val="0099622D"/>
    <w:rsid w:val="00996387"/>
    <w:rsid w:val="009963C7"/>
    <w:rsid w:val="00996A87"/>
    <w:rsid w:val="00996AA1"/>
    <w:rsid w:val="00996BE3"/>
    <w:rsid w:val="00996F39"/>
    <w:rsid w:val="00997097"/>
    <w:rsid w:val="009971E7"/>
    <w:rsid w:val="009973DC"/>
    <w:rsid w:val="009973E9"/>
    <w:rsid w:val="00997522"/>
    <w:rsid w:val="00997904"/>
    <w:rsid w:val="00997AC1"/>
    <w:rsid w:val="00997C0F"/>
    <w:rsid w:val="00997DB2"/>
    <w:rsid w:val="00997DBE"/>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33"/>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5E2C"/>
    <w:rsid w:val="009A64FC"/>
    <w:rsid w:val="009A6656"/>
    <w:rsid w:val="009A66B6"/>
    <w:rsid w:val="009A67DC"/>
    <w:rsid w:val="009A69EE"/>
    <w:rsid w:val="009A6FC4"/>
    <w:rsid w:val="009A706D"/>
    <w:rsid w:val="009A7682"/>
    <w:rsid w:val="009A7743"/>
    <w:rsid w:val="009A7BD9"/>
    <w:rsid w:val="009B00E5"/>
    <w:rsid w:val="009B0376"/>
    <w:rsid w:val="009B0380"/>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7BE"/>
    <w:rsid w:val="009B3933"/>
    <w:rsid w:val="009B39CE"/>
    <w:rsid w:val="009B4145"/>
    <w:rsid w:val="009B4162"/>
    <w:rsid w:val="009B436E"/>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19B"/>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9C"/>
    <w:rsid w:val="009D39D7"/>
    <w:rsid w:val="009D3C21"/>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A0"/>
    <w:rsid w:val="009F21D1"/>
    <w:rsid w:val="009F2279"/>
    <w:rsid w:val="009F227D"/>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403"/>
    <w:rsid w:val="009F3A2D"/>
    <w:rsid w:val="009F3B78"/>
    <w:rsid w:val="009F3F90"/>
    <w:rsid w:val="009F4AF2"/>
    <w:rsid w:val="009F4BB5"/>
    <w:rsid w:val="009F4C47"/>
    <w:rsid w:val="009F4D85"/>
    <w:rsid w:val="009F5063"/>
    <w:rsid w:val="009F50F8"/>
    <w:rsid w:val="009F5359"/>
    <w:rsid w:val="009F5412"/>
    <w:rsid w:val="009F55E1"/>
    <w:rsid w:val="009F568E"/>
    <w:rsid w:val="009F5749"/>
    <w:rsid w:val="009F5AEF"/>
    <w:rsid w:val="009F5AF4"/>
    <w:rsid w:val="009F5DC3"/>
    <w:rsid w:val="009F5DE4"/>
    <w:rsid w:val="009F5F57"/>
    <w:rsid w:val="009F619E"/>
    <w:rsid w:val="009F62A5"/>
    <w:rsid w:val="009F639B"/>
    <w:rsid w:val="009F65A5"/>
    <w:rsid w:val="009F65EF"/>
    <w:rsid w:val="009F681E"/>
    <w:rsid w:val="009F6822"/>
    <w:rsid w:val="009F6920"/>
    <w:rsid w:val="009F6A49"/>
    <w:rsid w:val="009F6AAB"/>
    <w:rsid w:val="009F6C2F"/>
    <w:rsid w:val="009F6C52"/>
    <w:rsid w:val="009F6D54"/>
    <w:rsid w:val="009F6F4D"/>
    <w:rsid w:val="009F7240"/>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383"/>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D"/>
    <w:rsid w:val="00A144F6"/>
    <w:rsid w:val="00A14636"/>
    <w:rsid w:val="00A14AEC"/>
    <w:rsid w:val="00A14BA7"/>
    <w:rsid w:val="00A14F4A"/>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514"/>
    <w:rsid w:val="00A42791"/>
    <w:rsid w:val="00A42ACA"/>
    <w:rsid w:val="00A4301E"/>
    <w:rsid w:val="00A431B5"/>
    <w:rsid w:val="00A4327C"/>
    <w:rsid w:val="00A432E3"/>
    <w:rsid w:val="00A43923"/>
    <w:rsid w:val="00A439B8"/>
    <w:rsid w:val="00A439C8"/>
    <w:rsid w:val="00A43C30"/>
    <w:rsid w:val="00A43D74"/>
    <w:rsid w:val="00A43F47"/>
    <w:rsid w:val="00A43FEC"/>
    <w:rsid w:val="00A44188"/>
    <w:rsid w:val="00A44279"/>
    <w:rsid w:val="00A442DB"/>
    <w:rsid w:val="00A4431D"/>
    <w:rsid w:val="00A44577"/>
    <w:rsid w:val="00A44657"/>
    <w:rsid w:val="00A446A4"/>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68F"/>
    <w:rsid w:val="00A47B5E"/>
    <w:rsid w:val="00A47C6F"/>
    <w:rsid w:val="00A47D88"/>
    <w:rsid w:val="00A47FEE"/>
    <w:rsid w:val="00A50211"/>
    <w:rsid w:val="00A503A9"/>
    <w:rsid w:val="00A503DF"/>
    <w:rsid w:val="00A5065A"/>
    <w:rsid w:val="00A50669"/>
    <w:rsid w:val="00A50A39"/>
    <w:rsid w:val="00A50BB2"/>
    <w:rsid w:val="00A51183"/>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92"/>
    <w:rsid w:val="00A53FA2"/>
    <w:rsid w:val="00A540A3"/>
    <w:rsid w:val="00A540D0"/>
    <w:rsid w:val="00A54113"/>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6145"/>
    <w:rsid w:val="00A562AE"/>
    <w:rsid w:val="00A5630C"/>
    <w:rsid w:val="00A566EC"/>
    <w:rsid w:val="00A56845"/>
    <w:rsid w:val="00A56894"/>
    <w:rsid w:val="00A5689B"/>
    <w:rsid w:val="00A569F3"/>
    <w:rsid w:val="00A56A78"/>
    <w:rsid w:val="00A56BB9"/>
    <w:rsid w:val="00A56D71"/>
    <w:rsid w:val="00A5719C"/>
    <w:rsid w:val="00A572E8"/>
    <w:rsid w:val="00A57387"/>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763"/>
    <w:rsid w:val="00A60903"/>
    <w:rsid w:val="00A60935"/>
    <w:rsid w:val="00A60C9A"/>
    <w:rsid w:val="00A60D88"/>
    <w:rsid w:val="00A60EFC"/>
    <w:rsid w:val="00A60FBB"/>
    <w:rsid w:val="00A613F8"/>
    <w:rsid w:val="00A61513"/>
    <w:rsid w:val="00A61518"/>
    <w:rsid w:val="00A61648"/>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D08"/>
    <w:rsid w:val="00A63F37"/>
    <w:rsid w:val="00A63F96"/>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26"/>
    <w:rsid w:val="00A65B50"/>
    <w:rsid w:val="00A661D2"/>
    <w:rsid w:val="00A66303"/>
    <w:rsid w:val="00A66588"/>
    <w:rsid w:val="00A66892"/>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793"/>
    <w:rsid w:val="00A7392D"/>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D8"/>
    <w:rsid w:val="00A806FD"/>
    <w:rsid w:val="00A80A9F"/>
    <w:rsid w:val="00A80B1B"/>
    <w:rsid w:val="00A80CE3"/>
    <w:rsid w:val="00A81027"/>
    <w:rsid w:val="00A8103D"/>
    <w:rsid w:val="00A81343"/>
    <w:rsid w:val="00A8151C"/>
    <w:rsid w:val="00A817CD"/>
    <w:rsid w:val="00A81A39"/>
    <w:rsid w:val="00A81AAE"/>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B5"/>
    <w:rsid w:val="00A93EBF"/>
    <w:rsid w:val="00A946A2"/>
    <w:rsid w:val="00A94934"/>
    <w:rsid w:val="00A94A9D"/>
    <w:rsid w:val="00A94D42"/>
    <w:rsid w:val="00A94E3E"/>
    <w:rsid w:val="00A95039"/>
    <w:rsid w:val="00A95148"/>
    <w:rsid w:val="00A951A6"/>
    <w:rsid w:val="00A951CE"/>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408"/>
    <w:rsid w:val="00AA4512"/>
    <w:rsid w:val="00AA451C"/>
    <w:rsid w:val="00AA45CE"/>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51"/>
    <w:rsid w:val="00AD2D01"/>
    <w:rsid w:val="00AD2D3A"/>
    <w:rsid w:val="00AD2F7A"/>
    <w:rsid w:val="00AD3346"/>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C01"/>
    <w:rsid w:val="00AD5D52"/>
    <w:rsid w:val="00AD5DF3"/>
    <w:rsid w:val="00AD6363"/>
    <w:rsid w:val="00AD6481"/>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6F1"/>
    <w:rsid w:val="00AD78A0"/>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122"/>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8BA"/>
    <w:rsid w:val="00AF1B3F"/>
    <w:rsid w:val="00AF1D1C"/>
    <w:rsid w:val="00AF1DDE"/>
    <w:rsid w:val="00AF1E4E"/>
    <w:rsid w:val="00AF1EBF"/>
    <w:rsid w:val="00AF1F2B"/>
    <w:rsid w:val="00AF21E7"/>
    <w:rsid w:val="00AF2612"/>
    <w:rsid w:val="00AF28E2"/>
    <w:rsid w:val="00AF29F3"/>
    <w:rsid w:val="00AF2A2E"/>
    <w:rsid w:val="00AF2A41"/>
    <w:rsid w:val="00AF2B4D"/>
    <w:rsid w:val="00AF2D82"/>
    <w:rsid w:val="00AF3025"/>
    <w:rsid w:val="00AF30D0"/>
    <w:rsid w:val="00AF3140"/>
    <w:rsid w:val="00AF315C"/>
    <w:rsid w:val="00AF31B4"/>
    <w:rsid w:val="00AF31CC"/>
    <w:rsid w:val="00AF35CD"/>
    <w:rsid w:val="00AF378B"/>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AF7FB8"/>
    <w:rsid w:val="00B00037"/>
    <w:rsid w:val="00B003BE"/>
    <w:rsid w:val="00B00436"/>
    <w:rsid w:val="00B0066C"/>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687"/>
    <w:rsid w:val="00B126A5"/>
    <w:rsid w:val="00B128A2"/>
    <w:rsid w:val="00B128CA"/>
    <w:rsid w:val="00B12E14"/>
    <w:rsid w:val="00B13159"/>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724"/>
    <w:rsid w:val="00B21934"/>
    <w:rsid w:val="00B21B4F"/>
    <w:rsid w:val="00B21B79"/>
    <w:rsid w:val="00B21BA8"/>
    <w:rsid w:val="00B21C59"/>
    <w:rsid w:val="00B21C7A"/>
    <w:rsid w:val="00B21DFA"/>
    <w:rsid w:val="00B21EFB"/>
    <w:rsid w:val="00B221E3"/>
    <w:rsid w:val="00B22202"/>
    <w:rsid w:val="00B2225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146"/>
    <w:rsid w:val="00B252E3"/>
    <w:rsid w:val="00B2558F"/>
    <w:rsid w:val="00B25706"/>
    <w:rsid w:val="00B2591C"/>
    <w:rsid w:val="00B25AD2"/>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187"/>
    <w:rsid w:val="00B274CF"/>
    <w:rsid w:val="00B27901"/>
    <w:rsid w:val="00B27DAD"/>
    <w:rsid w:val="00B27E04"/>
    <w:rsid w:val="00B27EAA"/>
    <w:rsid w:val="00B27FCE"/>
    <w:rsid w:val="00B3039A"/>
    <w:rsid w:val="00B30638"/>
    <w:rsid w:val="00B3089F"/>
    <w:rsid w:val="00B308DA"/>
    <w:rsid w:val="00B309AC"/>
    <w:rsid w:val="00B30A50"/>
    <w:rsid w:val="00B30A79"/>
    <w:rsid w:val="00B30AA0"/>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E5"/>
    <w:rsid w:val="00B36BDB"/>
    <w:rsid w:val="00B36FC2"/>
    <w:rsid w:val="00B3724C"/>
    <w:rsid w:val="00B373EC"/>
    <w:rsid w:val="00B37674"/>
    <w:rsid w:val="00B3789B"/>
    <w:rsid w:val="00B37E4D"/>
    <w:rsid w:val="00B37E97"/>
    <w:rsid w:val="00B37F18"/>
    <w:rsid w:val="00B37F2B"/>
    <w:rsid w:val="00B400F2"/>
    <w:rsid w:val="00B4018A"/>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84"/>
    <w:rsid w:val="00B47D98"/>
    <w:rsid w:val="00B47F2F"/>
    <w:rsid w:val="00B47FB8"/>
    <w:rsid w:val="00B50055"/>
    <w:rsid w:val="00B502B2"/>
    <w:rsid w:val="00B503DD"/>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A"/>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A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CE"/>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CA"/>
    <w:rsid w:val="00B924DD"/>
    <w:rsid w:val="00B925FE"/>
    <w:rsid w:val="00B9272C"/>
    <w:rsid w:val="00B92AD2"/>
    <w:rsid w:val="00B93108"/>
    <w:rsid w:val="00B93581"/>
    <w:rsid w:val="00B9373C"/>
    <w:rsid w:val="00B938EB"/>
    <w:rsid w:val="00B9390A"/>
    <w:rsid w:val="00B93AE5"/>
    <w:rsid w:val="00B93B11"/>
    <w:rsid w:val="00B93B87"/>
    <w:rsid w:val="00B93DD7"/>
    <w:rsid w:val="00B93F42"/>
    <w:rsid w:val="00B94037"/>
    <w:rsid w:val="00B94204"/>
    <w:rsid w:val="00B9444B"/>
    <w:rsid w:val="00B94473"/>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A2"/>
    <w:rsid w:val="00BA3A9B"/>
    <w:rsid w:val="00BA3CEF"/>
    <w:rsid w:val="00BA3E8E"/>
    <w:rsid w:val="00BA3E9B"/>
    <w:rsid w:val="00BA41C1"/>
    <w:rsid w:val="00BA4269"/>
    <w:rsid w:val="00BA42BB"/>
    <w:rsid w:val="00BA46C6"/>
    <w:rsid w:val="00BA46F0"/>
    <w:rsid w:val="00BA4873"/>
    <w:rsid w:val="00BA4C4E"/>
    <w:rsid w:val="00BA4E08"/>
    <w:rsid w:val="00BA4E1C"/>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15"/>
    <w:rsid w:val="00BA6C49"/>
    <w:rsid w:val="00BA6E30"/>
    <w:rsid w:val="00BA6F50"/>
    <w:rsid w:val="00BA7013"/>
    <w:rsid w:val="00BA77A5"/>
    <w:rsid w:val="00BA7A7E"/>
    <w:rsid w:val="00BA7B23"/>
    <w:rsid w:val="00BA7CD3"/>
    <w:rsid w:val="00BA7E71"/>
    <w:rsid w:val="00BA7F42"/>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4250"/>
    <w:rsid w:val="00BB4377"/>
    <w:rsid w:val="00BB469A"/>
    <w:rsid w:val="00BB46AA"/>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F7"/>
    <w:rsid w:val="00BC5FDF"/>
    <w:rsid w:val="00BC600D"/>
    <w:rsid w:val="00BC63A4"/>
    <w:rsid w:val="00BC642D"/>
    <w:rsid w:val="00BC65E0"/>
    <w:rsid w:val="00BC67CA"/>
    <w:rsid w:val="00BC67DB"/>
    <w:rsid w:val="00BC6C89"/>
    <w:rsid w:val="00BC7032"/>
    <w:rsid w:val="00BC71BF"/>
    <w:rsid w:val="00BC768D"/>
    <w:rsid w:val="00BC7AC9"/>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9BF"/>
    <w:rsid w:val="00BF1B83"/>
    <w:rsid w:val="00BF1F2B"/>
    <w:rsid w:val="00BF200D"/>
    <w:rsid w:val="00BF202D"/>
    <w:rsid w:val="00BF203B"/>
    <w:rsid w:val="00BF21D4"/>
    <w:rsid w:val="00BF2405"/>
    <w:rsid w:val="00BF2435"/>
    <w:rsid w:val="00BF2462"/>
    <w:rsid w:val="00BF2465"/>
    <w:rsid w:val="00BF2559"/>
    <w:rsid w:val="00BF2709"/>
    <w:rsid w:val="00BF2AB9"/>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8C6"/>
    <w:rsid w:val="00BF596D"/>
    <w:rsid w:val="00BF5A58"/>
    <w:rsid w:val="00BF5B73"/>
    <w:rsid w:val="00BF5FD5"/>
    <w:rsid w:val="00BF62D8"/>
    <w:rsid w:val="00BF64AB"/>
    <w:rsid w:val="00BF65A0"/>
    <w:rsid w:val="00BF65E1"/>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4CF"/>
    <w:rsid w:val="00C15AA6"/>
    <w:rsid w:val="00C15DB8"/>
    <w:rsid w:val="00C1603A"/>
    <w:rsid w:val="00C1604F"/>
    <w:rsid w:val="00C1635E"/>
    <w:rsid w:val="00C165D4"/>
    <w:rsid w:val="00C16AF0"/>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601"/>
    <w:rsid w:val="00C238A3"/>
    <w:rsid w:val="00C23D19"/>
    <w:rsid w:val="00C23EE0"/>
    <w:rsid w:val="00C24169"/>
    <w:rsid w:val="00C242D5"/>
    <w:rsid w:val="00C2432D"/>
    <w:rsid w:val="00C2480A"/>
    <w:rsid w:val="00C24975"/>
    <w:rsid w:val="00C249A8"/>
    <w:rsid w:val="00C24AC0"/>
    <w:rsid w:val="00C24B38"/>
    <w:rsid w:val="00C24C68"/>
    <w:rsid w:val="00C24CE6"/>
    <w:rsid w:val="00C24D7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83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FE2"/>
    <w:rsid w:val="00C5701C"/>
    <w:rsid w:val="00C57084"/>
    <w:rsid w:val="00C57231"/>
    <w:rsid w:val="00C57351"/>
    <w:rsid w:val="00C57620"/>
    <w:rsid w:val="00C5766E"/>
    <w:rsid w:val="00C57717"/>
    <w:rsid w:val="00C57808"/>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53"/>
    <w:rsid w:val="00C61392"/>
    <w:rsid w:val="00C6144E"/>
    <w:rsid w:val="00C616D0"/>
    <w:rsid w:val="00C61945"/>
    <w:rsid w:val="00C61A68"/>
    <w:rsid w:val="00C61A7A"/>
    <w:rsid w:val="00C61C5B"/>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A30"/>
    <w:rsid w:val="00C64BD3"/>
    <w:rsid w:val="00C64D4E"/>
    <w:rsid w:val="00C64E44"/>
    <w:rsid w:val="00C65026"/>
    <w:rsid w:val="00C650CB"/>
    <w:rsid w:val="00C6519E"/>
    <w:rsid w:val="00C651CB"/>
    <w:rsid w:val="00C65385"/>
    <w:rsid w:val="00C653C9"/>
    <w:rsid w:val="00C65507"/>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53B"/>
    <w:rsid w:val="00C679A7"/>
    <w:rsid w:val="00C67D30"/>
    <w:rsid w:val="00C67EA7"/>
    <w:rsid w:val="00C67F13"/>
    <w:rsid w:val="00C67F36"/>
    <w:rsid w:val="00C70378"/>
    <w:rsid w:val="00C704A3"/>
    <w:rsid w:val="00C704FF"/>
    <w:rsid w:val="00C7054A"/>
    <w:rsid w:val="00C70841"/>
    <w:rsid w:val="00C708DC"/>
    <w:rsid w:val="00C70A52"/>
    <w:rsid w:val="00C70AF9"/>
    <w:rsid w:val="00C70E07"/>
    <w:rsid w:val="00C70FCA"/>
    <w:rsid w:val="00C710CF"/>
    <w:rsid w:val="00C71381"/>
    <w:rsid w:val="00C715EE"/>
    <w:rsid w:val="00C717CC"/>
    <w:rsid w:val="00C71B58"/>
    <w:rsid w:val="00C71B8F"/>
    <w:rsid w:val="00C71BDD"/>
    <w:rsid w:val="00C71F8C"/>
    <w:rsid w:val="00C72036"/>
    <w:rsid w:val="00C72102"/>
    <w:rsid w:val="00C722D5"/>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0F52"/>
    <w:rsid w:val="00C81AD2"/>
    <w:rsid w:val="00C81B1C"/>
    <w:rsid w:val="00C81B31"/>
    <w:rsid w:val="00C81C65"/>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BD7"/>
    <w:rsid w:val="00C83C6B"/>
    <w:rsid w:val="00C83EA9"/>
    <w:rsid w:val="00C8405A"/>
    <w:rsid w:val="00C848BA"/>
    <w:rsid w:val="00C84A7C"/>
    <w:rsid w:val="00C8500C"/>
    <w:rsid w:val="00C850A2"/>
    <w:rsid w:val="00C850A7"/>
    <w:rsid w:val="00C85117"/>
    <w:rsid w:val="00C85129"/>
    <w:rsid w:val="00C85988"/>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EFE"/>
    <w:rsid w:val="00C96288"/>
    <w:rsid w:val="00C962DD"/>
    <w:rsid w:val="00C9633A"/>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C86"/>
    <w:rsid w:val="00CA1E86"/>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8A0"/>
    <w:rsid w:val="00CB59D7"/>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B4E"/>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B3"/>
    <w:rsid w:val="00CC1E20"/>
    <w:rsid w:val="00CC1ED7"/>
    <w:rsid w:val="00CC1F06"/>
    <w:rsid w:val="00CC1F1E"/>
    <w:rsid w:val="00CC21AE"/>
    <w:rsid w:val="00CC23C7"/>
    <w:rsid w:val="00CC279B"/>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D7F"/>
    <w:rsid w:val="00CD1E1A"/>
    <w:rsid w:val="00CD1F5C"/>
    <w:rsid w:val="00CD2026"/>
    <w:rsid w:val="00CD206B"/>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6DB"/>
    <w:rsid w:val="00CD678D"/>
    <w:rsid w:val="00CD6843"/>
    <w:rsid w:val="00CD68B2"/>
    <w:rsid w:val="00CD6DFE"/>
    <w:rsid w:val="00CD70BB"/>
    <w:rsid w:val="00CD716A"/>
    <w:rsid w:val="00CD727C"/>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C5A"/>
    <w:rsid w:val="00CE1CBB"/>
    <w:rsid w:val="00CE1E2F"/>
    <w:rsid w:val="00CE1EB0"/>
    <w:rsid w:val="00CE1EC6"/>
    <w:rsid w:val="00CE1F3F"/>
    <w:rsid w:val="00CE1FBD"/>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C1E"/>
    <w:rsid w:val="00CE4EFF"/>
    <w:rsid w:val="00CE5059"/>
    <w:rsid w:val="00CE5065"/>
    <w:rsid w:val="00CE51E6"/>
    <w:rsid w:val="00CE5316"/>
    <w:rsid w:val="00CE538A"/>
    <w:rsid w:val="00CE547B"/>
    <w:rsid w:val="00CE59E4"/>
    <w:rsid w:val="00CE5DC7"/>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249"/>
    <w:rsid w:val="00D00543"/>
    <w:rsid w:val="00D00726"/>
    <w:rsid w:val="00D00A91"/>
    <w:rsid w:val="00D00B69"/>
    <w:rsid w:val="00D00BBD"/>
    <w:rsid w:val="00D00D37"/>
    <w:rsid w:val="00D00E20"/>
    <w:rsid w:val="00D01415"/>
    <w:rsid w:val="00D01687"/>
    <w:rsid w:val="00D0171B"/>
    <w:rsid w:val="00D017BE"/>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C1D"/>
    <w:rsid w:val="00D05E7A"/>
    <w:rsid w:val="00D05F74"/>
    <w:rsid w:val="00D060F2"/>
    <w:rsid w:val="00D06117"/>
    <w:rsid w:val="00D062D8"/>
    <w:rsid w:val="00D063A3"/>
    <w:rsid w:val="00D063E5"/>
    <w:rsid w:val="00D06571"/>
    <w:rsid w:val="00D0658B"/>
    <w:rsid w:val="00D06791"/>
    <w:rsid w:val="00D069D8"/>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581"/>
    <w:rsid w:val="00D12DD9"/>
    <w:rsid w:val="00D12E8B"/>
    <w:rsid w:val="00D12FE7"/>
    <w:rsid w:val="00D13851"/>
    <w:rsid w:val="00D13AD9"/>
    <w:rsid w:val="00D13C2A"/>
    <w:rsid w:val="00D13D2E"/>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1055"/>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460"/>
    <w:rsid w:val="00D35598"/>
    <w:rsid w:val="00D355C7"/>
    <w:rsid w:val="00D3586A"/>
    <w:rsid w:val="00D359B6"/>
    <w:rsid w:val="00D35AB4"/>
    <w:rsid w:val="00D35BAE"/>
    <w:rsid w:val="00D35DAC"/>
    <w:rsid w:val="00D35FEB"/>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69D"/>
    <w:rsid w:val="00D41763"/>
    <w:rsid w:val="00D417B1"/>
    <w:rsid w:val="00D41850"/>
    <w:rsid w:val="00D41895"/>
    <w:rsid w:val="00D41969"/>
    <w:rsid w:val="00D41B9A"/>
    <w:rsid w:val="00D41C3A"/>
    <w:rsid w:val="00D41DDF"/>
    <w:rsid w:val="00D41DEF"/>
    <w:rsid w:val="00D41EBF"/>
    <w:rsid w:val="00D42293"/>
    <w:rsid w:val="00D423F9"/>
    <w:rsid w:val="00D42679"/>
    <w:rsid w:val="00D4286A"/>
    <w:rsid w:val="00D42C4C"/>
    <w:rsid w:val="00D42C66"/>
    <w:rsid w:val="00D42D7F"/>
    <w:rsid w:val="00D430A3"/>
    <w:rsid w:val="00D4320E"/>
    <w:rsid w:val="00D433BA"/>
    <w:rsid w:val="00D4345D"/>
    <w:rsid w:val="00D4365A"/>
    <w:rsid w:val="00D436A7"/>
    <w:rsid w:val="00D43745"/>
    <w:rsid w:val="00D4383E"/>
    <w:rsid w:val="00D43951"/>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79D"/>
    <w:rsid w:val="00D46D08"/>
    <w:rsid w:val="00D46DCC"/>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193"/>
    <w:rsid w:val="00D521C4"/>
    <w:rsid w:val="00D522ED"/>
    <w:rsid w:val="00D5266A"/>
    <w:rsid w:val="00D52729"/>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823"/>
    <w:rsid w:val="00D60BA0"/>
    <w:rsid w:val="00D60CB4"/>
    <w:rsid w:val="00D60D60"/>
    <w:rsid w:val="00D60F1B"/>
    <w:rsid w:val="00D612EA"/>
    <w:rsid w:val="00D614EF"/>
    <w:rsid w:val="00D615B7"/>
    <w:rsid w:val="00D61856"/>
    <w:rsid w:val="00D61BE6"/>
    <w:rsid w:val="00D61C27"/>
    <w:rsid w:val="00D61D34"/>
    <w:rsid w:val="00D61DC0"/>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A74"/>
    <w:rsid w:val="00D72BAD"/>
    <w:rsid w:val="00D72BD3"/>
    <w:rsid w:val="00D72BF4"/>
    <w:rsid w:val="00D72E64"/>
    <w:rsid w:val="00D73006"/>
    <w:rsid w:val="00D73051"/>
    <w:rsid w:val="00D73099"/>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E21"/>
    <w:rsid w:val="00D8003B"/>
    <w:rsid w:val="00D80691"/>
    <w:rsid w:val="00D8084A"/>
    <w:rsid w:val="00D808B5"/>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4A2"/>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15"/>
    <w:rsid w:val="00DA6405"/>
    <w:rsid w:val="00DA65C2"/>
    <w:rsid w:val="00DA6B7F"/>
    <w:rsid w:val="00DA6C67"/>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022"/>
    <w:rsid w:val="00DB011C"/>
    <w:rsid w:val="00DB01A7"/>
    <w:rsid w:val="00DB0220"/>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4D0"/>
    <w:rsid w:val="00DB4572"/>
    <w:rsid w:val="00DB4579"/>
    <w:rsid w:val="00DB4677"/>
    <w:rsid w:val="00DB470F"/>
    <w:rsid w:val="00DB47E5"/>
    <w:rsid w:val="00DB4815"/>
    <w:rsid w:val="00DB4823"/>
    <w:rsid w:val="00DB4DAB"/>
    <w:rsid w:val="00DB5765"/>
    <w:rsid w:val="00DB57BD"/>
    <w:rsid w:val="00DB5AD5"/>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BF6"/>
    <w:rsid w:val="00DB6C39"/>
    <w:rsid w:val="00DB6C7C"/>
    <w:rsid w:val="00DB6D0C"/>
    <w:rsid w:val="00DB6E9F"/>
    <w:rsid w:val="00DB6EEB"/>
    <w:rsid w:val="00DB6F62"/>
    <w:rsid w:val="00DB70B2"/>
    <w:rsid w:val="00DB7128"/>
    <w:rsid w:val="00DB73D9"/>
    <w:rsid w:val="00DB747B"/>
    <w:rsid w:val="00DB77CB"/>
    <w:rsid w:val="00DB7938"/>
    <w:rsid w:val="00DB7C1A"/>
    <w:rsid w:val="00DB7D56"/>
    <w:rsid w:val="00DB7DA8"/>
    <w:rsid w:val="00DB7DEC"/>
    <w:rsid w:val="00DB7F79"/>
    <w:rsid w:val="00DB7FC3"/>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325"/>
    <w:rsid w:val="00DC3724"/>
    <w:rsid w:val="00DC37D7"/>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9FC"/>
    <w:rsid w:val="00DD3B4A"/>
    <w:rsid w:val="00DD3BAF"/>
    <w:rsid w:val="00DD3C2F"/>
    <w:rsid w:val="00DD3D20"/>
    <w:rsid w:val="00DD400E"/>
    <w:rsid w:val="00DD4251"/>
    <w:rsid w:val="00DD4308"/>
    <w:rsid w:val="00DD4511"/>
    <w:rsid w:val="00DD4B48"/>
    <w:rsid w:val="00DD4F95"/>
    <w:rsid w:val="00DD4FC3"/>
    <w:rsid w:val="00DD4FE5"/>
    <w:rsid w:val="00DD5085"/>
    <w:rsid w:val="00DD517C"/>
    <w:rsid w:val="00DD5182"/>
    <w:rsid w:val="00DD5190"/>
    <w:rsid w:val="00DD550F"/>
    <w:rsid w:val="00DD5AB7"/>
    <w:rsid w:val="00DD5CDE"/>
    <w:rsid w:val="00DD5D8B"/>
    <w:rsid w:val="00DD604F"/>
    <w:rsid w:val="00DD6074"/>
    <w:rsid w:val="00DD639F"/>
    <w:rsid w:val="00DD64C9"/>
    <w:rsid w:val="00DD6928"/>
    <w:rsid w:val="00DD6A92"/>
    <w:rsid w:val="00DD6B4F"/>
    <w:rsid w:val="00DD6DF0"/>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E04"/>
    <w:rsid w:val="00DE1EF9"/>
    <w:rsid w:val="00DE1F27"/>
    <w:rsid w:val="00DE20C2"/>
    <w:rsid w:val="00DE21B3"/>
    <w:rsid w:val="00DE21F6"/>
    <w:rsid w:val="00DE22B9"/>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8F0"/>
    <w:rsid w:val="00DE693B"/>
    <w:rsid w:val="00DE6C3B"/>
    <w:rsid w:val="00DE6C8B"/>
    <w:rsid w:val="00DE6FF1"/>
    <w:rsid w:val="00DE78E9"/>
    <w:rsid w:val="00DE7D19"/>
    <w:rsid w:val="00DE7FB1"/>
    <w:rsid w:val="00DF006D"/>
    <w:rsid w:val="00DF0333"/>
    <w:rsid w:val="00DF03CA"/>
    <w:rsid w:val="00DF0847"/>
    <w:rsid w:val="00DF0C5D"/>
    <w:rsid w:val="00DF0DE4"/>
    <w:rsid w:val="00DF0FE4"/>
    <w:rsid w:val="00DF10A2"/>
    <w:rsid w:val="00DF13B2"/>
    <w:rsid w:val="00DF154F"/>
    <w:rsid w:val="00DF175B"/>
    <w:rsid w:val="00DF1831"/>
    <w:rsid w:val="00DF185E"/>
    <w:rsid w:val="00DF189D"/>
    <w:rsid w:val="00DF1BE0"/>
    <w:rsid w:val="00DF1CC3"/>
    <w:rsid w:val="00DF1F74"/>
    <w:rsid w:val="00DF1F8E"/>
    <w:rsid w:val="00DF1F9D"/>
    <w:rsid w:val="00DF1FD2"/>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565"/>
    <w:rsid w:val="00DF5567"/>
    <w:rsid w:val="00DF564E"/>
    <w:rsid w:val="00DF5681"/>
    <w:rsid w:val="00DF56E4"/>
    <w:rsid w:val="00DF5803"/>
    <w:rsid w:val="00DF5B2C"/>
    <w:rsid w:val="00DF5B74"/>
    <w:rsid w:val="00DF5BDA"/>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5148"/>
    <w:rsid w:val="00E051ED"/>
    <w:rsid w:val="00E055BD"/>
    <w:rsid w:val="00E056F6"/>
    <w:rsid w:val="00E05B24"/>
    <w:rsid w:val="00E05EC1"/>
    <w:rsid w:val="00E05F44"/>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300F"/>
    <w:rsid w:val="00E2314B"/>
    <w:rsid w:val="00E23201"/>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7F"/>
    <w:rsid w:val="00E3209E"/>
    <w:rsid w:val="00E322DB"/>
    <w:rsid w:val="00E32368"/>
    <w:rsid w:val="00E324CF"/>
    <w:rsid w:val="00E32704"/>
    <w:rsid w:val="00E32B38"/>
    <w:rsid w:val="00E32B67"/>
    <w:rsid w:val="00E32D2D"/>
    <w:rsid w:val="00E32EB3"/>
    <w:rsid w:val="00E32F27"/>
    <w:rsid w:val="00E3305A"/>
    <w:rsid w:val="00E33AAD"/>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60FB"/>
    <w:rsid w:val="00E46208"/>
    <w:rsid w:val="00E463A6"/>
    <w:rsid w:val="00E463BD"/>
    <w:rsid w:val="00E46465"/>
    <w:rsid w:val="00E46469"/>
    <w:rsid w:val="00E4647F"/>
    <w:rsid w:val="00E46538"/>
    <w:rsid w:val="00E465AF"/>
    <w:rsid w:val="00E4666B"/>
    <w:rsid w:val="00E46929"/>
    <w:rsid w:val="00E46B61"/>
    <w:rsid w:val="00E46CAD"/>
    <w:rsid w:val="00E46E02"/>
    <w:rsid w:val="00E46E1A"/>
    <w:rsid w:val="00E46E21"/>
    <w:rsid w:val="00E46E90"/>
    <w:rsid w:val="00E47244"/>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262"/>
    <w:rsid w:val="00E514AB"/>
    <w:rsid w:val="00E516BB"/>
    <w:rsid w:val="00E517B8"/>
    <w:rsid w:val="00E518B3"/>
    <w:rsid w:val="00E51BE1"/>
    <w:rsid w:val="00E51DA1"/>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7C"/>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8BB"/>
    <w:rsid w:val="00E62961"/>
    <w:rsid w:val="00E62A83"/>
    <w:rsid w:val="00E62BE6"/>
    <w:rsid w:val="00E62CD2"/>
    <w:rsid w:val="00E62DF4"/>
    <w:rsid w:val="00E62F37"/>
    <w:rsid w:val="00E62FC0"/>
    <w:rsid w:val="00E6314F"/>
    <w:rsid w:val="00E63457"/>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970"/>
    <w:rsid w:val="00E719A9"/>
    <w:rsid w:val="00E71C3E"/>
    <w:rsid w:val="00E71CE1"/>
    <w:rsid w:val="00E71D6F"/>
    <w:rsid w:val="00E71E12"/>
    <w:rsid w:val="00E72029"/>
    <w:rsid w:val="00E7203A"/>
    <w:rsid w:val="00E7265D"/>
    <w:rsid w:val="00E72786"/>
    <w:rsid w:val="00E7292D"/>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EF0"/>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9EC"/>
    <w:rsid w:val="00E85135"/>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1D4"/>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D4"/>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F1"/>
    <w:rsid w:val="00EA05A6"/>
    <w:rsid w:val="00EA06A7"/>
    <w:rsid w:val="00EA0864"/>
    <w:rsid w:val="00EA0A16"/>
    <w:rsid w:val="00EA0B61"/>
    <w:rsid w:val="00EA0CBE"/>
    <w:rsid w:val="00EA0E71"/>
    <w:rsid w:val="00EA0EF4"/>
    <w:rsid w:val="00EA0F5F"/>
    <w:rsid w:val="00EA0FB9"/>
    <w:rsid w:val="00EA0FC2"/>
    <w:rsid w:val="00EA0FDD"/>
    <w:rsid w:val="00EA0FEE"/>
    <w:rsid w:val="00EA1253"/>
    <w:rsid w:val="00EA1287"/>
    <w:rsid w:val="00EA1404"/>
    <w:rsid w:val="00EA1629"/>
    <w:rsid w:val="00EA17AD"/>
    <w:rsid w:val="00EA18C1"/>
    <w:rsid w:val="00EA18EA"/>
    <w:rsid w:val="00EA1B6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0FD"/>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251"/>
    <w:rsid w:val="00EB2514"/>
    <w:rsid w:val="00EB2546"/>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46F"/>
    <w:rsid w:val="00EE6814"/>
    <w:rsid w:val="00EE6989"/>
    <w:rsid w:val="00EE69BE"/>
    <w:rsid w:val="00EE69C9"/>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93E"/>
    <w:rsid w:val="00EF3A04"/>
    <w:rsid w:val="00EF3B8A"/>
    <w:rsid w:val="00EF3C2B"/>
    <w:rsid w:val="00EF3D3E"/>
    <w:rsid w:val="00EF3DB7"/>
    <w:rsid w:val="00EF3E27"/>
    <w:rsid w:val="00EF40A8"/>
    <w:rsid w:val="00EF40BA"/>
    <w:rsid w:val="00EF40FD"/>
    <w:rsid w:val="00EF412B"/>
    <w:rsid w:val="00EF436E"/>
    <w:rsid w:val="00EF440F"/>
    <w:rsid w:val="00EF4775"/>
    <w:rsid w:val="00EF478C"/>
    <w:rsid w:val="00EF4C96"/>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4D1"/>
    <w:rsid w:val="00EF7564"/>
    <w:rsid w:val="00EF7822"/>
    <w:rsid w:val="00EF7850"/>
    <w:rsid w:val="00EF7891"/>
    <w:rsid w:val="00EF7B5C"/>
    <w:rsid w:val="00EF7CDC"/>
    <w:rsid w:val="00F0007C"/>
    <w:rsid w:val="00F00099"/>
    <w:rsid w:val="00F0011F"/>
    <w:rsid w:val="00F0034F"/>
    <w:rsid w:val="00F00471"/>
    <w:rsid w:val="00F00559"/>
    <w:rsid w:val="00F008EF"/>
    <w:rsid w:val="00F00A5D"/>
    <w:rsid w:val="00F00C6F"/>
    <w:rsid w:val="00F00E23"/>
    <w:rsid w:val="00F01135"/>
    <w:rsid w:val="00F01205"/>
    <w:rsid w:val="00F0133F"/>
    <w:rsid w:val="00F01558"/>
    <w:rsid w:val="00F01665"/>
    <w:rsid w:val="00F01719"/>
    <w:rsid w:val="00F017F6"/>
    <w:rsid w:val="00F01C5F"/>
    <w:rsid w:val="00F020A3"/>
    <w:rsid w:val="00F02163"/>
    <w:rsid w:val="00F0225E"/>
    <w:rsid w:val="00F023C7"/>
    <w:rsid w:val="00F0268C"/>
    <w:rsid w:val="00F0274C"/>
    <w:rsid w:val="00F02862"/>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2AE"/>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F5"/>
    <w:rsid w:val="00F34293"/>
    <w:rsid w:val="00F3434F"/>
    <w:rsid w:val="00F34536"/>
    <w:rsid w:val="00F34570"/>
    <w:rsid w:val="00F34799"/>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403"/>
    <w:rsid w:val="00F37453"/>
    <w:rsid w:val="00F376E0"/>
    <w:rsid w:val="00F376E2"/>
    <w:rsid w:val="00F37C85"/>
    <w:rsid w:val="00F37CA7"/>
    <w:rsid w:val="00F37CCE"/>
    <w:rsid w:val="00F400B9"/>
    <w:rsid w:val="00F400CC"/>
    <w:rsid w:val="00F400EE"/>
    <w:rsid w:val="00F40143"/>
    <w:rsid w:val="00F401B7"/>
    <w:rsid w:val="00F4036F"/>
    <w:rsid w:val="00F4066E"/>
    <w:rsid w:val="00F406B3"/>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800"/>
    <w:rsid w:val="00F448BF"/>
    <w:rsid w:val="00F44C68"/>
    <w:rsid w:val="00F44D7F"/>
    <w:rsid w:val="00F45012"/>
    <w:rsid w:val="00F45044"/>
    <w:rsid w:val="00F450DC"/>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F43"/>
    <w:rsid w:val="00F772FA"/>
    <w:rsid w:val="00F77380"/>
    <w:rsid w:val="00F7752D"/>
    <w:rsid w:val="00F77644"/>
    <w:rsid w:val="00F77811"/>
    <w:rsid w:val="00F778F4"/>
    <w:rsid w:val="00F77B07"/>
    <w:rsid w:val="00F77B7E"/>
    <w:rsid w:val="00F77B9D"/>
    <w:rsid w:val="00F77FE6"/>
    <w:rsid w:val="00F801AF"/>
    <w:rsid w:val="00F8025E"/>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275"/>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7D1"/>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86B"/>
    <w:rsid w:val="00F87902"/>
    <w:rsid w:val="00F879B5"/>
    <w:rsid w:val="00F87A44"/>
    <w:rsid w:val="00F87AAF"/>
    <w:rsid w:val="00F87D3F"/>
    <w:rsid w:val="00F87D58"/>
    <w:rsid w:val="00F87D70"/>
    <w:rsid w:val="00F87D85"/>
    <w:rsid w:val="00F87DB4"/>
    <w:rsid w:val="00F87E33"/>
    <w:rsid w:val="00F902D6"/>
    <w:rsid w:val="00F903E2"/>
    <w:rsid w:val="00F90482"/>
    <w:rsid w:val="00F90833"/>
    <w:rsid w:val="00F908C9"/>
    <w:rsid w:val="00F90BB9"/>
    <w:rsid w:val="00F90C1D"/>
    <w:rsid w:val="00F90C33"/>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385"/>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4E8"/>
    <w:rsid w:val="00FA053B"/>
    <w:rsid w:val="00FA06DE"/>
    <w:rsid w:val="00FA07D5"/>
    <w:rsid w:val="00FA099C"/>
    <w:rsid w:val="00FA09E2"/>
    <w:rsid w:val="00FA0BA0"/>
    <w:rsid w:val="00FA0DAA"/>
    <w:rsid w:val="00FA0F73"/>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42C"/>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C2A"/>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17D"/>
    <w:rsid w:val="00FC0404"/>
    <w:rsid w:val="00FC0549"/>
    <w:rsid w:val="00FC0651"/>
    <w:rsid w:val="00FC0E0B"/>
    <w:rsid w:val="00FC0F8E"/>
    <w:rsid w:val="00FC0FF3"/>
    <w:rsid w:val="00FC10D1"/>
    <w:rsid w:val="00FC11E0"/>
    <w:rsid w:val="00FC1220"/>
    <w:rsid w:val="00FC124E"/>
    <w:rsid w:val="00FC12A1"/>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E7"/>
    <w:rsid w:val="00FC6285"/>
    <w:rsid w:val="00FC64A2"/>
    <w:rsid w:val="00FC64E2"/>
    <w:rsid w:val="00FC682C"/>
    <w:rsid w:val="00FC68E4"/>
    <w:rsid w:val="00FC6A5F"/>
    <w:rsid w:val="00FC6BEE"/>
    <w:rsid w:val="00FC6C7A"/>
    <w:rsid w:val="00FC6CB8"/>
    <w:rsid w:val="00FC70F8"/>
    <w:rsid w:val="00FC72F3"/>
    <w:rsid w:val="00FC7301"/>
    <w:rsid w:val="00FC7444"/>
    <w:rsid w:val="00FC779D"/>
    <w:rsid w:val="00FC7A2C"/>
    <w:rsid w:val="00FC7A8E"/>
    <w:rsid w:val="00FC7C12"/>
    <w:rsid w:val="00FC7D14"/>
    <w:rsid w:val="00FC7D35"/>
    <w:rsid w:val="00FD003C"/>
    <w:rsid w:val="00FD040B"/>
    <w:rsid w:val="00FD0994"/>
    <w:rsid w:val="00FD0B9D"/>
    <w:rsid w:val="00FD0C49"/>
    <w:rsid w:val="00FD1162"/>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0AB"/>
    <w:rsid w:val="00FD211F"/>
    <w:rsid w:val="00FD22D1"/>
    <w:rsid w:val="00FD25B5"/>
    <w:rsid w:val="00FD2722"/>
    <w:rsid w:val="00FD28C4"/>
    <w:rsid w:val="00FD2AAD"/>
    <w:rsid w:val="00FD2D2B"/>
    <w:rsid w:val="00FD2D5E"/>
    <w:rsid w:val="00FD2E7A"/>
    <w:rsid w:val="00FD3198"/>
    <w:rsid w:val="00FD338A"/>
    <w:rsid w:val="00FD3462"/>
    <w:rsid w:val="00FD3A11"/>
    <w:rsid w:val="00FD3C18"/>
    <w:rsid w:val="00FD431E"/>
    <w:rsid w:val="00FD4730"/>
    <w:rsid w:val="00FD4767"/>
    <w:rsid w:val="00FD480D"/>
    <w:rsid w:val="00FD4A59"/>
    <w:rsid w:val="00FD5241"/>
    <w:rsid w:val="00FD5644"/>
    <w:rsid w:val="00FD5656"/>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F7"/>
    <w:rsid w:val="00FE3FEC"/>
    <w:rsid w:val="00FE410E"/>
    <w:rsid w:val="00FE493C"/>
    <w:rsid w:val="00FE4B71"/>
    <w:rsid w:val="00FE4BDE"/>
    <w:rsid w:val="00FE4C8D"/>
    <w:rsid w:val="00FE53F6"/>
    <w:rsid w:val="00FE545E"/>
    <w:rsid w:val="00FE5473"/>
    <w:rsid w:val="00FE55CD"/>
    <w:rsid w:val="00FE5899"/>
    <w:rsid w:val="00FE612C"/>
    <w:rsid w:val="00FE62EF"/>
    <w:rsid w:val="00FE64FA"/>
    <w:rsid w:val="00FE65FF"/>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tcp.gov.co/conceptos.php?pageNum_rslistdocuments=20&amp;totalRows_rslistdocuments=902&amp;concept_id=201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leycontable/contadores/2015-decreto-2420.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javeriana.edu.co/personales/hbermude/leycontable/contadores/2015-decreto-302.pdf" TargetMode="External"/><Relationship Id="rId4" Type="http://schemas.microsoft.com/office/2007/relationships/stylesWithEffects" Target="stylesWithEffects.xml"/><Relationship Id="rId9" Type="http://schemas.openxmlformats.org/officeDocument/2006/relationships/hyperlink" Target="https://www.sec.gov/about/laws/soa2002.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BBAB9-310C-4700-96E8-FB9753EE9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511</Words>
  <Characters>2812</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3317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2016-03-26T22:21:00Z</dcterms:created>
  <dcterms:modified xsi:type="dcterms:W3CDTF">2016-03-26T22:21:00Z</dcterms:modified>
</cp:coreProperties>
</file>