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B30C4" w14:textId="10D71A41" w:rsidR="00EB1E73" w:rsidRPr="00EB1E73" w:rsidRDefault="00EB1E73" w:rsidP="00EB1E73">
      <w:pPr>
        <w:keepNext/>
        <w:framePr w:dropCap="drop" w:lines="3" w:wrap="around" w:vAnchor="text" w:hAnchor="text"/>
        <w:spacing w:after="0" w:line="926" w:lineRule="exact"/>
        <w:textAlignment w:val="baseline"/>
        <w:rPr>
          <w:position w:val="-8"/>
          <w:sz w:val="120"/>
        </w:rPr>
      </w:pPr>
      <w:bookmarkStart w:id="0" w:name="_GoBack"/>
      <w:bookmarkEnd w:id="0"/>
      <w:r w:rsidRPr="00EB1E73">
        <w:rPr>
          <w:position w:val="-8"/>
          <w:sz w:val="120"/>
        </w:rPr>
        <w:t>C</w:t>
      </w:r>
    </w:p>
    <w:p w14:paraId="28ACDBF3" w14:textId="74C2BAFD" w:rsidR="00531A63" w:rsidRDefault="00EB1E73" w:rsidP="00C91E54">
      <w:r>
        <w:t>ada vez nos enteramos de más programas de apoyo para fomentar el estudio de las ciencias contables a nivel de pregrado y posgrado. En esta ocasión llamamos la atención sobre la estrategia del</w:t>
      </w:r>
      <w:r w:rsidRPr="00EB1E73">
        <w:t xml:space="preserve"> </w:t>
      </w:r>
      <w:proofErr w:type="spellStart"/>
      <w:r w:rsidRPr="00EB1E73">
        <w:t>Institute</w:t>
      </w:r>
      <w:proofErr w:type="spellEnd"/>
      <w:r w:rsidRPr="00EB1E73">
        <w:t xml:space="preserve"> of </w:t>
      </w:r>
      <w:proofErr w:type="spellStart"/>
      <w:r w:rsidRPr="00EB1E73">
        <w:t>Internal</w:t>
      </w:r>
      <w:proofErr w:type="spellEnd"/>
      <w:r w:rsidRPr="00EB1E73">
        <w:t xml:space="preserve"> </w:t>
      </w:r>
      <w:proofErr w:type="spellStart"/>
      <w:r w:rsidRPr="00EB1E73">
        <w:t>Auditors</w:t>
      </w:r>
      <w:proofErr w:type="spellEnd"/>
      <w:r>
        <w:t xml:space="preserve">, concretamente </w:t>
      </w:r>
      <w:hyperlink r:id="rId8" w:history="1">
        <w:r w:rsidRPr="006261F1">
          <w:rPr>
            <w:rStyle w:val="Hipervnculo"/>
          </w:rPr>
          <w:t xml:space="preserve">de su revista </w:t>
        </w:r>
        <w:proofErr w:type="spellStart"/>
        <w:r w:rsidRPr="006261F1">
          <w:rPr>
            <w:rStyle w:val="Hipervnculo"/>
          </w:rPr>
          <w:t>Internal</w:t>
        </w:r>
        <w:proofErr w:type="spellEnd"/>
        <w:r w:rsidRPr="006261F1">
          <w:rPr>
            <w:rStyle w:val="Hipervnculo"/>
          </w:rPr>
          <w:t xml:space="preserve"> Auditor</w:t>
        </w:r>
      </w:hyperlink>
      <w:r>
        <w:t xml:space="preserve">, </w:t>
      </w:r>
      <w:r w:rsidR="006261F1">
        <w:t xml:space="preserve">“(…) </w:t>
      </w:r>
      <w:proofErr w:type="spellStart"/>
      <w:r w:rsidR="006261F1" w:rsidRPr="006261F1">
        <w:rPr>
          <w:i/>
        </w:rPr>
        <w:t>We</w:t>
      </w:r>
      <w:proofErr w:type="spellEnd"/>
      <w:r w:rsidR="006261F1" w:rsidRPr="006261F1">
        <w:rPr>
          <w:i/>
        </w:rPr>
        <w:t xml:space="preserve"> are </w:t>
      </w:r>
      <w:proofErr w:type="spellStart"/>
      <w:r w:rsidR="006261F1" w:rsidRPr="006261F1">
        <w:rPr>
          <w:i/>
        </w:rPr>
        <w:t>offering</w:t>
      </w:r>
      <w:proofErr w:type="spellEnd"/>
      <w:r w:rsidR="006261F1" w:rsidRPr="006261F1">
        <w:rPr>
          <w:i/>
        </w:rPr>
        <w:t xml:space="preserve"> </w:t>
      </w:r>
      <w:proofErr w:type="spellStart"/>
      <w:r w:rsidR="006261F1" w:rsidRPr="006261F1">
        <w:rPr>
          <w:i/>
        </w:rPr>
        <w:t>six</w:t>
      </w:r>
      <w:proofErr w:type="spellEnd"/>
      <w:r w:rsidR="006261F1" w:rsidRPr="006261F1">
        <w:rPr>
          <w:i/>
        </w:rPr>
        <w:t xml:space="preserve">, US$1,000 </w:t>
      </w:r>
      <w:proofErr w:type="spellStart"/>
      <w:r w:rsidR="006261F1" w:rsidRPr="006261F1">
        <w:rPr>
          <w:i/>
        </w:rPr>
        <w:t>scholarships</w:t>
      </w:r>
      <w:proofErr w:type="spellEnd"/>
      <w:r w:rsidR="006261F1" w:rsidRPr="006261F1">
        <w:rPr>
          <w:i/>
        </w:rPr>
        <w:t xml:space="preserve"> </w:t>
      </w:r>
      <w:proofErr w:type="spellStart"/>
      <w:r w:rsidR="006261F1" w:rsidRPr="006261F1">
        <w:rPr>
          <w:i/>
        </w:rPr>
        <w:t>for</w:t>
      </w:r>
      <w:proofErr w:type="spellEnd"/>
      <w:r w:rsidR="006261F1" w:rsidRPr="006261F1">
        <w:rPr>
          <w:i/>
        </w:rPr>
        <w:t xml:space="preserve"> </w:t>
      </w:r>
      <w:proofErr w:type="spellStart"/>
      <w:r w:rsidR="006261F1" w:rsidRPr="006261F1">
        <w:rPr>
          <w:i/>
        </w:rPr>
        <w:t>undergraduate</w:t>
      </w:r>
      <w:proofErr w:type="spellEnd"/>
      <w:r w:rsidR="006261F1" w:rsidRPr="006261F1">
        <w:rPr>
          <w:i/>
        </w:rPr>
        <w:t xml:space="preserve"> and </w:t>
      </w:r>
      <w:proofErr w:type="spellStart"/>
      <w:r w:rsidR="006261F1" w:rsidRPr="006261F1">
        <w:rPr>
          <w:i/>
        </w:rPr>
        <w:t>graduate</w:t>
      </w:r>
      <w:proofErr w:type="spellEnd"/>
      <w:r w:rsidR="006261F1" w:rsidRPr="006261F1">
        <w:rPr>
          <w:i/>
        </w:rPr>
        <w:t xml:space="preserve"> </w:t>
      </w:r>
      <w:proofErr w:type="spellStart"/>
      <w:r w:rsidR="006261F1" w:rsidRPr="006261F1">
        <w:rPr>
          <w:i/>
        </w:rPr>
        <w:t>students</w:t>
      </w:r>
      <w:proofErr w:type="spellEnd"/>
      <w:r w:rsidR="006261F1" w:rsidRPr="006261F1">
        <w:rPr>
          <w:i/>
        </w:rPr>
        <w:t xml:space="preserve"> </w:t>
      </w:r>
      <w:proofErr w:type="spellStart"/>
      <w:r w:rsidR="006261F1" w:rsidRPr="006261F1">
        <w:rPr>
          <w:i/>
        </w:rPr>
        <w:t>who</w:t>
      </w:r>
      <w:proofErr w:type="spellEnd"/>
      <w:r w:rsidR="006261F1" w:rsidRPr="006261F1">
        <w:rPr>
          <w:i/>
        </w:rPr>
        <w:t xml:space="preserve"> </w:t>
      </w:r>
      <w:proofErr w:type="spellStart"/>
      <w:r w:rsidR="006261F1" w:rsidRPr="006261F1">
        <w:rPr>
          <w:i/>
        </w:rPr>
        <w:t>write</w:t>
      </w:r>
      <w:proofErr w:type="spellEnd"/>
      <w:r w:rsidR="006261F1" w:rsidRPr="006261F1">
        <w:rPr>
          <w:i/>
        </w:rPr>
        <w:t xml:space="preserve"> </w:t>
      </w:r>
      <w:proofErr w:type="spellStart"/>
      <w:r w:rsidR="006261F1" w:rsidRPr="006261F1">
        <w:rPr>
          <w:i/>
        </w:rPr>
        <w:t>the</w:t>
      </w:r>
      <w:proofErr w:type="spellEnd"/>
      <w:r w:rsidR="006261F1" w:rsidRPr="006261F1">
        <w:rPr>
          <w:i/>
        </w:rPr>
        <w:t xml:space="preserve"> </w:t>
      </w:r>
      <w:proofErr w:type="spellStart"/>
      <w:r w:rsidR="006261F1" w:rsidRPr="006261F1">
        <w:rPr>
          <w:i/>
        </w:rPr>
        <w:t>most</w:t>
      </w:r>
      <w:proofErr w:type="spellEnd"/>
      <w:r w:rsidR="006261F1" w:rsidRPr="006261F1">
        <w:rPr>
          <w:i/>
        </w:rPr>
        <w:t xml:space="preserve"> </w:t>
      </w:r>
      <w:proofErr w:type="spellStart"/>
      <w:r w:rsidR="006261F1" w:rsidRPr="006261F1">
        <w:rPr>
          <w:i/>
        </w:rPr>
        <w:t>informative</w:t>
      </w:r>
      <w:proofErr w:type="spellEnd"/>
      <w:r w:rsidR="006261F1" w:rsidRPr="006261F1">
        <w:rPr>
          <w:i/>
        </w:rPr>
        <w:t xml:space="preserve"> and </w:t>
      </w:r>
      <w:proofErr w:type="spellStart"/>
      <w:r w:rsidR="006261F1" w:rsidRPr="006261F1">
        <w:rPr>
          <w:i/>
        </w:rPr>
        <w:t>intuitive</w:t>
      </w:r>
      <w:proofErr w:type="spellEnd"/>
      <w:r w:rsidR="006261F1" w:rsidRPr="006261F1">
        <w:rPr>
          <w:i/>
        </w:rPr>
        <w:t xml:space="preserve"> </w:t>
      </w:r>
      <w:proofErr w:type="spellStart"/>
      <w:r w:rsidR="006261F1" w:rsidRPr="006261F1">
        <w:rPr>
          <w:i/>
        </w:rPr>
        <w:t>essays</w:t>
      </w:r>
      <w:proofErr w:type="spellEnd"/>
      <w:r w:rsidR="006261F1" w:rsidRPr="006261F1">
        <w:rPr>
          <w:i/>
        </w:rPr>
        <w:t xml:space="preserve"> </w:t>
      </w:r>
      <w:proofErr w:type="spellStart"/>
      <w:r w:rsidR="006261F1" w:rsidRPr="006261F1">
        <w:rPr>
          <w:i/>
        </w:rPr>
        <w:t>on</w:t>
      </w:r>
      <w:proofErr w:type="spellEnd"/>
      <w:r w:rsidR="006261F1" w:rsidRPr="006261F1">
        <w:rPr>
          <w:i/>
        </w:rPr>
        <w:t xml:space="preserve"> </w:t>
      </w:r>
      <w:proofErr w:type="spellStart"/>
      <w:r w:rsidR="006261F1" w:rsidRPr="006261F1">
        <w:rPr>
          <w:i/>
        </w:rPr>
        <w:t>internal</w:t>
      </w:r>
      <w:proofErr w:type="spellEnd"/>
      <w:r w:rsidR="006261F1" w:rsidRPr="006261F1">
        <w:rPr>
          <w:i/>
        </w:rPr>
        <w:t xml:space="preserve"> </w:t>
      </w:r>
      <w:proofErr w:type="spellStart"/>
      <w:r w:rsidR="006261F1" w:rsidRPr="006261F1">
        <w:rPr>
          <w:i/>
        </w:rPr>
        <w:t>audit</w:t>
      </w:r>
      <w:proofErr w:type="spellEnd"/>
      <w:r w:rsidR="006261F1" w:rsidRPr="006261F1">
        <w:rPr>
          <w:i/>
        </w:rPr>
        <w:t xml:space="preserve"> </w:t>
      </w:r>
      <w:proofErr w:type="spellStart"/>
      <w:r w:rsidR="006261F1" w:rsidRPr="006261F1">
        <w:rPr>
          <w:i/>
        </w:rPr>
        <w:t>subjects</w:t>
      </w:r>
      <w:proofErr w:type="spellEnd"/>
      <w:r w:rsidR="006261F1" w:rsidRPr="006261F1">
        <w:rPr>
          <w:i/>
        </w:rPr>
        <w:t xml:space="preserve">. Once </w:t>
      </w:r>
      <w:proofErr w:type="spellStart"/>
      <w:r w:rsidR="006261F1" w:rsidRPr="006261F1">
        <w:rPr>
          <w:i/>
        </w:rPr>
        <w:t>the</w:t>
      </w:r>
      <w:proofErr w:type="spellEnd"/>
      <w:r w:rsidR="006261F1" w:rsidRPr="006261F1">
        <w:rPr>
          <w:i/>
        </w:rPr>
        <w:t xml:space="preserve"> </w:t>
      </w:r>
      <w:proofErr w:type="spellStart"/>
      <w:r w:rsidR="006261F1" w:rsidRPr="006261F1">
        <w:rPr>
          <w:i/>
        </w:rPr>
        <w:t>student</w:t>
      </w:r>
      <w:proofErr w:type="spellEnd"/>
      <w:r w:rsidR="006261F1" w:rsidRPr="006261F1">
        <w:rPr>
          <w:i/>
        </w:rPr>
        <w:t xml:space="preserve"> </w:t>
      </w:r>
      <w:proofErr w:type="spellStart"/>
      <w:r w:rsidR="006261F1" w:rsidRPr="006261F1">
        <w:rPr>
          <w:i/>
        </w:rPr>
        <w:t>winners</w:t>
      </w:r>
      <w:proofErr w:type="spellEnd"/>
      <w:r w:rsidR="006261F1" w:rsidRPr="006261F1">
        <w:rPr>
          <w:i/>
        </w:rPr>
        <w:t xml:space="preserve"> are </w:t>
      </w:r>
      <w:proofErr w:type="spellStart"/>
      <w:r w:rsidR="006261F1" w:rsidRPr="006261F1">
        <w:rPr>
          <w:i/>
        </w:rPr>
        <w:t>announced</w:t>
      </w:r>
      <w:proofErr w:type="spellEnd"/>
      <w:r w:rsidR="006261F1" w:rsidRPr="006261F1">
        <w:rPr>
          <w:i/>
        </w:rPr>
        <w:t xml:space="preserve">, </w:t>
      </w:r>
      <w:proofErr w:type="spellStart"/>
      <w:r w:rsidR="006261F1" w:rsidRPr="006261F1">
        <w:rPr>
          <w:i/>
        </w:rPr>
        <w:t>we</w:t>
      </w:r>
      <w:proofErr w:type="spellEnd"/>
      <w:r w:rsidR="006261F1" w:rsidRPr="006261F1">
        <w:rPr>
          <w:i/>
        </w:rPr>
        <w:t xml:space="preserve"> </w:t>
      </w:r>
      <w:proofErr w:type="spellStart"/>
      <w:r w:rsidR="006261F1" w:rsidRPr="006261F1">
        <w:rPr>
          <w:i/>
        </w:rPr>
        <w:t>will</w:t>
      </w:r>
      <w:proofErr w:type="spellEnd"/>
      <w:r w:rsidR="006261F1" w:rsidRPr="006261F1">
        <w:rPr>
          <w:i/>
        </w:rPr>
        <w:t xml:space="preserve"> </w:t>
      </w:r>
      <w:proofErr w:type="spellStart"/>
      <w:r w:rsidR="006261F1" w:rsidRPr="006261F1">
        <w:rPr>
          <w:i/>
        </w:rPr>
        <w:t>publish</w:t>
      </w:r>
      <w:proofErr w:type="spellEnd"/>
      <w:r w:rsidR="006261F1" w:rsidRPr="006261F1">
        <w:rPr>
          <w:i/>
        </w:rPr>
        <w:t xml:space="preserve"> </w:t>
      </w:r>
      <w:proofErr w:type="spellStart"/>
      <w:r w:rsidR="006261F1" w:rsidRPr="006261F1">
        <w:rPr>
          <w:i/>
        </w:rPr>
        <w:t>the</w:t>
      </w:r>
      <w:proofErr w:type="spellEnd"/>
      <w:r w:rsidR="006261F1" w:rsidRPr="006261F1">
        <w:rPr>
          <w:i/>
        </w:rPr>
        <w:t xml:space="preserve"> </w:t>
      </w:r>
      <w:proofErr w:type="spellStart"/>
      <w:r w:rsidR="006261F1" w:rsidRPr="006261F1">
        <w:rPr>
          <w:i/>
        </w:rPr>
        <w:t>winning</w:t>
      </w:r>
      <w:proofErr w:type="spellEnd"/>
      <w:r w:rsidR="006261F1" w:rsidRPr="006261F1">
        <w:rPr>
          <w:i/>
        </w:rPr>
        <w:t xml:space="preserve"> </w:t>
      </w:r>
      <w:proofErr w:type="spellStart"/>
      <w:r w:rsidR="006261F1" w:rsidRPr="006261F1">
        <w:rPr>
          <w:i/>
        </w:rPr>
        <w:t>essay</w:t>
      </w:r>
      <w:proofErr w:type="spellEnd"/>
      <w:r w:rsidR="006261F1" w:rsidRPr="006261F1">
        <w:rPr>
          <w:i/>
        </w:rPr>
        <w:t xml:space="preserve"> </w:t>
      </w:r>
      <w:proofErr w:type="spellStart"/>
      <w:r w:rsidR="006261F1" w:rsidRPr="006261F1">
        <w:rPr>
          <w:i/>
        </w:rPr>
        <w:t>on</w:t>
      </w:r>
      <w:proofErr w:type="spellEnd"/>
      <w:r w:rsidR="006261F1" w:rsidRPr="006261F1">
        <w:rPr>
          <w:i/>
        </w:rPr>
        <w:t xml:space="preserve"> InternalAuditor.org</w:t>
      </w:r>
      <w:r w:rsidR="006261F1" w:rsidRPr="006261F1">
        <w:t>.</w:t>
      </w:r>
      <w:r w:rsidR="006261F1">
        <w:t xml:space="preserve"> (…)”.</w:t>
      </w:r>
    </w:p>
    <w:p w14:paraId="15263232" w14:textId="01FF6E2D" w:rsidR="006261F1" w:rsidRDefault="006261F1" w:rsidP="00C91E54">
      <w:pPr>
        <w:rPr>
          <w:i/>
        </w:rPr>
      </w:pPr>
      <w:r>
        <w:t xml:space="preserve">Las preguntas planteadas fueron: </w:t>
      </w:r>
      <w:r w:rsidRPr="006261F1">
        <w:rPr>
          <w:i/>
        </w:rPr>
        <w:t>―</w:t>
      </w:r>
      <w:proofErr w:type="spellStart"/>
      <w:r w:rsidRPr="006261F1">
        <w:rPr>
          <w:i/>
        </w:rPr>
        <w:t>What</w:t>
      </w:r>
      <w:proofErr w:type="spellEnd"/>
      <w:r w:rsidRPr="006261F1">
        <w:rPr>
          <w:i/>
        </w:rPr>
        <w:t xml:space="preserve"> are </w:t>
      </w:r>
      <w:proofErr w:type="spellStart"/>
      <w:r w:rsidRPr="006261F1">
        <w:rPr>
          <w:i/>
        </w:rPr>
        <w:t>the</w:t>
      </w:r>
      <w:proofErr w:type="spellEnd"/>
      <w:r w:rsidRPr="006261F1">
        <w:rPr>
          <w:i/>
        </w:rPr>
        <w:t xml:space="preserve"> </w:t>
      </w:r>
      <w:proofErr w:type="spellStart"/>
      <w:r w:rsidRPr="006261F1">
        <w:rPr>
          <w:i/>
        </w:rPr>
        <w:t>most</w:t>
      </w:r>
      <w:proofErr w:type="spellEnd"/>
      <w:r w:rsidRPr="006261F1">
        <w:rPr>
          <w:i/>
        </w:rPr>
        <w:t xml:space="preserve"> </w:t>
      </w:r>
      <w:proofErr w:type="spellStart"/>
      <w:r w:rsidRPr="006261F1">
        <w:rPr>
          <w:i/>
        </w:rPr>
        <w:t>important</w:t>
      </w:r>
      <w:proofErr w:type="spellEnd"/>
      <w:r w:rsidRPr="006261F1">
        <w:rPr>
          <w:i/>
        </w:rPr>
        <w:t xml:space="preserve"> </w:t>
      </w:r>
      <w:proofErr w:type="spellStart"/>
      <w:r w:rsidRPr="006261F1">
        <w:rPr>
          <w:i/>
        </w:rPr>
        <w:t>soft</w:t>
      </w:r>
      <w:proofErr w:type="spellEnd"/>
      <w:r w:rsidRPr="006261F1">
        <w:rPr>
          <w:i/>
        </w:rPr>
        <w:t xml:space="preserve"> </w:t>
      </w:r>
      <w:proofErr w:type="spellStart"/>
      <w:r w:rsidRPr="006261F1">
        <w:rPr>
          <w:i/>
        </w:rPr>
        <w:t>skills</w:t>
      </w:r>
      <w:proofErr w:type="spellEnd"/>
      <w:r w:rsidRPr="006261F1">
        <w:rPr>
          <w:i/>
        </w:rPr>
        <w:t xml:space="preserve"> </w:t>
      </w:r>
      <w:proofErr w:type="spellStart"/>
      <w:r w:rsidRPr="006261F1">
        <w:rPr>
          <w:i/>
        </w:rPr>
        <w:t>internal</w:t>
      </w:r>
      <w:proofErr w:type="spellEnd"/>
      <w:r w:rsidRPr="006261F1">
        <w:rPr>
          <w:i/>
        </w:rPr>
        <w:t xml:space="preserve"> </w:t>
      </w:r>
      <w:proofErr w:type="spellStart"/>
      <w:r w:rsidRPr="006261F1">
        <w:rPr>
          <w:i/>
        </w:rPr>
        <w:t>auditors</w:t>
      </w:r>
      <w:proofErr w:type="spellEnd"/>
      <w:r w:rsidRPr="006261F1">
        <w:rPr>
          <w:i/>
        </w:rPr>
        <w:t xml:space="preserve"> </w:t>
      </w:r>
      <w:proofErr w:type="spellStart"/>
      <w:r w:rsidRPr="006261F1">
        <w:rPr>
          <w:i/>
        </w:rPr>
        <w:t>need</w:t>
      </w:r>
      <w:proofErr w:type="spellEnd"/>
      <w:r w:rsidRPr="006261F1">
        <w:rPr>
          <w:i/>
        </w:rPr>
        <w:t xml:space="preserve"> to </w:t>
      </w:r>
      <w:proofErr w:type="spellStart"/>
      <w:r w:rsidRPr="006261F1">
        <w:rPr>
          <w:i/>
        </w:rPr>
        <w:t>develop</w:t>
      </w:r>
      <w:proofErr w:type="spellEnd"/>
      <w:r w:rsidRPr="006261F1">
        <w:rPr>
          <w:i/>
        </w:rPr>
        <w:t xml:space="preserve"> to be </w:t>
      </w:r>
      <w:proofErr w:type="spellStart"/>
      <w:r w:rsidRPr="006261F1">
        <w:rPr>
          <w:i/>
        </w:rPr>
        <w:t>successful</w:t>
      </w:r>
      <w:proofErr w:type="spellEnd"/>
      <w:r w:rsidRPr="006261F1">
        <w:rPr>
          <w:i/>
        </w:rPr>
        <w:t xml:space="preserve"> in </w:t>
      </w:r>
      <w:proofErr w:type="spellStart"/>
      <w:r w:rsidRPr="006261F1">
        <w:rPr>
          <w:i/>
        </w:rPr>
        <w:t>today's</w:t>
      </w:r>
      <w:proofErr w:type="spellEnd"/>
      <w:r w:rsidRPr="006261F1">
        <w:rPr>
          <w:i/>
        </w:rPr>
        <w:t xml:space="preserve"> </w:t>
      </w:r>
      <w:proofErr w:type="spellStart"/>
      <w:r w:rsidRPr="006261F1">
        <w:rPr>
          <w:i/>
        </w:rPr>
        <w:t>business</w:t>
      </w:r>
      <w:proofErr w:type="spellEnd"/>
      <w:r w:rsidRPr="006261F1">
        <w:rPr>
          <w:i/>
        </w:rPr>
        <w:t xml:space="preserve"> </w:t>
      </w:r>
      <w:proofErr w:type="spellStart"/>
      <w:r w:rsidRPr="006261F1">
        <w:rPr>
          <w:i/>
        </w:rPr>
        <w:t>environment</w:t>
      </w:r>
      <w:proofErr w:type="spellEnd"/>
      <w:r w:rsidRPr="006261F1">
        <w:rPr>
          <w:i/>
        </w:rPr>
        <w:t xml:space="preserve"> and </w:t>
      </w:r>
      <w:proofErr w:type="spellStart"/>
      <w:r w:rsidRPr="006261F1">
        <w:rPr>
          <w:i/>
        </w:rPr>
        <w:t>why</w:t>
      </w:r>
      <w:proofErr w:type="spellEnd"/>
      <w:r w:rsidRPr="006261F1">
        <w:rPr>
          <w:i/>
        </w:rPr>
        <w:t>?, ―</w:t>
      </w:r>
      <w:proofErr w:type="spellStart"/>
      <w:r w:rsidRPr="006261F1">
        <w:rPr>
          <w:i/>
        </w:rPr>
        <w:t>How</w:t>
      </w:r>
      <w:proofErr w:type="spellEnd"/>
      <w:r w:rsidRPr="006261F1">
        <w:rPr>
          <w:i/>
        </w:rPr>
        <w:t xml:space="preserve"> can </w:t>
      </w:r>
      <w:proofErr w:type="spellStart"/>
      <w:r w:rsidRPr="006261F1">
        <w:rPr>
          <w:i/>
        </w:rPr>
        <w:t>internal</w:t>
      </w:r>
      <w:proofErr w:type="spellEnd"/>
      <w:r w:rsidRPr="006261F1">
        <w:rPr>
          <w:i/>
        </w:rPr>
        <w:t xml:space="preserve"> </w:t>
      </w:r>
      <w:proofErr w:type="spellStart"/>
      <w:r w:rsidRPr="006261F1">
        <w:rPr>
          <w:i/>
        </w:rPr>
        <w:t>audit</w:t>
      </w:r>
      <w:proofErr w:type="spellEnd"/>
      <w:r w:rsidRPr="006261F1">
        <w:rPr>
          <w:i/>
        </w:rPr>
        <w:t xml:space="preserve"> </w:t>
      </w:r>
      <w:proofErr w:type="spellStart"/>
      <w:r w:rsidRPr="006261F1">
        <w:rPr>
          <w:i/>
        </w:rPr>
        <w:t>functions</w:t>
      </w:r>
      <w:proofErr w:type="spellEnd"/>
      <w:r w:rsidRPr="006261F1">
        <w:rPr>
          <w:i/>
        </w:rPr>
        <w:t xml:space="preserve"> use </w:t>
      </w:r>
      <w:proofErr w:type="spellStart"/>
      <w:r w:rsidRPr="006261F1">
        <w:rPr>
          <w:i/>
        </w:rPr>
        <w:t>analytics</w:t>
      </w:r>
      <w:proofErr w:type="spellEnd"/>
      <w:r w:rsidRPr="006261F1">
        <w:rPr>
          <w:i/>
        </w:rPr>
        <w:t xml:space="preserve"> to </w:t>
      </w:r>
      <w:proofErr w:type="spellStart"/>
      <w:r w:rsidRPr="006261F1">
        <w:rPr>
          <w:i/>
        </w:rPr>
        <w:t>improve</w:t>
      </w:r>
      <w:proofErr w:type="spellEnd"/>
      <w:r w:rsidRPr="006261F1">
        <w:rPr>
          <w:i/>
        </w:rPr>
        <w:t xml:space="preserve"> </w:t>
      </w:r>
      <w:proofErr w:type="spellStart"/>
      <w:r w:rsidRPr="006261F1">
        <w:rPr>
          <w:i/>
        </w:rPr>
        <w:t>efficiency</w:t>
      </w:r>
      <w:proofErr w:type="spellEnd"/>
      <w:r w:rsidRPr="006261F1">
        <w:rPr>
          <w:i/>
        </w:rPr>
        <w:t>?, ―</w:t>
      </w:r>
      <w:proofErr w:type="spellStart"/>
      <w:r w:rsidRPr="006261F1">
        <w:rPr>
          <w:i/>
        </w:rPr>
        <w:t>What</w:t>
      </w:r>
      <w:proofErr w:type="spellEnd"/>
      <w:r w:rsidRPr="006261F1">
        <w:rPr>
          <w:i/>
        </w:rPr>
        <w:t xml:space="preserve"> </w:t>
      </w:r>
      <w:proofErr w:type="spellStart"/>
      <w:r w:rsidRPr="006261F1">
        <w:rPr>
          <w:i/>
        </w:rPr>
        <w:t>is</w:t>
      </w:r>
      <w:proofErr w:type="spellEnd"/>
      <w:r w:rsidRPr="006261F1">
        <w:rPr>
          <w:i/>
        </w:rPr>
        <w:t xml:space="preserve"> </w:t>
      </w:r>
      <w:proofErr w:type="spellStart"/>
      <w:r w:rsidRPr="006261F1">
        <w:rPr>
          <w:i/>
        </w:rPr>
        <w:t>the</w:t>
      </w:r>
      <w:proofErr w:type="spellEnd"/>
      <w:r w:rsidRPr="006261F1">
        <w:rPr>
          <w:i/>
        </w:rPr>
        <w:t xml:space="preserve"> Internet of </w:t>
      </w:r>
      <w:proofErr w:type="spellStart"/>
      <w:r w:rsidRPr="006261F1">
        <w:rPr>
          <w:i/>
        </w:rPr>
        <w:t>Things</w:t>
      </w:r>
      <w:proofErr w:type="spellEnd"/>
      <w:r w:rsidRPr="006261F1">
        <w:rPr>
          <w:i/>
        </w:rPr>
        <w:t xml:space="preserve">, and </w:t>
      </w:r>
      <w:proofErr w:type="spellStart"/>
      <w:r w:rsidRPr="006261F1">
        <w:rPr>
          <w:i/>
        </w:rPr>
        <w:t>what</w:t>
      </w:r>
      <w:proofErr w:type="spellEnd"/>
      <w:r w:rsidRPr="006261F1">
        <w:rPr>
          <w:i/>
        </w:rPr>
        <w:t xml:space="preserve"> are </w:t>
      </w:r>
      <w:proofErr w:type="spellStart"/>
      <w:r w:rsidRPr="006261F1">
        <w:rPr>
          <w:i/>
        </w:rPr>
        <w:t>the</w:t>
      </w:r>
      <w:proofErr w:type="spellEnd"/>
      <w:r w:rsidRPr="006261F1">
        <w:rPr>
          <w:i/>
        </w:rPr>
        <w:t xml:space="preserve"> </w:t>
      </w:r>
      <w:proofErr w:type="spellStart"/>
      <w:r w:rsidRPr="006261F1">
        <w:rPr>
          <w:i/>
        </w:rPr>
        <w:t>risks</w:t>
      </w:r>
      <w:proofErr w:type="spellEnd"/>
      <w:r w:rsidRPr="006261F1">
        <w:rPr>
          <w:i/>
        </w:rPr>
        <w:t>/</w:t>
      </w:r>
      <w:proofErr w:type="spellStart"/>
      <w:r w:rsidRPr="006261F1">
        <w:rPr>
          <w:i/>
        </w:rPr>
        <w:t>opportunities</w:t>
      </w:r>
      <w:proofErr w:type="spellEnd"/>
      <w:r w:rsidRPr="006261F1">
        <w:rPr>
          <w:i/>
        </w:rPr>
        <w:t xml:space="preserve"> </w:t>
      </w:r>
      <w:proofErr w:type="spellStart"/>
      <w:r w:rsidRPr="006261F1">
        <w:rPr>
          <w:i/>
        </w:rPr>
        <w:t>it</w:t>
      </w:r>
      <w:proofErr w:type="spellEnd"/>
      <w:r w:rsidRPr="006261F1">
        <w:rPr>
          <w:i/>
        </w:rPr>
        <w:t xml:space="preserve"> </w:t>
      </w:r>
      <w:proofErr w:type="spellStart"/>
      <w:r w:rsidRPr="006261F1">
        <w:rPr>
          <w:i/>
        </w:rPr>
        <w:t>presents</w:t>
      </w:r>
      <w:proofErr w:type="spellEnd"/>
      <w:r w:rsidRPr="006261F1">
        <w:rPr>
          <w:i/>
        </w:rPr>
        <w:t xml:space="preserve"> to </w:t>
      </w:r>
      <w:proofErr w:type="spellStart"/>
      <w:r w:rsidRPr="006261F1">
        <w:rPr>
          <w:i/>
        </w:rPr>
        <w:t>organizations</w:t>
      </w:r>
      <w:proofErr w:type="spellEnd"/>
      <w:r w:rsidRPr="006261F1">
        <w:rPr>
          <w:i/>
        </w:rPr>
        <w:t>?, ―</w:t>
      </w:r>
      <w:proofErr w:type="spellStart"/>
      <w:r w:rsidRPr="006261F1">
        <w:rPr>
          <w:i/>
        </w:rPr>
        <w:t>How</w:t>
      </w:r>
      <w:proofErr w:type="spellEnd"/>
      <w:r w:rsidRPr="006261F1">
        <w:rPr>
          <w:i/>
        </w:rPr>
        <w:t xml:space="preserve"> can </w:t>
      </w:r>
      <w:proofErr w:type="spellStart"/>
      <w:r w:rsidRPr="006261F1">
        <w:rPr>
          <w:i/>
        </w:rPr>
        <w:t>internal</w:t>
      </w:r>
      <w:proofErr w:type="spellEnd"/>
      <w:r w:rsidRPr="006261F1">
        <w:rPr>
          <w:i/>
        </w:rPr>
        <w:t xml:space="preserve"> </w:t>
      </w:r>
      <w:proofErr w:type="spellStart"/>
      <w:r w:rsidRPr="006261F1">
        <w:rPr>
          <w:i/>
        </w:rPr>
        <w:t>auditors</w:t>
      </w:r>
      <w:proofErr w:type="spellEnd"/>
      <w:r w:rsidRPr="006261F1">
        <w:rPr>
          <w:i/>
        </w:rPr>
        <w:t xml:space="preserve"> </w:t>
      </w:r>
      <w:proofErr w:type="spellStart"/>
      <w:r w:rsidRPr="006261F1">
        <w:rPr>
          <w:i/>
        </w:rPr>
        <w:t>work</w:t>
      </w:r>
      <w:proofErr w:type="spellEnd"/>
      <w:r w:rsidRPr="006261F1">
        <w:rPr>
          <w:i/>
        </w:rPr>
        <w:t xml:space="preserve"> </w:t>
      </w:r>
      <w:proofErr w:type="spellStart"/>
      <w:r w:rsidRPr="006261F1">
        <w:rPr>
          <w:i/>
        </w:rPr>
        <w:t>with</w:t>
      </w:r>
      <w:proofErr w:type="spellEnd"/>
      <w:r w:rsidRPr="006261F1">
        <w:rPr>
          <w:i/>
        </w:rPr>
        <w:t xml:space="preserve"> </w:t>
      </w:r>
      <w:proofErr w:type="spellStart"/>
      <w:r w:rsidRPr="006261F1">
        <w:rPr>
          <w:i/>
        </w:rPr>
        <w:t>the</w:t>
      </w:r>
      <w:proofErr w:type="spellEnd"/>
      <w:r w:rsidRPr="006261F1">
        <w:rPr>
          <w:i/>
        </w:rPr>
        <w:t xml:space="preserve"> </w:t>
      </w:r>
      <w:proofErr w:type="spellStart"/>
      <w:r w:rsidRPr="006261F1">
        <w:rPr>
          <w:i/>
        </w:rPr>
        <w:t>second</w:t>
      </w:r>
      <w:proofErr w:type="spellEnd"/>
      <w:r w:rsidRPr="006261F1">
        <w:rPr>
          <w:i/>
        </w:rPr>
        <w:t xml:space="preserve"> line of </w:t>
      </w:r>
      <w:proofErr w:type="spellStart"/>
      <w:r w:rsidRPr="006261F1">
        <w:rPr>
          <w:i/>
        </w:rPr>
        <w:t>defense</w:t>
      </w:r>
      <w:proofErr w:type="spellEnd"/>
      <w:r w:rsidRPr="006261F1">
        <w:rPr>
          <w:i/>
        </w:rPr>
        <w:t xml:space="preserve"> </w:t>
      </w:r>
      <w:proofErr w:type="spellStart"/>
      <w:r w:rsidRPr="006261F1">
        <w:rPr>
          <w:i/>
        </w:rPr>
        <w:t>when</w:t>
      </w:r>
      <w:proofErr w:type="spellEnd"/>
      <w:r w:rsidRPr="006261F1">
        <w:rPr>
          <w:i/>
        </w:rPr>
        <w:t xml:space="preserve"> </w:t>
      </w:r>
      <w:proofErr w:type="spellStart"/>
      <w:r w:rsidRPr="006261F1">
        <w:rPr>
          <w:i/>
        </w:rPr>
        <w:t>conducting</w:t>
      </w:r>
      <w:proofErr w:type="spellEnd"/>
      <w:r w:rsidRPr="006261F1">
        <w:rPr>
          <w:i/>
        </w:rPr>
        <w:t xml:space="preserve"> </w:t>
      </w:r>
      <w:proofErr w:type="spellStart"/>
      <w:r w:rsidRPr="006261F1">
        <w:rPr>
          <w:i/>
        </w:rPr>
        <w:t>compliance</w:t>
      </w:r>
      <w:proofErr w:type="spellEnd"/>
      <w:r w:rsidRPr="006261F1">
        <w:rPr>
          <w:i/>
        </w:rPr>
        <w:t xml:space="preserve"> </w:t>
      </w:r>
      <w:proofErr w:type="spellStart"/>
      <w:r w:rsidRPr="006261F1">
        <w:rPr>
          <w:i/>
        </w:rPr>
        <w:t>risk</w:t>
      </w:r>
      <w:proofErr w:type="spellEnd"/>
      <w:r w:rsidRPr="006261F1">
        <w:rPr>
          <w:i/>
        </w:rPr>
        <w:t xml:space="preserve"> </w:t>
      </w:r>
      <w:proofErr w:type="spellStart"/>
      <w:r w:rsidRPr="006261F1">
        <w:rPr>
          <w:i/>
        </w:rPr>
        <w:t>assessments</w:t>
      </w:r>
      <w:proofErr w:type="spellEnd"/>
      <w:r w:rsidRPr="006261F1">
        <w:rPr>
          <w:i/>
        </w:rPr>
        <w:t>?, ―</w:t>
      </w:r>
      <w:proofErr w:type="spellStart"/>
      <w:r w:rsidRPr="006261F1">
        <w:rPr>
          <w:i/>
        </w:rPr>
        <w:t>How</w:t>
      </w:r>
      <w:proofErr w:type="spellEnd"/>
      <w:r w:rsidRPr="006261F1">
        <w:rPr>
          <w:i/>
        </w:rPr>
        <w:t xml:space="preserve"> can </w:t>
      </w:r>
      <w:proofErr w:type="spellStart"/>
      <w:r w:rsidRPr="006261F1">
        <w:rPr>
          <w:i/>
        </w:rPr>
        <w:t>internal</w:t>
      </w:r>
      <w:proofErr w:type="spellEnd"/>
      <w:r w:rsidRPr="006261F1">
        <w:rPr>
          <w:i/>
        </w:rPr>
        <w:t xml:space="preserve"> </w:t>
      </w:r>
      <w:proofErr w:type="spellStart"/>
      <w:r w:rsidRPr="006261F1">
        <w:rPr>
          <w:i/>
        </w:rPr>
        <w:t>auditors</w:t>
      </w:r>
      <w:proofErr w:type="spellEnd"/>
      <w:r w:rsidRPr="006261F1">
        <w:rPr>
          <w:i/>
        </w:rPr>
        <w:t xml:space="preserve"> </w:t>
      </w:r>
      <w:proofErr w:type="spellStart"/>
      <w:r w:rsidRPr="006261F1">
        <w:rPr>
          <w:i/>
        </w:rPr>
        <w:t>best</w:t>
      </w:r>
      <w:proofErr w:type="spellEnd"/>
      <w:r w:rsidRPr="006261F1">
        <w:rPr>
          <w:i/>
        </w:rPr>
        <w:t xml:space="preserve"> </w:t>
      </w:r>
      <w:proofErr w:type="spellStart"/>
      <w:r w:rsidRPr="006261F1">
        <w:rPr>
          <w:i/>
        </w:rPr>
        <w:t>communicate</w:t>
      </w:r>
      <w:proofErr w:type="spellEnd"/>
      <w:r w:rsidRPr="006261F1">
        <w:rPr>
          <w:i/>
        </w:rPr>
        <w:t xml:space="preserve"> </w:t>
      </w:r>
      <w:proofErr w:type="spellStart"/>
      <w:r w:rsidRPr="006261F1">
        <w:rPr>
          <w:i/>
        </w:rPr>
        <w:t>difficult</w:t>
      </w:r>
      <w:proofErr w:type="spellEnd"/>
      <w:r w:rsidRPr="006261F1">
        <w:rPr>
          <w:i/>
        </w:rPr>
        <w:t xml:space="preserve"> </w:t>
      </w:r>
      <w:proofErr w:type="spellStart"/>
      <w:r w:rsidRPr="006261F1">
        <w:rPr>
          <w:i/>
        </w:rPr>
        <w:t>findings</w:t>
      </w:r>
      <w:proofErr w:type="spellEnd"/>
      <w:r w:rsidRPr="006261F1">
        <w:rPr>
          <w:i/>
        </w:rPr>
        <w:t>/</w:t>
      </w:r>
      <w:proofErr w:type="spellStart"/>
      <w:r w:rsidRPr="006261F1">
        <w:rPr>
          <w:i/>
        </w:rPr>
        <w:t>messages</w:t>
      </w:r>
      <w:proofErr w:type="spellEnd"/>
      <w:r w:rsidRPr="006261F1">
        <w:rPr>
          <w:i/>
        </w:rPr>
        <w:t xml:space="preserve"> to </w:t>
      </w:r>
      <w:proofErr w:type="spellStart"/>
      <w:r w:rsidRPr="006261F1">
        <w:rPr>
          <w:i/>
        </w:rPr>
        <w:t>their</w:t>
      </w:r>
      <w:proofErr w:type="spellEnd"/>
      <w:r w:rsidRPr="006261F1">
        <w:rPr>
          <w:i/>
        </w:rPr>
        <w:t xml:space="preserve"> </w:t>
      </w:r>
      <w:proofErr w:type="spellStart"/>
      <w:r w:rsidRPr="006261F1">
        <w:rPr>
          <w:i/>
        </w:rPr>
        <w:t>customers</w:t>
      </w:r>
      <w:proofErr w:type="spellEnd"/>
      <w:r w:rsidRPr="006261F1">
        <w:rPr>
          <w:i/>
        </w:rPr>
        <w:t xml:space="preserve"> and </w:t>
      </w:r>
      <w:proofErr w:type="spellStart"/>
      <w:r w:rsidRPr="006261F1">
        <w:rPr>
          <w:i/>
        </w:rPr>
        <w:t>stakeholders</w:t>
      </w:r>
      <w:proofErr w:type="spellEnd"/>
      <w:r w:rsidRPr="006261F1">
        <w:rPr>
          <w:i/>
        </w:rPr>
        <w:t>?</w:t>
      </w:r>
    </w:p>
    <w:p w14:paraId="3F326EB8" w14:textId="2F3465FC" w:rsidR="006261F1" w:rsidRDefault="006261F1" w:rsidP="00C91E54">
      <w:r>
        <w:t xml:space="preserve">Hace muchos años sugerimos que se obligara a ciertas empresas a tener auditor interno. La propuesta no ha tenido mayor atención, puesto que muchos no están dispuestos a repensar la vigilancia de las organizaciones privadas. </w:t>
      </w:r>
    </w:p>
    <w:p w14:paraId="34F82872" w14:textId="50451424" w:rsidR="006261F1" w:rsidRDefault="006261F1" w:rsidP="00C91E54">
      <w:r>
        <w:t xml:space="preserve">Nos sigue pareciendo un absurdo que </w:t>
      </w:r>
      <w:r w:rsidR="00760327">
        <w:t xml:space="preserve">la ley exija tener revisor fiscal a empresas que no tienen que tener un contador público </w:t>
      </w:r>
      <w:r w:rsidR="00760327">
        <w:t>preparador. También nos parece incorrecto que haya revisor fiscal sin existir auditor interno. Creemos que la teoría de las líneas de defensa (tres para algunos, cuatro para otros) implica una secuencia que no debiera ser objeto de omisiones.</w:t>
      </w:r>
      <w:r w:rsidR="005A22F4">
        <w:t xml:space="preserve"> Creemos que con un planteamiento evolutivo se mejoraría el desempeño empresarial y el ejercicio profesional.</w:t>
      </w:r>
    </w:p>
    <w:p w14:paraId="1EB1DC2B" w14:textId="65B4D178" w:rsidR="00D1540C" w:rsidRDefault="00B12F85" w:rsidP="00B12F85">
      <w:r>
        <w:t xml:space="preserve">De acuerdo con la </w:t>
      </w:r>
      <w:hyperlink r:id="rId9" w:history="1">
        <w:r w:rsidRPr="00B12F85">
          <w:rPr>
            <w:rStyle w:val="Hipervnculo"/>
          </w:rPr>
          <w:t>Ley 43 de 1990</w:t>
        </w:r>
      </w:hyperlink>
      <w:r>
        <w:t>, l</w:t>
      </w:r>
      <w:r w:rsidR="00D1540C">
        <w:t xml:space="preserve">os contadores tienen que rescatar su papel en materia de sistemas de información, específicamente sobre la información contable; extenderse en toda la línea de aseguramiento de información distinta de la información financiera histórica; recobrar la asesoría gerencial; fortalecer su presencia como auditores internos; </w:t>
      </w:r>
      <w:r>
        <w:t xml:space="preserve">mejorar su desempeño como visitadores en asuntos técnico contables; dedicarse a “(…) </w:t>
      </w:r>
      <w:r w:rsidRPr="00B12F85">
        <w:rPr>
          <w:i/>
        </w:rPr>
        <w:t>actuar como perito en controversias de carácter técnico contable, especialmente en diligencia sobre exhibición de libros, juicios de rendición de cuentas, avalúo de intangibles patrimoniales, y costo de empresas en marcha.</w:t>
      </w:r>
      <w:r>
        <w:t xml:space="preserve"> (…)”; prepararse más para prestar asesoría en asuntos tributarios; “(…) </w:t>
      </w:r>
      <w:r w:rsidRPr="00B12F85">
        <w:rPr>
          <w:i/>
        </w:rPr>
        <w:t>ofrecer información sobre actos de transformación y fusión de sociedades, en los concordatos preventivos, potestativos y obligatorios y en las quiebras</w:t>
      </w:r>
      <w:r>
        <w:t xml:space="preserve"> (…)”; participar en las solicitudes de financiamiento, en las ofertas públicas de valores, en proyectos de inversión, en licitaciones públicas. Obviamente en todos estos frentes la academia contable debería tener ofertas adecuadas, con mayor alcance que las actuales.</w:t>
      </w:r>
    </w:p>
    <w:p w14:paraId="5FFF7192" w14:textId="7F7804F2" w:rsidR="00B12F85" w:rsidRPr="00B12F85" w:rsidRDefault="00B12F85" w:rsidP="00B12F85">
      <w:pPr>
        <w:jc w:val="right"/>
        <w:rPr>
          <w:i/>
        </w:rPr>
      </w:pPr>
      <w:r w:rsidRPr="00B12F85">
        <w:rPr>
          <w:i/>
        </w:rPr>
        <w:t>Hernando Bermúdez Gómez</w:t>
      </w:r>
    </w:p>
    <w:sectPr w:rsidR="00B12F85" w:rsidRPr="00B12F8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AC47" w14:textId="77777777" w:rsidR="005B70A7" w:rsidRDefault="005B70A7" w:rsidP="00EE7812">
      <w:pPr>
        <w:spacing w:after="0" w:line="240" w:lineRule="auto"/>
      </w:pPr>
      <w:r>
        <w:separator/>
      </w:r>
    </w:p>
  </w:endnote>
  <w:endnote w:type="continuationSeparator" w:id="0">
    <w:p w14:paraId="650F9F2B" w14:textId="77777777" w:rsidR="005B70A7" w:rsidRDefault="005B70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7758F" w14:textId="77777777" w:rsidR="005B70A7" w:rsidRDefault="005B70A7" w:rsidP="00EE7812">
      <w:pPr>
        <w:spacing w:after="0" w:line="240" w:lineRule="auto"/>
      </w:pPr>
      <w:r>
        <w:separator/>
      </w:r>
    </w:p>
  </w:footnote>
  <w:footnote w:type="continuationSeparator" w:id="0">
    <w:p w14:paraId="74D2E6AB" w14:textId="77777777" w:rsidR="005B70A7" w:rsidRDefault="005B70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69740C" w:rsidR="00C04001" w:rsidRDefault="00C04001" w:rsidP="00613BC8">
    <w:pPr>
      <w:pStyle w:val="Encabezado"/>
      <w:tabs>
        <w:tab w:val="left" w:pos="2580"/>
        <w:tab w:val="left" w:pos="2985"/>
      </w:tabs>
      <w:spacing w:line="276" w:lineRule="auto"/>
      <w:jc w:val="right"/>
    </w:pPr>
    <w:r>
      <w:t>Número 2</w:t>
    </w:r>
    <w:r w:rsidR="00443531">
      <w:t>110</w:t>
    </w:r>
    <w:r>
      <w:t>, junio 6 de 2016</w:t>
    </w:r>
  </w:p>
  <w:p w14:paraId="29566F03" w14:textId="77777777" w:rsidR="00C04001" w:rsidRDefault="005B70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2A2"/>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2FE"/>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0A7"/>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nline.theiia.org/scholarship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2689-BA2D-4EBB-B838-D53F145F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2016-06-03T21:27:00Z</dcterms:created>
  <dcterms:modified xsi:type="dcterms:W3CDTF">2016-06-03T21:27:00Z</dcterms:modified>
</cp:coreProperties>
</file>