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B4FC7" w14:textId="63473772" w:rsidR="006D4492" w:rsidRPr="006D4492" w:rsidRDefault="006D4492" w:rsidP="006D449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D4492">
        <w:rPr>
          <w:position w:val="-9"/>
          <w:sz w:val="123"/>
        </w:rPr>
        <w:t>L</w:t>
      </w:r>
    </w:p>
    <w:p w14:paraId="37EC5779" w14:textId="53887D5C" w:rsidR="00C42B30" w:rsidRDefault="006D4492" w:rsidP="00FE4C82">
      <w:r>
        <w:t>entamente avanzan las reflexiones sobre la contabilidad ambiental. Generalmente los esfuerzos se han centrado en la representación financiera de hechos ambientales.</w:t>
      </w:r>
      <w:r w:rsidR="00D217E1">
        <w:t xml:space="preserve"> Una contabilidad ambiental, propiamente dicha, necesita recurrir a mediciones no monetarias, incluso cualitativas, que son mucho más complejas que las valoraciones en términos monetarios.</w:t>
      </w:r>
    </w:p>
    <w:p w14:paraId="0C6A6784" w14:textId="33C627C3" w:rsidR="00877E99" w:rsidRDefault="00D217E1" w:rsidP="00877E99">
      <w:r>
        <w:t xml:space="preserve">El trabajo de </w:t>
      </w:r>
      <w:proofErr w:type="spellStart"/>
      <w:r w:rsidRPr="00D217E1">
        <w:t>Loyda</w:t>
      </w:r>
      <w:proofErr w:type="spellEnd"/>
      <w:r w:rsidRPr="00D217E1">
        <w:t xml:space="preserve"> Colmenares, </w:t>
      </w:r>
      <w:proofErr w:type="spellStart"/>
      <w:r w:rsidRPr="00D217E1">
        <w:t>Yosman</w:t>
      </w:r>
      <w:proofErr w:type="spellEnd"/>
      <w:r w:rsidRPr="00D217E1">
        <w:t xml:space="preserve"> Valderrama</w:t>
      </w:r>
      <w:r>
        <w:t xml:space="preserve"> y</w:t>
      </w:r>
      <w:r w:rsidRPr="00D217E1">
        <w:t xml:space="preserve"> Rolando </w:t>
      </w:r>
      <w:proofErr w:type="spellStart"/>
      <w:r w:rsidRPr="00D217E1">
        <w:t>Adriani</w:t>
      </w:r>
      <w:proofErr w:type="spellEnd"/>
      <w:r w:rsidRPr="00D217E1">
        <w:t>,</w:t>
      </w:r>
      <w:r>
        <w:t xml:space="preserve"> titulado, en inglés, </w:t>
      </w:r>
      <w:hyperlink r:id="rId8" w:history="1">
        <w:proofErr w:type="spellStart"/>
        <w:r w:rsidRPr="00D217E1">
          <w:rPr>
            <w:rStyle w:val="Hipervnculo"/>
          </w:rPr>
          <w:t>Accounting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Representation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from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the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Corporate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Environmental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Impact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Perspective</w:t>
        </w:r>
        <w:proofErr w:type="spellEnd"/>
        <w:r w:rsidRPr="00D217E1">
          <w:rPr>
            <w:rStyle w:val="Hipervnculo"/>
          </w:rPr>
          <w:t xml:space="preserve">. In </w:t>
        </w:r>
        <w:proofErr w:type="spellStart"/>
        <w:r w:rsidRPr="00D217E1">
          <w:rPr>
            <w:rStyle w:val="Hipervnculo"/>
          </w:rPr>
          <w:t>the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Context</w:t>
        </w:r>
        <w:proofErr w:type="spellEnd"/>
        <w:r w:rsidRPr="00D217E1">
          <w:rPr>
            <w:rStyle w:val="Hipervnculo"/>
          </w:rPr>
          <w:t xml:space="preserve"> of </w:t>
        </w:r>
        <w:proofErr w:type="spellStart"/>
        <w:r w:rsidRPr="00D217E1">
          <w:rPr>
            <w:rStyle w:val="Hipervnculo"/>
          </w:rPr>
          <w:t>the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Development</w:t>
        </w:r>
        <w:proofErr w:type="spellEnd"/>
        <w:r w:rsidRPr="00D217E1">
          <w:rPr>
            <w:rStyle w:val="Hipervnculo"/>
          </w:rPr>
          <w:t xml:space="preserve"> of </w:t>
        </w:r>
        <w:proofErr w:type="spellStart"/>
        <w:r w:rsidRPr="00D217E1">
          <w:rPr>
            <w:rStyle w:val="Hipervnculo"/>
          </w:rPr>
          <w:t>ndustrial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Activities</w:t>
        </w:r>
        <w:proofErr w:type="spellEnd"/>
        <w:r w:rsidRPr="00D217E1">
          <w:rPr>
            <w:rStyle w:val="Hipervnculo"/>
          </w:rPr>
          <w:t xml:space="preserve"> in </w:t>
        </w:r>
        <w:proofErr w:type="spellStart"/>
        <w:r w:rsidRPr="00D217E1">
          <w:rPr>
            <w:rStyle w:val="Hipervnculo"/>
          </w:rPr>
          <w:t>Latin</w:t>
        </w:r>
        <w:proofErr w:type="spellEnd"/>
        <w:r w:rsidRPr="00D217E1">
          <w:rPr>
            <w:rStyle w:val="Hipervnculo"/>
          </w:rPr>
          <w:t xml:space="preserve"> </w:t>
        </w:r>
        <w:proofErr w:type="spellStart"/>
        <w:r w:rsidRPr="00D217E1">
          <w:rPr>
            <w:rStyle w:val="Hipervnculo"/>
          </w:rPr>
          <w:t>America</w:t>
        </w:r>
        <w:proofErr w:type="spellEnd"/>
      </w:hyperlink>
      <w:r w:rsidRPr="00D217E1">
        <w:t xml:space="preserve"> (Cuadernos de Contabilidad,16.41 (2015)) nos deja varias reflexiones</w:t>
      </w:r>
      <w:r>
        <w:t>.</w:t>
      </w:r>
      <w:r w:rsidR="00877E99">
        <w:t xml:space="preserve"> </w:t>
      </w:r>
      <w:r w:rsidR="007C474F">
        <w:t xml:space="preserve">Según ellos, “(…) </w:t>
      </w:r>
      <w:r w:rsidR="007C474F" w:rsidRPr="00450AA3">
        <w:rPr>
          <w:i/>
        </w:rPr>
        <w:t xml:space="preserve">algunas partidas contables inmersas en el rubro de los activos de una organización, que pueden ser utilizadas por las empresas para registrar los efectos económicos del ambiente, son: a) inventarios; b) inversiones; y c) propiedad, planta y equipo, </w:t>
      </w:r>
      <w:r w:rsidR="007C474F">
        <w:t>(…)”.</w:t>
      </w:r>
      <w:r w:rsidR="00450AA3">
        <w:t xml:space="preserve">Respecto de los pasivos manifiestan: “(…) </w:t>
      </w:r>
      <w:r w:rsidR="00450AA3" w:rsidRPr="00450AA3">
        <w:rPr>
          <w:i/>
        </w:rPr>
        <w:t>Esta puede ser: (a) jurídica, cuando la empresa tiene una obligación de carácter legal o contractual de evitar, reducir o reparar un impacto medioambiental; (b) tácita, cuando nace de compromisos asumidos por la empresa, a los que esta no puede sustraerse porque —como consecuencia de declaraciones, intenciones, principios o pautas de actuación— ha asumido una responsabilidad medioambiental frente a terceros, que la obliga a adoptar medidas para evitar, reducir o reparar los daños generados. Entre ellos se pueden nombrar: (a) pasivo cierto; (b) pasivo contingente</w:t>
      </w:r>
      <w:r w:rsidR="00450AA3">
        <w:t xml:space="preserve"> (…). En materia de provisiones, </w:t>
      </w:r>
      <w:r w:rsidR="00450AA3">
        <w:t xml:space="preserve">enseñan: “(…) </w:t>
      </w:r>
      <w:r w:rsidR="00450AA3" w:rsidRPr="00450AA3">
        <w:rPr>
          <w:i/>
        </w:rPr>
        <w:t xml:space="preserve">De acuerdo a </w:t>
      </w:r>
      <w:proofErr w:type="spellStart"/>
      <w:r w:rsidR="00450AA3" w:rsidRPr="00450AA3">
        <w:rPr>
          <w:i/>
        </w:rPr>
        <w:t>Rob</w:t>
      </w:r>
      <w:proofErr w:type="spellEnd"/>
      <w:r w:rsidR="00450AA3" w:rsidRPr="00450AA3">
        <w:rPr>
          <w:i/>
        </w:rPr>
        <w:t xml:space="preserve"> Gray, </w:t>
      </w:r>
      <w:proofErr w:type="spellStart"/>
      <w:r w:rsidR="00450AA3" w:rsidRPr="00450AA3">
        <w:rPr>
          <w:i/>
        </w:rPr>
        <w:t>Jan</w:t>
      </w:r>
      <w:proofErr w:type="spellEnd"/>
      <w:r w:rsidR="00450AA3" w:rsidRPr="00450AA3">
        <w:rPr>
          <w:i/>
        </w:rPr>
        <w:t xml:space="preserve"> </w:t>
      </w:r>
      <w:proofErr w:type="spellStart"/>
      <w:r w:rsidR="00450AA3" w:rsidRPr="00450AA3">
        <w:rPr>
          <w:i/>
        </w:rPr>
        <w:t>Bebbington</w:t>
      </w:r>
      <w:proofErr w:type="spellEnd"/>
      <w:r w:rsidR="00450AA3" w:rsidRPr="00450AA3">
        <w:rPr>
          <w:i/>
        </w:rPr>
        <w:t xml:space="preserve"> y Diana </w:t>
      </w:r>
      <w:proofErr w:type="spellStart"/>
      <w:r w:rsidR="00450AA3" w:rsidRPr="00450AA3">
        <w:rPr>
          <w:i/>
        </w:rPr>
        <w:t>Walters</w:t>
      </w:r>
      <w:proofErr w:type="spellEnd"/>
      <w:r w:rsidR="00450AA3" w:rsidRPr="00450AA3">
        <w:rPr>
          <w:i/>
        </w:rPr>
        <w:t xml:space="preserve"> (2006), en la gama de provisiones que pueden ser consideradas en el área medioambiental están: a) provisión para remover y reciclar los desechos; b) provisión para restauración y disposición final; y c) provisión para limpieza del sitio contaminado. No obstante, algunos otros autores, como Luis Eliel Quintero y José Daniel Anido (2004) expresan que adicional a las ya mencionadas, hay otras provisiones que se pueden identificar en una representación contable basada en el ambiente, y estas son: provisión para medidas de protección ambiental; provisión por riesgos y gastos ambientales; provisión por cese de actividades</w:t>
      </w:r>
      <w:r w:rsidR="00450AA3">
        <w:t xml:space="preserve"> (…)”.</w:t>
      </w:r>
      <w:r w:rsidR="00877E99">
        <w:t xml:space="preserve"> En materia de costos, resumen: “(…) </w:t>
      </w:r>
      <w:r w:rsidR="00877E99" w:rsidRPr="00877E99">
        <w:rPr>
          <w:i/>
        </w:rPr>
        <w:t>Costos de apertura Se incluyen los costos derivados por la restauración y recuperación del entorno natural; Costos de prevención Derivados por la prevención de la contaminación; Costos por daños Pérdidas derivadas de inadecuación del sistema de gestión ambiental; Costos por exigencias administrativas Constituido por los erogaciones derivadas de exigencias administrativas para la obtención de permisos y demás trámites administrativos requeridos; Costos por fallas Corresponden a las fallas que se ocasionan durante el proceso de producción; Costos por detección Costos derivados por actividades que buscan detectar cuál ha sido su nivel de desempeño ambiental de la empresa</w:t>
      </w:r>
      <w:r w:rsidR="00877E99">
        <w:t xml:space="preserve"> (…)”. Tenemos aquí un gran referente para analizar los catálogos públicos, para propósitos de supervisión y privados, recientemente adoptados.</w:t>
      </w:r>
    </w:p>
    <w:p w14:paraId="53F02686" w14:textId="0393DB82" w:rsidR="00877E99" w:rsidRPr="00877E99" w:rsidRDefault="00877E99" w:rsidP="00877E99">
      <w:pPr>
        <w:jc w:val="right"/>
        <w:rPr>
          <w:i/>
        </w:rPr>
      </w:pPr>
      <w:r w:rsidRPr="00877E99">
        <w:rPr>
          <w:i/>
        </w:rPr>
        <w:t>Hernando Bermúdez Gómez</w:t>
      </w:r>
    </w:p>
    <w:sectPr w:rsidR="00877E99" w:rsidRPr="00877E99" w:rsidSect="007F1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C0A52" w14:textId="77777777" w:rsidR="002A612E" w:rsidRDefault="002A612E" w:rsidP="00EE7812">
      <w:pPr>
        <w:spacing w:after="0" w:line="240" w:lineRule="auto"/>
      </w:pPr>
      <w:r>
        <w:separator/>
      </w:r>
    </w:p>
  </w:endnote>
  <w:endnote w:type="continuationSeparator" w:id="0">
    <w:p w14:paraId="2CE46856" w14:textId="77777777" w:rsidR="002A612E" w:rsidRDefault="002A61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DB67A" w14:textId="77777777" w:rsidR="00560EAE" w:rsidRDefault="00560E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53F22" w14:textId="77777777" w:rsidR="00560EAE" w:rsidRDefault="00560E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C4440" w14:textId="77777777" w:rsidR="002A612E" w:rsidRDefault="002A612E" w:rsidP="00EE7812">
      <w:pPr>
        <w:spacing w:after="0" w:line="240" w:lineRule="auto"/>
      </w:pPr>
      <w:r>
        <w:separator/>
      </w:r>
    </w:p>
  </w:footnote>
  <w:footnote w:type="continuationSeparator" w:id="0">
    <w:p w14:paraId="21DCF98A" w14:textId="77777777" w:rsidR="002A612E" w:rsidRDefault="002A61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088A" w14:textId="77777777" w:rsidR="00560EAE" w:rsidRDefault="00560E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B9553EF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1FEB">
      <w:t>2</w:t>
    </w:r>
    <w:r w:rsidR="00FE4C82">
      <w:t>26</w:t>
    </w:r>
    <w:r w:rsidR="00B13530">
      <w:t>, jul</w:t>
    </w:r>
    <w:r w:rsidR="00F36EE9">
      <w:t xml:space="preserve">io </w:t>
    </w:r>
    <w:r w:rsidR="00014197">
      <w:t>25</w:t>
    </w:r>
    <w:r>
      <w:t xml:space="preserve"> de 2016</w:t>
    </w:r>
  </w:p>
  <w:p w14:paraId="29566F03" w14:textId="77777777" w:rsidR="00C04001" w:rsidRDefault="002A61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B33AB" w14:textId="77777777" w:rsidR="00560EAE" w:rsidRDefault="00560E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3CF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AC3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B08"/>
    <w:rsid w:val="000B40F9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409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9F7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12E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D98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94F"/>
    <w:rsid w:val="00387A8F"/>
    <w:rsid w:val="00387B40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68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AA3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3EC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81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721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4EB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AE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5CF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CC3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951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AED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B28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8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752"/>
    <w:rsid w:val="009C58E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0B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6C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5DF2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BF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D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ABA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7C7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177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1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40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6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7AB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2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8F"/>
    <w:rsid w:val="00F703CB"/>
    <w:rsid w:val="00F70454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269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2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proquest.com.ezproxy.javeriana.edu.co:2048/docview/1771276187/fulltextPDF/E4EFA91C745F4A13PQ/1?accountid=1325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1394-A259-4C98-8F43-CCA94F16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2016-07-24T20:01:00Z</dcterms:created>
  <dcterms:modified xsi:type="dcterms:W3CDTF">2016-07-24T20:01:00Z</dcterms:modified>
</cp:coreProperties>
</file>