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68048" w14:textId="238633F8" w:rsidR="00890E44" w:rsidRPr="00890E44" w:rsidRDefault="00890E44" w:rsidP="00890E44">
      <w:pPr>
        <w:keepNext/>
        <w:framePr w:dropCap="drop" w:lines="3" w:wrap="around" w:vAnchor="text" w:hAnchor="text"/>
        <w:spacing w:after="0" w:line="926" w:lineRule="exact"/>
        <w:textAlignment w:val="baseline"/>
        <w:rPr>
          <w:position w:val="-7"/>
          <w:sz w:val="120"/>
        </w:rPr>
      </w:pPr>
      <w:bookmarkStart w:id="0" w:name="_GoBack"/>
      <w:bookmarkEnd w:id="0"/>
      <w:r w:rsidRPr="00890E44">
        <w:rPr>
          <w:position w:val="-7"/>
          <w:sz w:val="120"/>
        </w:rPr>
        <w:t>S</w:t>
      </w:r>
    </w:p>
    <w:p w14:paraId="5438B08E" w14:textId="5E30A9E9" w:rsidR="0040430C" w:rsidRDefault="00874F39" w:rsidP="00C70BFC">
      <w:r>
        <w:t>egún el marco conceptual de los servicios de aseguramiento (</w:t>
      </w:r>
      <w:hyperlink r:id="rId8" w:history="1">
        <w:r w:rsidR="00890E44" w:rsidRPr="00890E44">
          <w:rPr>
            <w:rStyle w:val="Hipervnculo"/>
          </w:rPr>
          <w:t>versión 2015</w:t>
        </w:r>
      </w:hyperlink>
      <w:r w:rsidR="00890E44">
        <w:t>), estos pueden ser de dos clases. En una la labor consiste en examinar una o más declaraciones del responsable de un asunto sobre este, a fin de opinar sobre tales declaraciones. Este es el caso de la auditoría de estados financieros. Estos estados llevan implícitos unas afirmaciones o aseveraciones que el auditor somete a prueba, comunicando el resultado de su análisis. En la otra clase, el auditor examina directamente el asunto y divulga la conclusión de su revisión.</w:t>
      </w:r>
      <w:r w:rsidR="0053319F">
        <w:t xml:space="preserve"> En Colombia este es el caso del control interno.</w:t>
      </w:r>
    </w:p>
    <w:p w14:paraId="21177C9A" w14:textId="59FC61B3" w:rsidR="0077105B" w:rsidRDefault="00D61087" w:rsidP="0077105B">
      <w:r>
        <w:t xml:space="preserve">Luego de la crisis que giró en torno a </w:t>
      </w:r>
      <w:r w:rsidRPr="00D61087">
        <w:t>Enron and WorldCom</w:t>
      </w:r>
      <w:r>
        <w:t xml:space="preserve">, el legislador estadounidense reaccionó fuertemente mediante la </w:t>
      </w:r>
      <w:hyperlink r:id="rId9" w:history="1">
        <w:r w:rsidRPr="001226B8">
          <w:rPr>
            <w:rStyle w:val="Hipervnculo"/>
          </w:rPr>
          <w:t>Ley 107-204</w:t>
        </w:r>
      </w:hyperlink>
      <w:r>
        <w:t xml:space="preserve"> (a la que se llama SOX). Entre otras cosas, en </w:t>
      </w:r>
      <w:r w:rsidR="0077105B">
        <w:t>la</w:t>
      </w:r>
      <w:r>
        <w:t xml:space="preserve"> sección 404 obligó a los administradores a pronunciarse sobre el contro</w:t>
      </w:r>
      <w:r w:rsidR="0077105B">
        <w:t xml:space="preserve">l interno de sus organizaciones, en el cual dichos funcionarios “(…) </w:t>
      </w:r>
      <w:r w:rsidR="0077105B" w:rsidRPr="0077105B">
        <w:rPr>
          <w:i/>
        </w:rPr>
        <w:t xml:space="preserve">(1) </w:t>
      </w:r>
      <w:proofErr w:type="spellStart"/>
      <w:r w:rsidR="0077105B" w:rsidRPr="0077105B">
        <w:rPr>
          <w:i/>
        </w:rPr>
        <w:t>state</w:t>
      </w:r>
      <w:proofErr w:type="spellEnd"/>
      <w:r w:rsidR="0077105B" w:rsidRPr="0077105B">
        <w:rPr>
          <w:i/>
        </w:rPr>
        <w:t xml:space="preserve"> </w:t>
      </w:r>
      <w:proofErr w:type="spellStart"/>
      <w:r w:rsidR="0077105B" w:rsidRPr="0077105B">
        <w:rPr>
          <w:i/>
        </w:rPr>
        <w:t>the</w:t>
      </w:r>
      <w:proofErr w:type="spellEnd"/>
      <w:r w:rsidR="0077105B" w:rsidRPr="0077105B">
        <w:rPr>
          <w:i/>
        </w:rPr>
        <w:t xml:space="preserve"> </w:t>
      </w:r>
      <w:proofErr w:type="spellStart"/>
      <w:r w:rsidR="0077105B" w:rsidRPr="0077105B">
        <w:rPr>
          <w:i/>
        </w:rPr>
        <w:t>responsibility</w:t>
      </w:r>
      <w:proofErr w:type="spellEnd"/>
      <w:r w:rsidR="0077105B" w:rsidRPr="0077105B">
        <w:rPr>
          <w:i/>
        </w:rPr>
        <w:t xml:space="preserve"> of </w:t>
      </w:r>
      <w:proofErr w:type="spellStart"/>
      <w:r w:rsidR="0077105B" w:rsidRPr="0077105B">
        <w:rPr>
          <w:i/>
        </w:rPr>
        <w:t>management</w:t>
      </w:r>
      <w:proofErr w:type="spellEnd"/>
      <w:r w:rsidR="0077105B" w:rsidRPr="0077105B">
        <w:rPr>
          <w:i/>
        </w:rPr>
        <w:t xml:space="preserve"> </w:t>
      </w:r>
      <w:proofErr w:type="spellStart"/>
      <w:r w:rsidR="0077105B" w:rsidRPr="0077105B">
        <w:rPr>
          <w:i/>
        </w:rPr>
        <w:t>for</w:t>
      </w:r>
      <w:proofErr w:type="spellEnd"/>
      <w:r w:rsidR="0077105B" w:rsidRPr="0077105B">
        <w:rPr>
          <w:i/>
        </w:rPr>
        <w:t xml:space="preserve"> </w:t>
      </w:r>
      <w:proofErr w:type="spellStart"/>
      <w:r w:rsidR="0077105B" w:rsidRPr="0077105B">
        <w:rPr>
          <w:i/>
        </w:rPr>
        <w:t>establishing</w:t>
      </w:r>
      <w:proofErr w:type="spellEnd"/>
      <w:r w:rsidR="0077105B" w:rsidRPr="0077105B">
        <w:rPr>
          <w:i/>
        </w:rPr>
        <w:t xml:space="preserve"> and </w:t>
      </w:r>
      <w:proofErr w:type="spellStart"/>
      <w:r w:rsidR="0077105B" w:rsidRPr="0077105B">
        <w:rPr>
          <w:i/>
        </w:rPr>
        <w:t>maintaining</w:t>
      </w:r>
      <w:proofErr w:type="spellEnd"/>
      <w:r w:rsidR="0077105B" w:rsidRPr="0077105B">
        <w:rPr>
          <w:i/>
        </w:rPr>
        <w:t xml:space="preserve"> </w:t>
      </w:r>
      <w:proofErr w:type="spellStart"/>
      <w:r w:rsidR="0077105B" w:rsidRPr="0077105B">
        <w:rPr>
          <w:i/>
        </w:rPr>
        <w:t>an</w:t>
      </w:r>
      <w:proofErr w:type="spellEnd"/>
      <w:r w:rsidR="0077105B" w:rsidRPr="0077105B">
        <w:rPr>
          <w:i/>
        </w:rPr>
        <w:t xml:space="preserve"> </w:t>
      </w:r>
      <w:proofErr w:type="spellStart"/>
      <w:r w:rsidR="0077105B" w:rsidRPr="0077105B">
        <w:rPr>
          <w:i/>
        </w:rPr>
        <w:t>adequate</w:t>
      </w:r>
      <w:proofErr w:type="spellEnd"/>
      <w:r w:rsidR="0077105B" w:rsidRPr="0077105B">
        <w:rPr>
          <w:i/>
        </w:rPr>
        <w:t xml:space="preserve"> </w:t>
      </w:r>
      <w:proofErr w:type="spellStart"/>
      <w:r w:rsidR="0077105B" w:rsidRPr="0077105B">
        <w:rPr>
          <w:i/>
        </w:rPr>
        <w:t>internal</w:t>
      </w:r>
      <w:proofErr w:type="spellEnd"/>
      <w:r w:rsidR="0077105B" w:rsidRPr="0077105B">
        <w:rPr>
          <w:i/>
        </w:rPr>
        <w:t xml:space="preserve"> control </w:t>
      </w:r>
      <w:proofErr w:type="spellStart"/>
      <w:r w:rsidR="0077105B" w:rsidRPr="0077105B">
        <w:rPr>
          <w:i/>
        </w:rPr>
        <w:t>structure</w:t>
      </w:r>
      <w:proofErr w:type="spellEnd"/>
      <w:r w:rsidR="0077105B" w:rsidRPr="0077105B">
        <w:rPr>
          <w:i/>
        </w:rPr>
        <w:t xml:space="preserve"> and </w:t>
      </w:r>
      <w:proofErr w:type="spellStart"/>
      <w:r w:rsidR="0077105B" w:rsidRPr="0077105B">
        <w:rPr>
          <w:i/>
        </w:rPr>
        <w:t>procedures</w:t>
      </w:r>
      <w:proofErr w:type="spellEnd"/>
      <w:r w:rsidR="0077105B" w:rsidRPr="0077105B">
        <w:rPr>
          <w:i/>
        </w:rPr>
        <w:t xml:space="preserve"> </w:t>
      </w:r>
      <w:proofErr w:type="spellStart"/>
      <w:r w:rsidR="0077105B" w:rsidRPr="0077105B">
        <w:rPr>
          <w:i/>
        </w:rPr>
        <w:t>for</w:t>
      </w:r>
      <w:proofErr w:type="spellEnd"/>
      <w:r w:rsidR="0077105B" w:rsidRPr="0077105B">
        <w:rPr>
          <w:i/>
        </w:rPr>
        <w:t xml:space="preserve"> </w:t>
      </w:r>
      <w:proofErr w:type="spellStart"/>
      <w:r w:rsidR="0077105B" w:rsidRPr="0077105B">
        <w:rPr>
          <w:i/>
        </w:rPr>
        <w:t>financial</w:t>
      </w:r>
      <w:proofErr w:type="spellEnd"/>
      <w:r w:rsidR="0077105B" w:rsidRPr="0077105B">
        <w:rPr>
          <w:i/>
        </w:rPr>
        <w:t xml:space="preserve"> </w:t>
      </w:r>
      <w:proofErr w:type="spellStart"/>
      <w:r w:rsidR="0077105B" w:rsidRPr="0077105B">
        <w:rPr>
          <w:i/>
        </w:rPr>
        <w:t>reporting</w:t>
      </w:r>
      <w:proofErr w:type="spellEnd"/>
      <w:r w:rsidR="0077105B" w:rsidRPr="0077105B">
        <w:rPr>
          <w:i/>
        </w:rPr>
        <w:t xml:space="preserve">; and (2) </w:t>
      </w:r>
      <w:proofErr w:type="spellStart"/>
      <w:r w:rsidR="0077105B" w:rsidRPr="0077105B">
        <w:rPr>
          <w:i/>
        </w:rPr>
        <w:t>contain</w:t>
      </w:r>
      <w:proofErr w:type="spellEnd"/>
      <w:r w:rsidR="0077105B" w:rsidRPr="0077105B">
        <w:rPr>
          <w:i/>
        </w:rPr>
        <w:t xml:space="preserve"> </w:t>
      </w:r>
      <w:proofErr w:type="spellStart"/>
      <w:r w:rsidR="0077105B" w:rsidRPr="0077105B">
        <w:rPr>
          <w:i/>
        </w:rPr>
        <w:t>an</w:t>
      </w:r>
      <w:proofErr w:type="spellEnd"/>
      <w:r w:rsidR="0077105B" w:rsidRPr="0077105B">
        <w:rPr>
          <w:i/>
        </w:rPr>
        <w:t xml:space="preserve"> </w:t>
      </w:r>
      <w:proofErr w:type="spellStart"/>
      <w:r w:rsidR="0077105B" w:rsidRPr="0077105B">
        <w:rPr>
          <w:i/>
        </w:rPr>
        <w:t>assessment</w:t>
      </w:r>
      <w:proofErr w:type="spellEnd"/>
      <w:r w:rsidR="0077105B" w:rsidRPr="0077105B">
        <w:rPr>
          <w:i/>
        </w:rPr>
        <w:t xml:space="preserve">, as of </w:t>
      </w:r>
      <w:proofErr w:type="spellStart"/>
      <w:r w:rsidR="0077105B" w:rsidRPr="0077105B">
        <w:rPr>
          <w:i/>
        </w:rPr>
        <w:t>the</w:t>
      </w:r>
      <w:proofErr w:type="spellEnd"/>
      <w:r w:rsidR="0077105B" w:rsidRPr="0077105B">
        <w:rPr>
          <w:i/>
        </w:rPr>
        <w:t xml:space="preserve"> </w:t>
      </w:r>
      <w:proofErr w:type="spellStart"/>
      <w:r w:rsidR="0077105B" w:rsidRPr="0077105B">
        <w:rPr>
          <w:i/>
        </w:rPr>
        <w:t>end</w:t>
      </w:r>
      <w:proofErr w:type="spellEnd"/>
      <w:r w:rsidR="0077105B" w:rsidRPr="0077105B">
        <w:rPr>
          <w:i/>
        </w:rPr>
        <w:t xml:space="preserve"> of </w:t>
      </w:r>
      <w:proofErr w:type="spellStart"/>
      <w:r w:rsidR="0077105B" w:rsidRPr="0077105B">
        <w:rPr>
          <w:i/>
        </w:rPr>
        <w:t>the</w:t>
      </w:r>
      <w:proofErr w:type="spellEnd"/>
      <w:r w:rsidR="0077105B" w:rsidRPr="0077105B">
        <w:rPr>
          <w:i/>
        </w:rPr>
        <w:t xml:space="preserve"> </w:t>
      </w:r>
      <w:proofErr w:type="spellStart"/>
      <w:r w:rsidR="0077105B" w:rsidRPr="0077105B">
        <w:rPr>
          <w:i/>
        </w:rPr>
        <w:t>most</w:t>
      </w:r>
      <w:proofErr w:type="spellEnd"/>
      <w:r w:rsidR="0077105B" w:rsidRPr="0077105B">
        <w:rPr>
          <w:i/>
        </w:rPr>
        <w:t xml:space="preserve"> </w:t>
      </w:r>
      <w:proofErr w:type="spellStart"/>
      <w:r w:rsidR="0077105B" w:rsidRPr="0077105B">
        <w:rPr>
          <w:i/>
        </w:rPr>
        <w:t>recent</w:t>
      </w:r>
      <w:proofErr w:type="spellEnd"/>
      <w:r w:rsidR="0077105B" w:rsidRPr="0077105B">
        <w:rPr>
          <w:i/>
        </w:rPr>
        <w:t xml:space="preserve"> fiscal </w:t>
      </w:r>
      <w:proofErr w:type="spellStart"/>
      <w:r w:rsidR="0077105B" w:rsidRPr="0077105B">
        <w:rPr>
          <w:i/>
        </w:rPr>
        <w:t>year</w:t>
      </w:r>
      <w:proofErr w:type="spellEnd"/>
      <w:r w:rsidR="0077105B" w:rsidRPr="0077105B">
        <w:rPr>
          <w:i/>
        </w:rPr>
        <w:t xml:space="preserve"> of </w:t>
      </w:r>
      <w:proofErr w:type="spellStart"/>
      <w:r w:rsidR="0077105B" w:rsidRPr="0077105B">
        <w:rPr>
          <w:i/>
        </w:rPr>
        <w:t>the</w:t>
      </w:r>
      <w:proofErr w:type="spellEnd"/>
      <w:r w:rsidR="0077105B" w:rsidRPr="0077105B">
        <w:rPr>
          <w:i/>
        </w:rPr>
        <w:t xml:space="preserve"> </w:t>
      </w:r>
      <w:proofErr w:type="spellStart"/>
      <w:r w:rsidR="0077105B" w:rsidRPr="0077105B">
        <w:rPr>
          <w:i/>
        </w:rPr>
        <w:t>issuer</w:t>
      </w:r>
      <w:proofErr w:type="spellEnd"/>
      <w:r w:rsidR="0077105B" w:rsidRPr="0077105B">
        <w:rPr>
          <w:i/>
        </w:rPr>
        <w:t xml:space="preserve">, of </w:t>
      </w:r>
      <w:proofErr w:type="spellStart"/>
      <w:r w:rsidR="0077105B" w:rsidRPr="0077105B">
        <w:rPr>
          <w:i/>
        </w:rPr>
        <w:t>the</w:t>
      </w:r>
      <w:proofErr w:type="spellEnd"/>
      <w:r w:rsidR="0077105B" w:rsidRPr="0077105B">
        <w:rPr>
          <w:i/>
        </w:rPr>
        <w:t xml:space="preserve"> </w:t>
      </w:r>
      <w:proofErr w:type="spellStart"/>
      <w:r w:rsidR="0077105B" w:rsidRPr="0077105B">
        <w:rPr>
          <w:i/>
        </w:rPr>
        <w:t>effectiveness</w:t>
      </w:r>
      <w:proofErr w:type="spellEnd"/>
      <w:r w:rsidR="0077105B" w:rsidRPr="0077105B">
        <w:rPr>
          <w:i/>
        </w:rPr>
        <w:t xml:space="preserve"> of </w:t>
      </w:r>
      <w:proofErr w:type="spellStart"/>
      <w:r w:rsidR="0077105B" w:rsidRPr="0077105B">
        <w:rPr>
          <w:i/>
        </w:rPr>
        <w:t>the</w:t>
      </w:r>
      <w:proofErr w:type="spellEnd"/>
      <w:r w:rsidR="0077105B" w:rsidRPr="0077105B">
        <w:rPr>
          <w:i/>
        </w:rPr>
        <w:t xml:space="preserve"> </w:t>
      </w:r>
      <w:proofErr w:type="spellStart"/>
      <w:r w:rsidR="0077105B" w:rsidRPr="0077105B">
        <w:rPr>
          <w:i/>
        </w:rPr>
        <w:t>internal</w:t>
      </w:r>
      <w:proofErr w:type="spellEnd"/>
      <w:r w:rsidR="0077105B" w:rsidRPr="0077105B">
        <w:rPr>
          <w:i/>
        </w:rPr>
        <w:t xml:space="preserve"> control </w:t>
      </w:r>
      <w:proofErr w:type="spellStart"/>
      <w:r w:rsidR="0077105B" w:rsidRPr="0077105B">
        <w:rPr>
          <w:i/>
        </w:rPr>
        <w:t>structure</w:t>
      </w:r>
      <w:proofErr w:type="spellEnd"/>
      <w:r w:rsidR="0077105B" w:rsidRPr="0077105B">
        <w:rPr>
          <w:i/>
        </w:rPr>
        <w:t xml:space="preserve"> and </w:t>
      </w:r>
      <w:proofErr w:type="spellStart"/>
      <w:r w:rsidR="0077105B" w:rsidRPr="0077105B">
        <w:rPr>
          <w:i/>
        </w:rPr>
        <w:t>procedures</w:t>
      </w:r>
      <w:proofErr w:type="spellEnd"/>
      <w:r w:rsidR="0077105B" w:rsidRPr="0077105B">
        <w:rPr>
          <w:i/>
        </w:rPr>
        <w:t xml:space="preserve"> of </w:t>
      </w:r>
      <w:proofErr w:type="spellStart"/>
      <w:r w:rsidR="0077105B" w:rsidRPr="0077105B">
        <w:rPr>
          <w:i/>
        </w:rPr>
        <w:t>the</w:t>
      </w:r>
      <w:proofErr w:type="spellEnd"/>
      <w:r w:rsidR="0077105B" w:rsidRPr="0077105B">
        <w:rPr>
          <w:i/>
        </w:rPr>
        <w:t xml:space="preserve"> </w:t>
      </w:r>
      <w:proofErr w:type="spellStart"/>
      <w:r w:rsidR="0077105B" w:rsidRPr="0077105B">
        <w:rPr>
          <w:i/>
        </w:rPr>
        <w:t>issuer</w:t>
      </w:r>
      <w:proofErr w:type="spellEnd"/>
      <w:r w:rsidR="0077105B" w:rsidRPr="0077105B">
        <w:rPr>
          <w:i/>
        </w:rPr>
        <w:t xml:space="preserve"> </w:t>
      </w:r>
      <w:proofErr w:type="spellStart"/>
      <w:r w:rsidR="0077105B" w:rsidRPr="0077105B">
        <w:rPr>
          <w:i/>
        </w:rPr>
        <w:t>for</w:t>
      </w:r>
      <w:proofErr w:type="spellEnd"/>
      <w:r w:rsidR="0077105B" w:rsidRPr="0077105B">
        <w:rPr>
          <w:i/>
        </w:rPr>
        <w:t xml:space="preserve"> </w:t>
      </w:r>
      <w:proofErr w:type="spellStart"/>
      <w:r w:rsidR="0077105B" w:rsidRPr="0077105B">
        <w:rPr>
          <w:i/>
        </w:rPr>
        <w:t>financial</w:t>
      </w:r>
      <w:proofErr w:type="spellEnd"/>
      <w:r w:rsidR="0077105B" w:rsidRPr="0077105B">
        <w:rPr>
          <w:i/>
        </w:rPr>
        <w:t xml:space="preserve"> </w:t>
      </w:r>
      <w:proofErr w:type="spellStart"/>
      <w:r w:rsidR="0077105B" w:rsidRPr="0077105B">
        <w:rPr>
          <w:i/>
        </w:rPr>
        <w:t>reporting</w:t>
      </w:r>
      <w:proofErr w:type="spellEnd"/>
      <w:r w:rsidR="0077105B" w:rsidRPr="0077105B">
        <w:rPr>
          <w:i/>
        </w:rPr>
        <w:t>.</w:t>
      </w:r>
      <w:r w:rsidR="0077105B">
        <w:t xml:space="preserve"> (…)”. Recientemente el </w:t>
      </w:r>
      <w:hyperlink r:id="rId10" w:history="1">
        <w:r w:rsidR="0077105B" w:rsidRPr="00577D88">
          <w:rPr>
            <w:rStyle w:val="Hipervnculo"/>
          </w:rPr>
          <w:t>PCAOB divulgó un informe</w:t>
        </w:r>
      </w:hyperlink>
      <w:r w:rsidR="0077105B">
        <w:t xml:space="preserve"> sobre su revisión de los trabajos de los auditores de los </w:t>
      </w:r>
      <w:proofErr w:type="spellStart"/>
      <w:r w:rsidR="0077105B" w:rsidRPr="0077105B">
        <w:rPr>
          <w:i/>
        </w:rPr>
        <w:t>broker</w:t>
      </w:r>
      <w:proofErr w:type="spellEnd"/>
      <w:r w:rsidR="0077105B" w:rsidRPr="0077105B">
        <w:rPr>
          <w:i/>
        </w:rPr>
        <w:t xml:space="preserve"> </w:t>
      </w:r>
      <w:proofErr w:type="spellStart"/>
      <w:r w:rsidR="0077105B" w:rsidRPr="0077105B">
        <w:rPr>
          <w:i/>
        </w:rPr>
        <w:t>or</w:t>
      </w:r>
      <w:proofErr w:type="spellEnd"/>
      <w:r w:rsidR="0077105B" w:rsidRPr="0077105B">
        <w:rPr>
          <w:i/>
        </w:rPr>
        <w:t xml:space="preserve"> </w:t>
      </w:r>
      <w:proofErr w:type="spellStart"/>
      <w:r w:rsidR="0077105B" w:rsidRPr="0077105B">
        <w:rPr>
          <w:i/>
        </w:rPr>
        <w:t>dealer</w:t>
      </w:r>
      <w:proofErr w:type="spellEnd"/>
      <w:r w:rsidR="0077105B">
        <w:rPr>
          <w:i/>
        </w:rPr>
        <w:t xml:space="preserve">, </w:t>
      </w:r>
      <w:r w:rsidR="0077105B">
        <w:t xml:space="preserve">señalando que “(…) </w:t>
      </w:r>
      <w:r w:rsidR="0077105B" w:rsidRPr="0077105B">
        <w:rPr>
          <w:i/>
        </w:rPr>
        <w:t xml:space="preserve">in </w:t>
      </w:r>
      <w:proofErr w:type="spellStart"/>
      <w:r w:rsidR="0077105B" w:rsidRPr="0077105B">
        <w:rPr>
          <w:i/>
        </w:rPr>
        <w:t>certain</w:t>
      </w:r>
      <w:proofErr w:type="spellEnd"/>
      <w:r w:rsidR="0077105B" w:rsidRPr="0077105B">
        <w:rPr>
          <w:i/>
        </w:rPr>
        <w:t xml:space="preserve"> of </w:t>
      </w:r>
      <w:proofErr w:type="spellStart"/>
      <w:r w:rsidR="0077105B" w:rsidRPr="0077105B">
        <w:rPr>
          <w:i/>
        </w:rPr>
        <w:t>these</w:t>
      </w:r>
      <w:proofErr w:type="spellEnd"/>
      <w:r w:rsidR="0077105B" w:rsidRPr="0077105B">
        <w:rPr>
          <w:i/>
        </w:rPr>
        <w:t xml:space="preserve"> </w:t>
      </w:r>
      <w:proofErr w:type="spellStart"/>
      <w:r w:rsidR="0077105B" w:rsidRPr="0077105B">
        <w:rPr>
          <w:i/>
        </w:rPr>
        <w:t>audits</w:t>
      </w:r>
      <w:proofErr w:type="spellEnd"/>
      <w:r w:rsidR="0077105B" w:rsidRPr="0077105B">
        <w:rPr>
          <w:i/>
        </w:rPr>
        <w:t xml:space="preserve">, </w:t>
      </w:r>
      <w:proofErr w:type="spellStart"/>
      <w:r w:rsidR="0077105B" w:rsidRPr="0077105B">
        <w:rPr>
          <w:i/>
        </w:rPr>
        <w:t>Inspections</w:t>
      </w:r>
      <w:proofErr w:type="spellEnd"/>
      <w:r w:rsidR="0077105B" w:rsidRPr="0077105B">
        <w:rPr>
          <w:i/>
        </w:rPr>
        <w:t xml:space="preserve"> staff </w:t>
      </w:r>
      <w:proofErr w:type="spellStart"/>
      <w:r w:rsidR="0077105B" w:rsidRPr="0077105B">
        <w:rPr>
          <w:i/>
        </w:rPr>
        <w:t>observed</w:t>
      </w:r>
      <w:proofErr w:type="spellEnd"/>
      <w:r w:rsidR="0077105B" w:rsidRPr="0077105B">
        <w:rPr>
          <w:i/>
        </w:rPr>
        <w:t xml:space="preserve"> </w:t>
      </w:r>
      <w:proofErr w:type="spellStart"/>
      <w:r w:rsidR="0077105B" w:rsidRPr="0077105B">
        <w:rPr>
          <w:i/>
        </w:rPr>
        <w:t>that</w:t>
      </w:r>
      <w:proofErr w:type="spellEnd"/>
      <w:r w:rsidR="0077105B" w:rsidRPr="0077105B">
        <w:rPr>
          <w:i/>
        </w:rPr>
        <w:t xml:space="preserve"> </w:t>
      </w:r>
      <w:proofErr w:type="spellStart"/>
      <w:r w:rsidR="0077105B" w:rsidRPr="0077105B">
        <w:rPr>
          <w:i/>
        </w:rPr>
        <w:t>the</w:t>
      </w:r>
      <w:proofErr w:type="spellEnd"/>
      <w:r w:rsidR="0077105B" w:rsidRPr="0077105B">
        <w:rPr>
          <w:i/>
        </w:rPr>
        <w:t xml:space="preserve"> </w:t>
      </w:r>
      <w:proofErr w:type="spellStart"/>
      <w:r w:rsidR="0077105B" w:rsidRPr="0077105B">
        <w:rPr>
          <w:i/>
        </w:rPr>
        <w:t>firms</w:t>
      </w:r>
      <w:proofErr w:type="spellEnd"/>
      <w:r w:rsidR="0077105B" w:rsidRPr="0077105B">
        <w:rPr>
          <w:i/>
        </w:rPr>
        <w:t xml:space="preserve"> </w:t>
      </w:r>
      <w:proofErr w:type="spellStart"/>
      <w:r w:rsidR="0077105B" w:rsidRPr="0077105B">
        <w:rPr>
          <w:i/>
        </w:rPr>
        <w:t>did</w:t>
      </w:r>
      <w:proofErr w:type="spellEnd"/>
      <w:r w:rsidR="0077105B" w:rsidRPr="0077105B">
        <w:rPr>
          <w:i/>
        </w:rPr>
        <w:t xml:space="preserve"> </w:t>
      </w:r>
      <w:proofErr w:type="spellStart"/>
      <w:r w:rsidR="0077105B" w:rsidRPr="0077105B">
        <w:rPr>
          <w:i/>
        </w:rPr>
        <w:t>not</w:t>
      </w:r>
      <w:proofErr w:type="spellEnd"/>
      <w:r w:rsidR="0077105B" w:rsidRPr="0077105B">
        <w:rPr>
          <w:i/>
        </w:rPr>
        <w:t xml:space="preserve"> </w:t>
      </w:r>
      <w:proofErr w:type="spellStart"/>
      <w:r w:rsidR="0077105B" w:rsidRPr="0077105B">
        <w:rPr>
          <w:i/>
        </w:rPr>
        <w:t>obtain</w:t>
      </w:r>
      <w:proofErr w:type="spellEnd"/>
      <w:r w:rsidR="0077105B" w:rsidRPr="0077105B">
        <w:rPr>
          <w:i/>
        </w:rPr>
        <w:t xml:space="preserve"> a </w:t>
      </w:r>
      <w:proofErr w:type="spellStart"/>
      <w:r w:rsidR="0077105B" w:rsidRPr="0077105B">
        <w:rPr>
          <w:i/>
        </w:rPr>
        <w:t>sufficient</w:t>
      </w:r>
      <w:proofErr w:type="spellEnd"/>
      <w:r w:rsidR="0077105B" w:rsidRPr="0077105B">
        <w:rPr>
          <w:i/>
        </w:rPr>
        <w:t xml:space="preserve"> </w:t>
      </w:r>
      <w:proofErr w:type="spellStart"/>
      <w:r w:rsidR="0077105B" w:rsidRPr="0077105B">
        <w:rPr>
          <w:i/>
        </w:rPr>
        <w:t>understanding</w:t>
      </w:r>
      <w:proofErr w:type="spellEnd"/>
      <w:r w:rsidR="0077105B" w:rsidRPr="0077105B">
        <w:rPr>
          <w:i/>
        </w:rPr>
        <w:t xml:space="preserve"> of </w:t>
      </w:r>
      <w:proofErr w:type="spellStart"/>
      <w:r w:rsidR="0077105B" w:rsidRPr="0077105B">
        <w:rPr>
          <w:i/>
        </w:rPr>
        <w:t>the</w:t>
      </w:r>
      <w:proofErr w:type="spellEnd"/>
      <w:r w:rsidR="0077105B" w:rsidRPr="0077105B">
        <w:rPr>
          <w:i/>
        </w:rPr>
        <w:t xml:space="preserve"> </w:t>
      </w:r>
      <w:proofErr w:type="spellStart"/>
      <w:r w:rsidR="0077105B" w:rsidRPr="0077105B">
        <w:rPr>
          <w:i/>
        </w:rPr>
        <w:t>aspects</w:t>
      </w:r>
      <w:proofErr w:type="spellEnd"/>
      <w:r w:rsidR="0077105B" w:rsidRPr="0077105B">
        <w:rPr>
          <w:i/>
        </w:rPr>
        <w:t xml:space="preserve"> of </w:t>
      </w:r>
      <w:proofErr w:type="spellStart"/>
      <w:r w:rsidR="0077105B" w:rsidRPr="0077105B">
        <w:rPr>
          <w:i/>
        </w:rPr>
        <w:t>internal</w:t>
      </w:r>
      <w:proofErr w:type="spellEnd"/>
      <w:r w:rsidR="0077105B" w:rsidRPr="0077105B">
        <w:rPr>
          <w:i/>
        </w:rPr>
        <w:t xml:space="preserve"> control </w:t>
      </w:r>
      <w:proofErr w:type="spellStart"/>
      <w:r w:rsidR="0077105B" w:rsidRPr="0077105B">
        <w:rPr>
          <w:i/>
        </w:rPr>
        <w:t>over</w:t>
      </w:r>
      <w:proofErr w:type="spellEnd"/>
      <w:r w:rsidR="0077105B" w:rsidRPr="0077105B">
        <w:rPr>
          <w:i/>
        </w:rPr>
        <w:t xml:space="preserve"> </w:t>
      </w:r>
      <w:proofErr w:type="spellStart"/>
      <w:r w:rsidR="0077105B" w:rsidRPr="0077105B">
        <w:rPr>
          <w:i/>
        </w:rPr>
        <w:t>financial</w:t>
      </w:r>
      <w:proofErr w:type="spellEnd"/>
      <w:r w:rsidR="0077105B" w:rsidRPr="0077105B">
        <w:rPr>
          <w:i/>
        </w:rPr>
        <w:t xml:space="preserve"> </w:t>
      </w:r>
      <w:proofErr w:type="spellStart"/>
      <w:r w:rsidR="0077105B" w:rsidRPr="0077105B">
        <w:rPr>
          <w:i/>
        </w:rPr>
        <w:t>reporting</w:t>
      </w:r>
      <w:proofErr w:type="spellEnd"/>
      <w:r w:rsidR="0077105B" w:rsidRPr="0077105B">
        <w:rPr>
          <w:i/>
        </w:rPr>
        <w:t xml:space="preserve"> </w:t>
      </w:r>
      <w:proofErr w:type="spellStart"/>
      <w:r w:rsidR="0077105B" w:rsidRPr="0077105B">
        <w:rPr>
          <w:i/>
        </w:rPr>
        <w:t>relevant</w:t>
      </w:r>
      <w:proofErr w:type="spellEnd"/>
      <w:r w:rsidR="0077105B" w:rsidRPr="0077105B">
        <w:rPr>
          <w:i/>
        </w:rPr>
        <w:t xml:space="preserve"> to </w:t>
      </w:r>
      <w:proofErr w:type="spellStart"/>
      <w:r w:rsidR="0077105B" w:rsidRPr="0077105B">
        <w:rPr>
          <w:i/>
        </w:rPr>
        <w:t>revenue</w:t>
      </w:r>
      <w:proofErr w:type="spellEnd"/>
      <w:r w:rsidR="0077105B" w:rsidRPr="0077105B">
        <w:rPr>
          <w:i/>
        </w:rPr>
        <w:t xml:space="preserve">, </w:t>
      </w:r>
      <w:proofErr w:type="spellStart"/>
      <w:r w:rsidR="0077105B" w:rsidRPr="0077105B">
        <w:rPr>
          <w:i/>
        </w:rPr>
        <w:t>including</w:t>
      </w:r>
      <w:proofErr w:type="spellEnd"/>
      <w:r w:rsidR="0077105B" w:rsidRPr="0077105B">
        <w:rPr>
          <w:i/>
        </w:rPr>
        <w:t xml:space="preserve"> </w:t>
      </w:r>
      <w:proofErr w:type="spellStart"/>
      <w:r w:rsidR="0077105B" w:rsidRPr="0077105B">
        <w:rPr>
          <w:i/>
        </w:rPr>
        <w:t>evaluating</w:t>
      </w:r>
      <w:proofErr w:type="spellEnd"/>
      <w:r w:rsidR="0077105B" w:rsidRPr="0077105B">
        <w:rPr>
          <w:i/>
        </w:rPr>
        <w:t xml:space="preserve"> </w:t>
      </w:r>
      <w:proofErr w:type="spellStart"/>
      <w:r w:rsidR="0077105B" w:rsidRPr="0077105B">
        <w:rPr>
          <w:i/>
        </w:rPr>
        <w:t>the</w:t>
      </w:r>
      <w:proofErr w:type="spellEnd"/>
      <w:r w:rsidR="0077105B" w:rsidRPr="0077105B">
        <w:rPr>
          <w:i/>
        </w:rPr>
        <w:t xml:space="preserve"> </w:t>
      </w:r>
      <w:proofErr w:type="spellStart"/>
      <w:r w:rsidR="0077105B" w:rsidRPr="0077105B">
        <w:rPr>
          <w:i/>
        </w:rPr>
        <w:t>design</w:t>
      </w:r>
      <w:proofErr w:type="spellEnd"/>
      <w:r w:rsidR="0077105B" w:rsidRPr="0077105B">
        <w:rPr>
          <w:i/>
        </w:rPr>
        <w:t xml:space="preserve"> of </w:t>
      </w:r>
      <w:proofErr w:type="spellStart"/>
      <w:r w:rsidR="0077105B" w:rsidRPr="0077105B">
        <w:rPr>
          <w:i/>
        </w:rPr>
        <w:t>the</w:t>
      </w:r>
      <w:proofErr w:type="spellEnd"/>
      <w:r w:rsidR="0077105B" w:rsidRPr="0077105B">
        <w:rPr>
          <w:i/>
        </w:rPr>
        <w:t xml:space="preserve"> </w:t>
      </w:r>
      <w:proofErr w:type="spellStart"/>
      <w:r w:rsidR="0077105B" w:rsidRPr="0077105B">
        <w:rPr>
          <w:i/>
        </w:rPr>
        <w:t>controls</w:t>
      </w:r>
      <w:proofErr w:type="spellEnd"/>
      <w:r w:rsidR="0077105B" w:rsidRPr="0077105B">
        <w:rPr>
          <w:i/>
        </w:rPr>
        <w:t xml:space="preserve"> </w:t>
      </w:r>
      <w:proofErr w:type="spellStart"/>
      <w:r w:rsidR="0077105B" w:rsidRPr="0077105B">
        <w:rPr>
          <w:i/>
        </w:rPr>
        <w:t>intended</w:t>
      </w:r>
      <w:proofErr w:type="spellEnd"/>
      <w:r w:rsidR="0077105B" w:rsidRPr="0077105B">
        <w:rPr>
          <w:i/>
        </w:rPr>
        <w:t xml:space="preserve"> to </w:t>
      </w:r>
      <w:proofErr w:type="spellStart"/>
      <w:r w:rsidR="0077105B" w:rsidRPr="0077105B">
        <w:rPr>
          <w:i/>
        </w:rPr>
        <w:t>address</w:t>
      </w:r>
      <w:proofErr w:type="spellEnd"/>
      <w:r w:rsidR="0077105B" w:rsidRPr="0077105B">
        <w:rPr>
          <w:i/>
        </w:rPr>
        <w:t xml:space="preserve"> </w:t>
      </w:r>
      <w:proofErr w:type="spellStart"/>
      <w:r w:rsidR="0077105B" w:rsidRPr="0077105B">
        <w:rPr>
          <w:i/>
        </w:rPr>
        <w:t>fraud</w:t>
      </w:r>
      <w:proofErr w:type="spellEnd"/>
      <w:r w:rsidR="0077105B" w:rsidRPr="0077105B">
        <w:rPr>
          <w:i/>
        </w:rPr>
        <w:t xml:space="preserve"> </w:t>
      </w:r>
      <w:proofErr w:type="spellStart"/>
      <w:r w:rsidR="0077105B" w:rsidRPr="0077105B">
        <w:rPr>
          <w:i/>
        </w:rPr>
        <w:t>risks</w:t>
      </w:r>
      <w:proofErr w:type="spellEnd"/>
      <w:r w:rsidR="0077105B" w:rsidRPr="0077105B">
        <w:rPr>
          <w:i/>
        </w:rPr>
        <w:t>.</w:t>
      </w:r>
      <w:r w:rsidR="0077105B">
        <w:t xml:space="preserve"> (…)”</w:t>
      </w:r>
    </w:p>
    <w:p w14:paraId="18076DC9" w14:textId="20AED6CC" w:rsidR="00377569" w:rsidRDefault="00577D88" w:rsidP="0077105B">
      <w:r>
        <w:t>En nuestro país, c</w:t>
      </w:r>
      <w:r w:rsidR="00377569">
        <w:t xml:space="preserve">on la expedición de las normas de aseguramiento, hoy compiladas en el </w:t>
      </w:r>
      <w:hyperlink r:id="rId11" w:history="1">
        <w:r w:rsidR="00377569" w:rsidRPr="00377569">
          <w:rPr>
            <w:rStyle w:val="Hipervnculo"/>
          </w:rPr>
          <w:t>Decreto reglamentario 2420 de 2015</w:t>
        </w:r>
      </w:hyperlink>
      <w:r w:rsidR="00377569">
        <w:t>, se ha dado un gran paso en torno al control interno, pues se ha definido y caracterizado sus elementos. Para nosotros estas normas son suficientes.</w:t>
      </w:r>
    </w:p>
    <w:p w14:paraId="21452719" w14:textId="5C1611BF" w:rsidR="00377569" w:rsidRDefault="00377569" w:rsidP="0077105B">
      <w:r>
        <w:t>Hay administradores duros de testa, que no se inmutan hasta que las autoridades les caen encima. Mientras tanto simplemente no atienden las observaciones de sus revisores. Si estos no están dispuestos a mantener en confidencia sus opiniones, sencillamente los despiden. Que nosotros sepamos, las autoridades nunca han salido en protección de los fiscales.</w:t>
      </w:r>
    </w:p>
    <w:p w14:paraId="55B3AED7" w14:textId="35E70DCE" w:rsidR="00377569" w:rsidRDefault="00377569" w:rsidP="0077105B">
      <w:r>
        <w:t xml:space="preserve">Podría pensarse en reglamentar el concepto de control que está presente en el artículo 1 de la </w:t>
      </w:r>
      <w:hyperlink r:id="rId12" w:history="1">
        <w:r w:rsidRPr="00377569">
          <w:rPr>
            <w:rStyle w:val="Hipervnculo"/>
          </w:rPr>
          <w:t>Ley 60 de 1981</w:t>
        </w:r>
      </w:hyperlink>
      <w:r>
        <w:t xml:space="preserve"> y el informe sobre la situación administrativa de la entidad que deben presentar su administradores, de acuerdo con el artículo 47 de la </w:t>
      </w:r>
      <w:hyperlink r:id="rId13" w:history="1">
        <w:r w:rsidRPr="00577D88">
          <w:rPr>
            <w:rStyle w:val="Hipervnculo"/>
          </w:rPr>
          <w:t>Ley 222 de 1995</w:t>
        </w:r>
      </w:hyperlink>
      <w:r>
        <w:t>.</w:t>
      </w:r>
      <w:r w:rsidR="00577D88">
        <w:t xml:space="preserve"> Tal vez así logremos que se tomen más en serio el control interno, indudablemente un sistema indispensable para procurar la eficiencia en las operaciones, la razonabilidad de las informaciones y el cumplimiento de las disposiciones.</w:t>
      </w:r>
    </w:p>
    <w:p w14:paraId="7C095739" w14:textId="5C041013" w:rsidR="00577D88" w:rsidRDefault="00577D88" w:rsidP="0077105B">
      <w:r>
        <w:t xml:space="preserve">Un eventual reglamento que obligue a los administradores colombianos a pronunciarse sobre el control interno, puede ser visto como un </w:t>
      </w:r>
      <w:r w:rsidR="00692DA2">
        <w:t xml:space="preserve">gran </w:t>
      </w:r>
      <w:r>
        <w:t>apoyo a la revisoría fiscal.</w:t>
      </w:r>
    </w:p>
    <w:p w14:paraId="4413B4A6" w14:textId="0932FFE8" w:rsidR="00577D88" w:rsidRPr="00577D88" w:rsidRDefault="00577D88" w:rsidP="00577D88">
      <w:pPr>
        <w:jc w:val="right"/>
        <w:rPr>
          <w:i/>
        </w:rPr>
      </w:pPr>
      <w:r w:rsidRPr="00577D88">
        <w:rPr>
          <w:i/>
        </w:rPr>
        <w:t>Hernando Bermúdez Gómez</w:t>
      </w:r>
    </w:p>
    <w:sectPr w:rsidR="00577D88" w:rsidRPr="00577D88"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3A609" w14:textId="77777777" w:rsidR="00512BA3" w:rsidRDefault="00512BA3" w:rsidP="00EE7812">
      <w:pPr>
        <w:spacing w:after="0" w:line="240" w:lineRule="auto"/>
      </w:pPr>
      <w:r>
        <w:separator/>
      </w:r>
    </w:p>
  </w:endnote>
  <w:endnote w:type="continuationSeparator" w:id="0">
    <w:p w14:paraId="09B34CDC" w14:textId="77777777" w:rsidR="00512BA3" w:rsidRDefault="00512BA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A54B7" w14:textId="77777777" w:rsidR="00512BA3" w:rsidRDefault="00512BA3" w:rsidP="00EE7812">
      <w:pPr>
        <w:spacing w:after="0" w:line="240" w:lineRule="auto"/>
      </w:pPr>
      <w:r>
        <w:separator/>
      </w:r>
    </w:p>
  </w:footnote>
  <w:footnote w:type="continuationSeparator" w:id="0">
    <w:p w14:paraId="3376F7B7" w14:textId="77777777" w:rsidR="00512BA3" w:rsidRDefault="00512BA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C661862" w:rsidR="00C04001" w:rsidRDefault="00C04001" w:rsidP="00613BC8">
    <w:pPr>
      <w:pStyle w:val="Encabezado"/>
      <w:tabs>
        <w:tab w:val="left" w:pos="2580"/>
        <w:tab w:val="left" w:pos="2985"/>
      </w:tabs>
      <w:spacing w:line="276" w:lineRule="auto"/>
      <w:jc w:val="right"/>
    </w:pPr>
    <w:r>
      <w:t>Número 2</w:t>
    </w:r>
    <w:r w:rsidR="00C70BFC">
      <w:t>340</w:t>
    </w:r>
    <w:r w:rsidR="00B13530">
      <w:t xml:space="preserve">, </w:t>
    </w:r>
    <w:r w:rsidR="00731C98">
      <w:t>septiembre</w:t>
    </w:r>
    <w:r w:rsidR="001F557F">
      <w:t xml:space="preserve"> </w:t>
    </w:r>
    <w:r w:rsidR="00676973">
      <w:t>26</w:t>
    </w:r>
    <w:r>
      <w:t xml:space="preserve"> de 2016</w:t>
    </w:r>
  </w:p>
  <w:p w14:paraId="29566F03" w14:textId="77777777" w:rsidR="00C04001" w:rsidRDefault="00512BA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65E"/>
    <w:rsid w:val="00072936"/>
    <w:rsid w:val="00072D3F"/>
    <w:rsid w:val="00072DAD"/>
    <w:rsid w:val="00072F11"/>
    <w:rsid w:val="000733CF"/>
    <w:rsid w:val="00073475"/>
    <w:rsid w:val="000734BD"/>
    <w:rsid w:val="00073847"/>
    <w:rsid w:val="00073A02"/>
    <w:rsid w:val="00073AAB"/>
    <w:rsid w:val="00073B07"/>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4B"/>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A3"/>
    <w:rsid w:val="003F27F5"/>
    <w:rsid w:val="003F2836"/>
    <w:rsid w:val="003F2843"/>
    <w:rsid w:val="003F28AF"/>
    <w:rsid w:val="003F28E3"/>
    <w:rsid w:val="003F2A7E"/>
    <w:rsid w:val="003F2B6F"/>
    <w:rsid w:val="003F2BA5"/>
    <w:rsid w:val="003F2EFA"/>
    <w:rsid w:val="003F31F9"/>
    <w:rsid w:val="003F327C"/>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BA3"/>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31"/>
    <w:rsid w:val="006F6AB1"/>
    <w:rsid w:val="006F6AC7"/>
    <w:rsid w:val="006F6B0D"/>
    <w:rsid w:val="006F6C40"/>
    <w:rsid w:val="006F6CBA"/>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B1"/>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133"/>
    <w:rsid w:val="009632BB"/>
    <w:rsid w:val="009633B9"/>
    <w:rsid w:val="0096392C"/>
    <w:rsid w:val="00963B3B"/>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C94"/>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13"/>
    <w:rsid w:val="00E82ABF"/>
    <w:rsid w:val="00E82AFE"/>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9ED"/>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342"/>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system/files/publications/files/IAASB-2015-Handbook-Volume-3.pdf" TargetMode="External"/><Relationship Id="rId13" Type="http://schemas.openxmlformats.org/officeDocument/2006/relationships/hyperlink" Target="http://www.javeriana.edu.co/personales/hbermude/leycontable/contadores/1995-ley-22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ae.gov.co/documentos/normatividad/ley_60_de_198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2015-decreto-2420.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caobus.org/Inspections/Documents/BD-Interim-Inspection-Program-2016.pdf" TargetMode="External"/><Relationship Id="rId4" Type="http://schemas.openxmlformats.org/officeDocument/2006/relationships/settings" Target="settings.xml"/><Relationship Id="rId9" Type="http://schemas.openxmlformats.org/officeDocument/2006/relationships/hyperlink" Target="https://www.gpo.gov/fdsys/pkg/PLAW-107publ204/pdf/PLAW-107publ204.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381C1-87E0-401C-8D4D-E3CE23C20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553</Words>
  <Characters>3042</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2016-09-25T17:15:00Z</dcterms:created>
  <dcterms:modified xsi:type="dcterms:W3CDTF">2016-09-25T17:15:00Z</dcterms:modified>
</cp:coreProperties>
</file>