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F1398" w14:textId="4AAD094B" w:rsidR="00C001AC" w:rsidRPr="00C001AC" w:rsidRDefault="00C001AC" w:rsidP="00C001AC">
      <w:pPr>
        <w:keepNext/>
        <w:framePr w:dropCap="drop" w:lines="3" w:wrap="around" w:vAnchor="text" w:hAnchor="text"/>
        <w:spacing w:after="0" w:line="926" w:lineRule="exact"/>
        <w:textAlignment w:val="baseline"/>
        <w:rPr>
          <w:position w:val="-8"/>
          <w:sz w:val="122"/>
        </w:rPr>
      </w:pPr>
      <w:bookmarkStart w:id="0" w:name="_GoBack"/>
      <w:bookmarkEnd w:id="0"/>
      <w:r w:rsidRPr="00C001AC">
        <w:rPr>
          <w:position w:val="-8"/>
          <w:sz w:val="122"/>
        </w:rPr>
        <w:t>N</w:t>
      </w:r>
    </w:p>
    <w:p w14:paraId="41253739" w14:textId="371135AD" w:rsidR="009C5934" w:rsidRDefault="00C001AC" w:rsidP="00C001AC">
      <w:r>
        <w:t xml:space="preserve">os parece muy errado e inaceptable el parecer del Consejo Técnico de la Contaduría Pública, al contestar la consulta identificada con el número </w:t>
      </w:r>
      <w:hyperlink r:id="rId8" w:history="1">
        <w:r w:rsidRPr="00C001AC">
          <w:rPr>
            <w:rStyle w:val="Hipervnculo"/>
          </w:rPr>
          <w:t>752 de 2016</w:t>
        </w:r>
      </w:hyperlink>
      <w:r>
        <w:t xml:space="preserve">, en cuanto dijo “(…) </w:t>
      </w:r>
      <w:r w:rsidRPr="00C001AC">
        <w:rPr>
          <w:i/>
        </w:rPr>
        <w:t>Así</w:t>
      </w:r>
      <w:r>
        <w:rPr>
          <w:i/>
        </w:rPr>
        <w:t xml:space="preserve"> </w:t>
      </w:r>
      <w:r w:rsidRPr="00C001AC">
        <w:rPr>
          <w:i/>
        </w:rPr>
        <w:t>las</w:t>
      </w:r>
      <w:r>
        <w:rPr>
          <w:i/>
        </w:rPr>
        <w:t xml:space="preserve"> </w:t>
      </w:r>
      <w:r w:rsidRPr="00C001AC">
        <w:rPr>
          <w:i/>
        </w:rPr>
        <w:t>cosas,</w:t>
      </w:r>
      <w:r>
        <w:rPr>
          <w:i/>
        </w:rPr>
        <w:t xml:space="preserve"> </w:t>
      </w:r>
      <w:r w:rsidRPr="00C001AC">
        <w:rPr>
          <w:i/>
        </w:rPr>
        <w:t>dando</w:t>
      </w:r>
      <w:r>
        <w:rPr>
          <w:i/>
        </w:rPr>
        <w:t xml:space="preserve"> </w:t>
      </w:r>
      <w:r w:rsidRPr="00C001AC">
        <w:rPr>
          <w:i/>
        </w:rPr>
        <w:t>respuesta</w:t>
      </w:r>
      <w:r>
        <w:rPr>
          <w:i/>
        </w:rPr>
        <w:t xml:space="preserve"> </w:t>
      </w:r>
      <w:r w:rsidRPr="00C001AC">
        <w:rPr>
          <w:i/>
        </w:rPr>
        <w:t>a</w:t>
      </w:r>
      <w:r>
        <w:rPr>
          <w:i/>
        </w:rPr>
        <w:t xml:space="preserve"> </w:t>
      </w:r>
      <w:r w:rsidRPr="00C001AC">
        <w:rPr>
          <w:i/>
        </w:rPr>
        <w:t>las</w:t>
      </w:r>
      <w:r>
        <w:rPr>
          <w:i/>
        </w:rPr>
        <w:t xml:space="preserve"> </w:t>
      </w:r>
      <w:r w:rsidRPr="00C001AC">
        <w:rPr>
          <w:i/>
        </w:rPr>
        <w:t>2</w:t>
      </w:r>
      <w:r>
        <w:rPr>
          <w:i/>
        </w:rPr>
        <w:t xml:space="preserve"> </w:t>
      </w:r>
      <w:r w:rsidRPr="00C001AC">
        <w:rPr>
          <w:i/>
        </w:rPr>
        <w:t>preguntas</w:t>
      </w:r>
      <w:r>
        <w:rPr>
          <w:i/>
        </w:rPr>
        <w:t xml:space="preserve"> </w:t>
      </w:r>
      <w:r w:rsidRPr="00C001AC">
        <w:rPr>
          <w:i/>
        </w:rPr>
        <w:t>planteadas</w:t>
      </w:r>
      <w:r>
        <w:rPr>
          <w:i/>
        </w:rPr>
        <w:t xml:space="preserve"> </w:t>
      </w:r>
      <w:r w:rsidRPr="00C001AC">
        <w:rPr>
          <w:i/>
        </w:rPr>
        <w:t>por</w:t>
      </w:r>
      <w:r>
        <w:rPr>
          <w:i/>
        </w:rPr>
        <w:t xml:space="preserve"> </w:t>
      </w:r>
      <w:r w:rsidRPr="00C001AC">
        <w:rPr>
          <w:i/>
        </w:rPr>
        <w:t>la</w:t>
      </w:r>
      <w:r>
        <w:rPr>
          <w:i/>
        </w:rPr>
        <w:t xml:space="preserve"> </w:t>
      </w:r>
      <w:r w:rsidRPr="00C001AC">
        <w:rPr>
          <w:i/>
        </w:rPr>
        <w:t>peticionaria,</w:t>
      </w:r>
      <w:r>
        <w:rPr>
          <w:i/>
        </w:rPr>
        <w:t xml:space="preserve"> </w:t>
      </w:r>
      <w:r w:rsidRPr="00C001AC">
        <w:rPr>
          <w:i/>
        </w:rPr>
        <w:t>la</w:t>
      </w:r>
      <w:r>
        <w:rPr>
          <w:i/>
        </w:rPr>
        <w:t xml:space="preserve"> </w:t>
      </w:r>
      <w:r w:rsidRPr="00C001AC">
        <w:rPr>
          <w:i/>
        </w:rPr>
        <w:t>suspensión</w:t>
      </w:r>
      <w:r>
        <w:rPr>
          <w:i/>
        </w:rPr>
        <w:t xml:space="preserve"> </w:t>
      </w:r>
      <w:r w:rsidRPr="00C001AC">
        <w:rPr>
          <w:i/>
        </w:rPr>
        <w:t>de</w:t>
      </w:r>
      <w:r>
        <w:rPr>
          <w:i/>
        </w:rPr>
        <w:t xml:space="preserve"> </w:t>
      </w:r>
      <w:r w:rsidRPr="00C001AC">
        <w:rPr>
          <w:i/>
        </w:rPr>
        <w:t>la</w:t>
      </w:r>
      <w:r>
        <w:rPr>
          <w:i/>
        </w:rPr>
        <w:t xml:space="preserve"> </w:t>
      </w:r>
      <w:r w:rsidRPr="00C001AC">
        <w:rPr>
          <w:i/>
        </w:rPr>
        <w:t>labor</w:t>
      </w:r>
      <w:r>
        <w:rPr>
          <w:i/>
        </w:rPr>
        <w:t xml:space="preserve"> </w:t>
      </w:r>
      <w:r w:rsidRPr="00C001AC">
        <w:rPr>
          <w:i/>
        </w:rPr>
        <w:t>como</w:t>
      </w:r>
      <w:r>
        <w:rPr>
          <w:i/>
        </w:rPr>
        <w:t xml:space="preserve"> </w:t>
      </w:r>
      <w:r w:rsidRPr="00C001AC">
        <w:rPr>
          <w:i/>
        </w:rPr>
        <w:t>revisor</w:t>
      </w:r>
      <w:r>
        <w:rPr>
          <w:i/>
        </w:rPr>
        <w:t xml:space="preserve"> </w:t>
      </w:r>
      <w:r w:rsidRPr="00C001AC">
        <w:rPr>
          <w:i/>
        </w:rPr>
        <w:t>fiscal, establecida</w:t>
      </w:r>
      <w:r>
        <w:rPr>
          <w:i/>
        </w:rPr>
        <w:t xml:space="preserve"> </w:t>
      </w:r>
      <w:r w:rsidRPr="00C001AC">
        <w:rPr>
          <w:i/>
        </w:rPr>
        <w:t>en</w:t>
      </w:r>
      <w:r>
        <w:rPr>
          <w:i/>
        </w:rPr>
        <w:t xml:space="preserve"> </w:t>
      </w:r>
      <w:r w:rsidRPr="00C001AC">
        <w:rPr>
          <w:i/>
        </w:rPr>
        <w:t>el</w:t>
      </w:r>
      <w:r>
        <w:rPr>
          <w:i/>
        </w:rPr>
        <w:t xml:space="preserve"> </w:t>
      </w:r>
      <w:r w:rsidRPr="00C001AC">
        <w:rPr>
          <w:i/>
        </w:rPr>
        <w:t>contrato</w:t>
      </w:r>
      <w:r>
        <w:rPr>
          <w:i/>
        </w:rPr>
        <w:t xml:space="preserve"> </w:t>
      </w:r>
      <w:r w:rsidRPr="00C001AC">
        <w:rPr>
          <w:i/>
        </w:rPr>
        <w:t>de</w:t>
      </w:r>
      <w:r>
        <w:rPr>
          <w:i/>
        </w:rPr>
        <w:t xml:space="preserve"> </w:t>
      </w:r>
      <w:r w:rsidRPr="00C001AC">
        <w:rPr>
          <w:i/>
        </w:rPr>
        <w:t>prestación</w:t>
      </w:r>
      <w:r>
        <w:rPr>
          <w:i/>
        </w:rPr>
        <w:t xml:space="preserve"> </w:t>
      </w:r>
      <w:r w:rsidRPr="00C001AC">
        <w:rPr>
          <w:i/>
        </w:rPr>
        <w:t>de</w:t>
      </w:r>
      <w:r>
        <w:rPr>
          <w:i/>
        </w:rPr>
        <w:t xml:space="preserve"> </w:t>
      </w:r>
      <w:r w:rsidRPr="00C001AC">
        <w:rPr>
          <w:i/>
        </w:rPr>
        <w:t>servicios</w:t>
      </w:r>
      <w:r>
        <w:rPr>
          <w:i/>
        </w:rPr>
        <w:t xml:space="preserve"> </w:t>
      </w:r>
      <w:r w:rsidRPr="00C001AC">
        <w:rPr>
          <w:i/>
        </w:rPr>
        <w:t>profesionales,</w:t>
      </w:r>
      <w:r>
        <w:rPr>
          <w:i/>
        </w:rPr>
        <w:t xml:space="preserve"> </w:t>
      </w:r>
      <w:r w:rsidRPr="00C001AC">
        <w:rPr>
          <w:i/>
        </w:rPr>
        <w:t>aunque</w:t>
      </w:r>
      <w:r>
        <w:rPr>
          <w:i/>
        </w:rPr>
        <w:t xml:space="preserve"> </w:t>
      </w:r>
      <w:r w:rsidRPr="00C001AC">
        <w:rPr>
          <w:i/>
        </w:rPr>
        <w:t>se</w:t>
      </w:r>
      <w:r>
        <w:rPr>
          <w:i/>
        </w:rPr>
        <w:t xml:space="preserve"> </w:t>
      </w:r>
      <w:r w:rsidRPr="00C001AC">
        <w:rPr>
          <w:i/>
        </w:rPr>
        <w:t>encuentra</w:t>
      </w:r>
      <w:r>
        <w:rPr>
          <w:i/>
        </w:rPr>
        <w:t xml:space="preserve"> </w:t>
      </w:r>
      <w:r w:rsidRPr="00C001AC">
        <w:rPr>
          <w:i/>
        </w:rPr>
        <w:t>debidamente</w:t>
      </w:r>
      <w:r>
        <w:rPr>
          <w:i/>
        </w:rPr>
        <w:t xml:space="preserve"> </w:t>
      </w:r>
      <w:r w:rsidRPr="00C001AC">
        <w:rPr>
          <w:i/>
        </w:rPr>
        <w:t>contemplada</w:t>
      </w:r>
      <w:r>
        <w:rPr>
          <w:i/>
        </w:rPr>
        <w:t xml:space="preserve"> </w:t>
      </w:r>
      <w:r w:rsidRPr="00C001AC">
        <w:rPr>
          <w:i/>
        </w:rPr>
        <w:t>en</w:t>
      </w:r>
      <w:r>
        <w:rPr>
          <w:i/>
        </w:rPr>
        <w:t xml:space="preserve"> </w:t>
      </w:r>
      <w:r w:rsidRPr="00C001AC">
        <w:rPr>
          <w:i/>
        </w:rPr>
        <w:t>el literal</w:t>
      </w:r>
      <w:r>
        <w:rPr>
          <w:i/>
        </w:rPr>
        <w:t xml:space="preserve"> </w:t>
      </w:r>
      <w:r w:rsidRPr="00C001AC">
        <w:rPr>
          <w:i/>
        </w:rPr>
        <w:t>(b)</w:t>
      </w:r>
      <w:r>
        <w:rPr>
          <w:i/>
        </w:rPr>
        <w:t xml:space="preserve"> </w:t>
      </w:r>
      <w:r w:rsidRPr="00C001AC">
        <w:rPr>
          <w:i/>
        </w:rPr>
        <w:t>del</w:t>
      </w:r>
      <w:r>
        <w:rPr>
          <w:i/>
        </w:rPr>
        <w:t xml:space="preserve"> </w:t>
      </w:r>
      <w:r w:rsidRPr="00C001AC">
        <w:rPr>
          <w:i/>
        </w:rPr>
        <w:t>artículo</w:t>
      </w:r>
      <w:r>
        <w:rPr>
          <w:i/>
        </w:rPr>
        <w:t xml:space="preserve"> </w:t>
      </w:r>
      <w:r w:rsidRPr="00C001AC">
        <w:rPr>
          <w:i/>
        </w:rPr>
        <w:t>44</w:t>
      </w:r>
      <w:r>
        <w:rPr>
          <w:i/>
        </w:rPr>
        <w:t xml:space="preserve"> </w:t>
      </w:r>
      <w:r w:rsidRPr="00C001AC">
        <w:rPr>
          <w:i/>
        </w:rPr>
        <w:t>de</w:t>
      </w:r>
      <w:r>
        <w:rPr>
          <w:i/>
        </w:rPr>
        <w:t xml:space="preserve"> </w:t>
      </w:r>
      <w:r w:rsidRPr="00C001AC">
        <w:rPr>
          <w:i/>
        </w:rPr>
        <w:t>la</w:t>
      </w:r>
      <w:r>
        <w:rPr>
          <w:i/>
        </w:rPr>
        <w:t xml:space="preserve"> </w:t>
      </w:r>
      <w:r w:rsidRPr="00C001AC">
        <w:rPr>
          <w:i/>
        </w:rPr>
        <w:t>ley</w:t>
      </w:r>
      <w:r>
        <w:rPr>
          <w:i/>
        </w:rPr>
        <w:t xml:space="preserve"> </w:t>
      </w:r>
      <w:r w:rsidRPr="00C001AC">
        <w:rPr>
          <w:i/>
        </w:rPr>
        <w:t>43</w:t>
      </w:r>
      <w:r>
        <w:rPr>
          <w:i/>
        </w:rPr>
        <w:t xml:space="preserve"> </w:t>
      </w:r>
      <w:r w:rsidRPr="00C001AC">
        <w:rPr>
          <w:i/>
        </w:rPr>
        <w:t>de</w:t>
      </w:r>
      <w:r>
        <w:rPr>
          <w:i/>
        </w:rPr>
        <w:t xml:space="preserve"> </w:t>
      </w:r>
      <w:r w:rsidRPr="00C001AC">
        <w:rPr>
          <w:i/>
        </w:rPr>
        <w:t>1990,</w:t>
      </w:r>
      <w:r>
        <w:rPr>
          <w:i/>
        </w:rPr>
        <w:t xml:space="preserve"> </w:t>
      </w:r>
      <w:r w:rsidRPr="00C001AC">
        <w:rPr>
          <w:i/>
        </w:rPr>
        <w:t>en</w:t>
      </w:r>
      <w:r>
        <w:rPr>
          <w:i/>
        </w:rPr>
        <w:t xml:space="preserve"> </w:t>
      </w:r>
      <w:r w:rsidRPr="00C001AC">
        <w:rPr>
          <w:i/>
        </w:rPr>
        <w:t>nuestra</w:t>
      </w:r>
      <w:r>
        <w:rPr>
          <w:i/>
        </w:rPr>
        <w:t xml:space="preserve"> </w:t>
      </w:r>
      <w:r w:rsidRPr="00C001AC">
        <w:rPr>
          <w:i/>
        </w:rPr>
        <w:t>opinión,</w:t>
      </w:r>
      <w:r>
        <w:rPr>
          <w:i/>
        </w:rPr>
        <w:t xml:space="preserve"> </w:t>
      </w:r>
      <w:r w:rsidRPr="00C001AC">
        <w:rPr>
          <w:i/>
        </w:rPr>
        <w:t>podría</w:t>
      </w:r>
      <w:r>
        <w:rPr>
          <w:i/>
        </w:rPr>
        <w:t xml:space="preserve"> </w:t>
      </w:r>
      <w:r w:rsidRPr="00C001AC">
        <w:rPr>
          <w:i/>
        </w:rPr>
        <w:t>afectar</w:t>
      </w:r>
      <w:r>
        <w:rPr>
          <w:i/>
        </w:rPr>
        <w:t xml:space="preserve"> </w:t>
      </w:r>
      <w:r w:rsidRPr="00C001AC">
        <w:rPr>
          <w:i/>
        </w:rPr>
        <w:t>de</w:t>
      </w:r>
      <w:r>
        <w:rPr>
          <w:i/>
        </w:rPr>
        <w:t xml:space="preserve"> </w:t>
      </w:r>
      <w:r w:rsidRPr="00C001AC">
        <w:rPr>
          <w:i/>
        </w:rPr>
        <w:t>manera</w:t>
      </w:r>
      <w:r>
        <w:rPr>
          <w:i/>
        </w:rPr>
        <w:t xml:space="preserve"> </w:t>
      </w:r>
      <w:r w:rsidRPr="00C001AC">
        <w:rPr>
          <w:i/>
        </w:rPr>
        <w:t>directa</w:t>
      </w:r>
      <w:r>
        <w:rPr>
          <w:i/>
        </w:rPr>
        <w:t xml:space="preserve"> </w:t>
      </w:r>
      <w:r w:rsidRPr="00C001AC">
        <w:rPr>
          <w:i/>
        </w:rPr>
        <w:t>a</w:t>
      </w:r>
      <w:r>
        <w:rPr>
          <w:i/>
        </w:rPr>
        <w:t xml:space="preserve"> </w:t>
      </w:r>
      <w:r w:rsidRPr="00C001AC">
        <w:rPr>
          <w:i/>
        </w:rPr>
        <w:t>sus</w:t>
      </w:r>
      <w:r>
        <w:rPr>
          <w:i/>
        </w:rPr>
        <w:t xml:space="preserve"> </w:t>
      </w:r>
      <w:r w:rsidRPr="00C001AC">
        <w:rPr>
          <w:i/>
        </w:rPr>
        <w:t>usuarios,</w:t>
      </w:r>
      <w:r>
        <w:rPr>
          <w:i/>
        </w:rPr>
        <w:t xml:space="preserve"> </w:t>
      </w:r>
      <w:r w:rsidRPr="00C001AC">
        <w:rPr>
          <w:i/>
        </w:rPr>
        <w:t>razón</w:t>
      </w:r>
      <w:r>
        <w:rPr>
          <w:i/>
        </w:rPr>
        <w:t xml:space="preserve"> </w:t>
      </w:r>
      <w:r w:rsidRPr="00C001AC">
        <w:rPr>
          <w:i/>
        </w:rPr>
        <w:t>por</w:t>
      </w:r>
      <w:r>
        <w:rPr>
          <w:i/>
        </w:rPr>
        <w:t xml:space="preserve"> </w:t>
      </w:r>
      <w:r w:rsidRPr="00C001AC">
        <w:rPr>
          <w:i/>
        </w:rPr>
        <w:t>la cual,</w:t>
      </w:r>
      <w:r>
        <w:rPr>
          <w:i/>
        </w:rPr>
        <w:t xml:space="preserve"> </w:t>
      </w:r>
      <w:r w:rsidRPr="00C001AC">
        <w:rPr>
          <w:i/>
        </w:rPr>
        <w:t>basados</w:t>
      </w:r>
      <w:r>
        <w:rPr>
          <w:i/>
        </w:rPr>
        <w:t xml:space="preserve"> </w:t>
      </w:r>
      <w:r w:rsidRPr="00C001AC">
        <w:rPr>
          <w:i/>
        </w:rPr>
        <w:t>en</w:t>
      </w:r>
      <w:r>
        <w:rPr>
          <w:i/>
        </w:rPr>
        <w:t xml:space="preserve"> </w:t>
      </w:r>
      <w:r w:rsidRPr="00C001AC">
        <w:rPr>
          <w:i/>
        </w:rPr>
        <w:t>lo</w:t>
      </w:r>
      <w:r>
        <w:rPr>
          <w:i/>
        </w:rPr>
        <w:t xml:space="preserve"> </w:t>
      </w:r>
      <w:r w:rsidRPr="00C001AC">
        <w:rPr>
          <w:i/>
        </w:rPr>
        <w:t>establecido</w:t>
      </w:r>
      <w:r>
        <w:rPr>
          <w:i/>
        </w:rPr>
        <w:t xml:space="preserve"> </w:t>
      </w:r>
      <w:r w:rsidRPr="00C001AC">
        <w:rPr>
          <w:i/>
        </w:rPr>
        <w:t>en</w:t>
      </w:r>
      <w:r>
        <w:rPr>
          <w:i/>
        </w:rPr>
        <w:t xml:space="preserve"> </w:t>
      </w:r>
      <w:r w:rsidRPr="00C001AC">
        <w:rPr>
          <w:i/>
        </w:rPr>
        <w:t>el</w:t>
      </w:r>
      <w:r>
        <w:rPr>
          <w:i/>
        </w:rPr>
        <w:t xml:space="preserve"> </w:t>
      </w:r>
      <w:r w:rsidRPr="00C001AC">
        <w:rPr>
          <w:i/>
        </w:rPr>
        <w:t>artículo</w:t>
      </w:r>
      <w:r>
        <w:rPr>
          <w:i/>
        </w:rPr>
        <w:t xml:space="preserve"> </w:t>
      </w:r>
      <w:r w:rsidRPr="00C001AC">
        <w:rPr>
          <w:i/>
        </w:rPr>
        <w:t>45</w:t>
      </w:r>
      <w:r>
        <w:rPr>
          <w:i/>
        </w:rPr>
        <w:t xml:space="preserve"> </w:t>
      </w:r>
      <w:r w:rsidRPr="00C001AC">
        <w:rPr>
          <w:i/>
        </w:rPr>
        <w:t>de</w:t>
      </w:r>
      <w:r>
        <w:rPr>
          <w:i/>
        </w:rPr>
        <w:t xml:space="preserve"> </w:t>
      </w:r>
      <w:r w:rsidRPr="00C001AC">
        <w:rPr>
          <w:i/>
        </w:rPr>
        <w:t>la</w:t>
      </w:r>
      <w:r>
        <w:rPr>
          <w:i/>
        </w:rPr>
        <w:t xml:space="preserve"> </w:t>
      </w:r>
      <w:r w:rsidRPr="00C001AC">
        <w:rPr>
          <w:i/>
        </w:rPr>
        <w:t>citada</w:t>
      </w:r>
      <w:r>
        <w:rPr>
          <w:i/>
        </w:rPr>
        <w:t xml:space="preserve"> </w:t>
      </w:r>
      <w:r w:rsidRPr="00C001AC">
        <w:rPr>
          <w:i/>
        </w:rPr>
        <w:t>Ley,</w:t>
      </w:r>
      <w:r>
        <w:rPr>
          <w:i/>
        </w:rPr>
        <w:t xml:space="preserve"> </w:t>
      </w:r>
      <w:r w:rsidRPr="00C001AC">
        <w:rPr>
          <w:i/>
        </w:rPr>
        <w:t>el</w:t>
      </w:r>
      <w:r>
        <w:rPr>
          <w:i/>
        </w:rPr>
        <w:t xml:space="preserve"> </w:t>
      </w:r>
      <w:r w:rsidRPr="00C001AC">
        <w:rPr>
          <w:i/>
        </w:rPr>
        <w:t>contratante</w:t>
      </w:r>
      <w:r>
        <w:rPr>
          <w:i/>
        </w:rPr>
        <w:t xml:space="preserve"> </w:t>
      </w:r>
      <w:r w:rsidRPr="00C001AC">
        <w:rPr>
          <w:i/>
        </w:rPr>
        <w:t>de</w:t>
      </w:r>
      <w:r>
        <w:rPr>
          <w:i/>
        </w:rPr>
        <w:t xml:space="preserve"> </w:t>
      </w:r>
      <w:r w:rsidRPr="00C001AC">
        <w:rPr>
          <w:i/>
        </w:rPr>
        <w:t>los</w:t>
      </w:r>
      <w:r>
        <w:rPr>
          <w:i/>
        </w:rPr>
        <w:t xml:space="preserve"> </w:t>
      </w:r>
      <w:r w:rsidRPr="00C001AC">
        <w:rPr>
          <w:i/>
        </w:rPr>
        <w:t>servicios</w:t>
      </w:r>
      <w:r>
        <w:rPr>
          <w:i/>
        </w:rPr>
        <w:t xml:space="preserve"> </w:t>
      </w:r>
      <w:r w:rsidRPr="00C001AC">
        <w:rPr>
          <w:i/>
        </w:rPr>
        <w:t>de</w:t>
      </w:r>
      <w:r>
        <w:rPr>
          <w:i/>
        </w:rPr>
        <w:t xml:space="preserve"> </w:t>
      </w:r>
      <w:r w:rsidRPr="00C001AC">
        <w:rPr>
          <w:i/>
        </w:rPr>
        <w:t>revisoría</w:t>
      </w:r>
      <w:r>
        <w:rPr>
          <w:i/>
        </w:rPr>
        <w:t xml:space="preserve"> </w:t>
      </w:r>
      <w:r w:rsidRPr="00C001AC">
        <w:rPr>
          <w:i/>
        </w:rPr>
        <w:t>fiscal</w:t>
      </w:r>
      <w:r>
        <w:rPr>
          <w:i/>
        </w:rPr>
        <w:t xml:space="preserve"> </w:t>
      </w:r>
      <w:r w:rsidRPr="00C001AC">
        <w:rPr>
          <w:i/>
        </w:rPr>
        <w:t>podría presentar</w:t>
      </w:r>
      <w:r>
        <w:rPr>
          <w:i/>
        </w:rPr>
        <w:t xml:space="preserve"> </w:t>
      </w:r>
      <w:r w:rsidRPr="00C001AC">
        <w:rPr>
          <w:i/>
        </w:rPr>
        <w:t>queja</w:t>
      </w:r>
      <w:r>
        <w:rPr>
          <w:i/>
        </w:rPr>
        <w:t xml:space="preserve"> </w:t>
      </w:r>
      <w:r w:rsidRPr="00C001AC">
        <w:rPr>
          <w:i/>
        </w:rPr>
        <w:t>formal,</w:t>
      </w:r>
      <w:r>
        <w:rPr>
          <w:i/>
        </w:rPr>
        <w:t xml:space="preserve"> </w:t>
      </w:r>
      <w:r w:rsidRPr="00C001AC">
        <w:rPr>
          <w:i/>
        </w:rPr>
        <w:t>debidamente</w:t>
      </w:r>
      <w:r>
        <w:rPr>
          <w:i/>
        </w:rPr>
        <w:t xml:space="preserve"> </w:t>
      </w:r>
      <w:r w:rsidRPr="00C001AC">
        <w:rPr>
          <w:i/>
        </w:rPr>
        <w:t>documentada,</w:t>
      </w:r>
      <w:r>
        <w:rPr>
          <w:i/>
        </w:rPr>
        <w:t xml:space="preserve"> </w:t>
      </w:r>
      <w:r w:rsidRPr="00C001AC">
        <w:rPr>
          <w:i/>
        </w:rPr>
        <w:t>ante</w:t>
      </w:r>
      <w:r>
        <w:rPr>
          <w:i/>
        </w:rPr>
        <w:t xml:space="preserve"> </w:t>
      </w:r>
      <w:r w:rsidRPr="00C001AC">
        <w:rPr>
          <w:i/>
        </w:rPr>
        <w:t>el</w:t>
      </w:r>
      <w:r>
        <w:rPr>
          <w:i/>
        </w:rPr>
        <w:t xml:space="preserve"> </w:t>
      </w:r>
      <w:r w:rsidRPr="00C001AC">
        <w:rPr>
          <w:i/>
        </w:rPr>
        <w:t>Tribunal</w:t>
      </w:r>
      <w:r>
        <w:rPr>
          <w:i/>
        </w:rPr>
        <w:t xml:space="preserve"> </w:t>
      </w:r>
      <w:r w:rsidRPr="00C001AC">
        <w:rPr>
          <w:i/>
        </w:rPr>
        <w:t>Disciplinario</w:t>
      </w:r>
      <w:r>
        <w:rPr>
          <w:i/>
        </w:rPr>
        <w:t xml:space="preserve"> </w:t>
      </w:r>
      <w:r w:rsidRPr="00C001AC">
        <w:rPr>
          <w:i/>
        </w:rPr>
        <w:t>de</w:t>
      </w:r>
      <w:r>
        <w:rPr>
          <w:i/>
        </w:rPr>
        <w:t xml:space="preserve"> </w:t>
      </w:r>
      <w:r w:rsidRPr="00C001AC">
        <w:rPr>
          <w:i/>
        </w:rPr>
        <w:t>la</w:t>
      </w:r>
      <w:r>
        <w:rPr>
          <w:i/>
        </w:rPr>
        <w:t xml:space="preserve"> </w:t>
      </w:r>
      <w:r w:rsidRPr="00C001AC">
        <w:rPr>
          <w:i/>
        </w:rPr>
        <w:t>Junta</w:t>
      </w:r>
      <w:r>
        <w:rPr>
          <w:i/>
        </w:rPr>
        <w:t xml:space="preserve"> </w:t>
      </w:r>
      <w:r w:rsidRPr="00C001AC">
        <w:rPr>
          <w:i/>
        </w:rPr>
        <w:t>Central</w:t>
      </w:r>
      <w:r>
        <w:rPr>
          <w:i/>
        </w:rPr>
        <w:t xml:space="preserve"> </w:t>
      </w:r>
      <w:r w:rsidRPr="00C001AC">
        <w:rPr>
          <w:i/>
        </w:rPr>
        <w:t>de</w:t>
      </w:r>
      <w:r>
        <w:rPr>
          <w:i/>
        </w:rPr>
        <w:t xml:space="preserve"> </w:t>
      </w:r>
      <w:r w:rsidRPr="00C001AC">
        <w:rPr>
          <w:i/>
        </w:rPr>
        <w:t>Contadores,</w:t>
      </w:r>
      <w:r>
        <w:rPr>
          <w:i/>
        </w:rPr>
        <w:t xml:space="preserve"> </w:t>
      </w:r>
      <w:r w:rsidRPr="00C001AC">
        <w:rPr>
          <w:i/>
        </w:rPr>
        <w:t>el</w:t>
      </w:r>
      <w:r>
        <w:rPr>
          <w:i/>
        </w:rPr>
        <w:t xml:space="preserve"> </w:t>
      </w:r>
      <w:r w:rsidRPr="00C001AC">
        <w:rPr>
          <w:i/>
        </w:rPr>
        <w:t>cual</w:t>
      </w:r>
      <w:r>
        <w:rPr>
          <w:i/>
        </w:rPr>
        <w:t xml:space="preserve"> </w:t>
      </w:r>
      <w:r w:rsidRPr="00C001AC">
        <w:rPr>
          <w:i/>
        </w:rPr>
        <w:t>es el</w:t>
      </w:r>
      <w:r>
        <w:rPr>
          <w:i/>
        </w:rPr>
        <w:t xml:space="preserve"> </w:t>
      </w:r>
      <w:r w:rsidRPr="00C001AC">
        <w:rPr>
          <w:i/>
        </w:rPr>
        <w:t>organismo</w:t>
      </w:r>
      <w:r>
        <w:rPr>
          <w:i/>
        </w:rPr>
        <w:t xml:space="preserve"> </w:t>
      </w:r>
      <w:r w:rsidRPr="00C001AC">
        <w:rPr>
          <w:i/>
        </w:rPr>
        <w:t>encargado</w:t>
      </w:r>
      <w:r>
        <w:rPr>
          <w:i/>
        </w:rPr>
        <w:t xml:space="preserve"> </w:t>
      </w:r>
      <w:r w:rsidRPr="00C001AC">
        <w:rPr>
          <w:i/>
        </w:rPr>
        <w:t>de</w:t>
      </w:r>
      <w:r>
        <w:rPr>
          <w:i/>
        </w:rPr>
        <w:t xml:space="preserve"> </w:t>
      </w:r>
      <w:r w:rsidRPr="00C001AC">
        <w:rPr>
          <w:i/>
        </w:rPr>
        <w:t>ejercer</w:t>
      </w:r>
      <w:r>
        <w:rPr>
          <w:i/>
        </w:rPr>
        <w:t xml:space="preserve"> </w:t>
      </w:r>
      <w:r w:rsidRPr="00C001AC">
        <w:rPr>
          <w:i/>
        </w:rPr>
        <w:t>inspección</w:t>
      </w:r>
      <w:r>
        <w:rPr>
          <w:i/>
        </w:rPr>
        <w:t xml:space="preserve"> </w:t>
      </w:r>
      <w:r w:rsidRPr="00C001AC">
        <w:rPr>
          <w:i/>
        </w:rPr>
        <w:t>y</w:t>
      </w:r>
      <w:r>
        <w:rPr>
          <w:i/>
        </w:rPr>
        <w:t xml:space="preserve"> </w:t>
      </w:r>
      <w:r w:rsidRPr="00C001AC">
        <w:rPr>
          <w:i/>
        </w:rPr>
        <w:t>vigilancia</w:t>
      </w:r>
      <w:r>
        <w:rPr>
          <w:i/>
        </w:rPr>
        <w:t xml:space="preserve"> </w:t>
      </w:r>
      <w:r w:rsidRPr="00C001AC">
        <w:rPr>
          <w:i/>
        </w:rPr>
        <w:t>para</w:t>
      </w:r>
      <w:r>
        <w:rPr>
          <w:i/>
        </w:rPr>
        <w:t xml:space="preserve"> </w:t>
      </w:r>
      <w:r w:rsidRPr="00C001AC">
        <w:rPr>
          <w:i/>
        </w:rPr>
        <w:t>garantizar</w:t>
      </w:r>
      <w:r>
        <w:rPr>
          <w:i/>
        </w:rPr>
        <w:t xml:space="preserve"> </w:t>
      </w:r>
      <w:r w:rsidRPr="00C001AC">
        <w:rPr>
          <w:i/>
        </w:rPr>
        <w:t>que</w:t>
      </w:r>
      <w:r>
        <w:rPr>
          <w:i/>
        </w:rPr>
        <w:t xml:space="preserve"> </w:t>
      </w:r>
      <w:r w:rsidRPr="00C001AC">
        <w:rPr>
          <w:i/>
        </w:rPr>
        <w:t>la</w:t>
      </w:r>
      <w:r>
        <w:rPr>
          <w:i/>
        </w:rPr>
        <w:t xml:space="preserve"> </w:t>
      </w:r>
      <w:r w:rsidRPr="00C001AC">
        <w:rPr>
          <w:i/>
        </w:rPr>
        <w:t>contaduría</w:t>
      </w:r>
      <w:r>
        <w:rPr>
          <w:i/>
        </w:rPr>
        <w:t xml:space="preserve"> </w:t>
      </w:r>
      <w:r w:rsidRPr="00C001AC">
        <w:rPr>
          <w:i/>
        </w:rPr>
        <w:t>pública</w:t>
      </w:r>
      <w:r>
        <w:rPr>
          <w:i/>
        </w:rPr>
        <w:t xml:space="preserve"> </w:t>
      </w:r>
      <w:r w:rsidRPr="00C001AC">
        <w:rPr>
          <w:i/>
        </w:rPr>
        <w:t>se</w:t>
      </w:r>
      <w:r>
        <w:rPr>
          <w:i/>
        </w:rPr>
        <w:t xml:space="preserve"> </w:t>
      </w:r>
      <w:r w:rsidRPr="00C001AC">
        <w:rPr>
          <w:i/>
        </w:rPr>
        <w:t>ejerza</w:t>
      </w:r>
      <w:r>
        <w:rPr>
          <w:i/>
        </w:rPr>
        <w:t xml:space="preserve"> </w:t>
      </w:r>
      <w:r w:rsidRPr="00C001AC">
        <w:rPr>
          <w:i/>
        </w:rPr>
        <w:t>de</w:t>
      </w:r>
      <w:r>
        <w:rPr>
          <w:i/>
        </w:rPr>
        <w:t xml:space="preserve"> </w:t>
      </w:r>
      <w:r w:rsidRPr="00C001AC">
        <w:rPr>
          <w:i/>
        </w:rPr>
        <w:t>conformidad con</w:t>
      </w:r>
      <w:r>
        <w:rPr>
          <w:i/>
        </w:rPr>
        <w:t xml:space="preserve"> </w:t>
      </w:r>
      <w:r w:rsidRPr="00C001AC">
        <w:rPr>
          <w:i/>
        </w:rPr>
        <w:t>las</w:t>
      </w:r>
      <w:r>
        <w:rPr>
          <w:i/>
        </w:rPr>
        <w:t xml:space="preserve"> </w:t>
      </w:r>
      <w:r w:rsidRPr="00C001AC">
        <w:rPr>
          <w:i/>
        </w:rPr>
        <w:t>normas</w:t>
      </w:r>
      <w:r>
        <w:rPr>
          <w:i/>
        </w:rPr>
        <w:t xml:space="preserve"> </w:t>
      </w:r>
      <w:r w:rsidRPr="00C001AC">
        <w:rPr>
          <w:i/>
        </w:rPr>
        <w:t>legales,</w:t>
      </w:r>
      <w:r>
        <w:rPr>
          <w:i/>
        </w:rPr>
        <w:t xml:space="preserve"> </w:t>
      </w:r>
      <w:r w:rsidRPr="00C001AC">
        <w:rPr>
          <w:i/>
        </w:rPr>
        <w:t>sancionando</w:t>
      </w:r>
      <w:r>
        <w:rPr>
          <w:i/>
        </w:rPr>
        <w:t xml:space="preserve"> </w:t>
      </w:r>
      <w:r w:rsidRPr="00C001AC">
        <w:rPr>
          <w:i/>
        </w:rPr>
        <w:t>en</w:t>
      </w:r>
      <w:r>
        <w:rPr>
          <w:i/>
        </w:rPr>
        <w:t xml:space="preserve"> </w:t>
      </w:r>
      <w:r w:rsidRPr="00C001AC">
        <w:rPr>
          <w:i/>
        </w:rPr>
        <w:t>los</w:t>
      </w:r>
      <w:r>
        <w:rPr>
          <w:i/>
        </w:rPr>
        <w:t xml:space="preserve"> </w:t>
      </w:r>
      <w:r w:rsidRPr="00C001AC">
        <w:rPr>
          <w:i/>
        </w:rPr>
        <w:t>términos</w:t>
      </w:r>
      <w:r>
        <w:rPr>
          <w:i/>
        </w:rPr>
        <w:t xml:space="preserve"> </w:t>
      </w:r>
      <w:r w:rsidRPr="00C001AC">
        <w:rPr>
          <w:i/>
        </w:rPr>
        <w:t>de</w:t>
      </w:r>
      <w:r>
        <w:rPr>
          <w:i/>
        </w:rPr>
        <w:t xml:space="preserve"> </w:t>
      </w:r>
      <w:r w:rsidRPr="00C001AC">
        <w:rPr>
          <w:i/>
        </w:rPr>
        <w:t>la</w:t>
      </w:r>
      <w:r>
        <w:rPr>
          <w:i/>
        </w:rPr>
        <w:t xml:space="preserve"> </w:t>
      </w:r>
      <w:r w:rsidRPr="00C001AC">
        <w:rPr>
          <w:i/>
        </w:rPr>
        <w:t>ley</w:t>
      </w:r>
      <w:r>
        <w:rPr>
          <w:i/>
        </w:rPr>
        <w:t xml:space="preserve"> </w:t>
      </w:r>
      <w:r w:rsidRPr="00C001AC">
        <w:rPr>
          <w:i/>
        </w:rPr>
        <w:t>a</w:t>
      </w:r>
      <w:r>
        <w:rPr>
          <w:i/>
        </w:rPr>
        <w:t xml:space="preserve"> </w:t>
      </w:r>
      <w:r w:rsidRPr="00C001AC">
        <w:rPr>
          <w:i/>
        </w:rPr>
        <w:t>quienes</w:t>
      </w:r>
      <w:r>
        <w:rPr>
          <w:i/>
        </w:rPr>
        <w:t xml:space="preserve"> </w:t>
      </w:r>
      <w:r w:rsidRPr="00C001AC">
        <w:rPr>
          <w:i/>
        </w:rPr>
        <w:t>violen</w:t>
      </w:r>
      <w:r>
        <w:rPr>
          <w:i/>
        </w:rPr>
        <w:t xml:space="preserve"> </w:t>
      </w:r>
      <w:r w:rsidRPr="00C001AC">
        <w:rPr>
          <w:i/>
        </w:rPr>
        <w:t>tales</w:t>
      </w:r>
      <w:r>
        <w:rPr>
          <w:i/>
        </w:rPr>
        <w:t xml:space="preserve"> </w:t>
      </w:r>
      <w:r w:rsidRPr="00C001AC">
        <w:rPr>
          <w:i/>
        </w:rPr>
        <w:t>disposiciones.</w:t>
      </w:r>
      <w:r>
        <w:rPr>
          <w:i/>
        </w:rPr>
        <w:t xml:space="preserve"> </w:t>
      </w:r>
      <w:r w:rsidRPr="00C001AC">
        <w:rPr>
          <w:i/>
        </w:rPr>
        <w:t>Sugerimos</w:t>
      </w:r>
      <w:r>
        <w:rPr>
          <w:i/>
        </w:rPr>
        <w:t xml:space="preserve"> </w:t>
      </w:r>
      <w:r w:rsidRPr="00C001AC">
        <w:rPr>
          <w:i/>
        </w:rPr>
        <w:t>a</w:t>
      </w:r>
      <w:r>
        <w:rPr>
          <w:i/>
        </w:rPr>
        <w:t xml:space="preserve"> </w:t>
      </w:r>
      <w:r w:rsidRPr="00C001AC">
        <w:rPr>
          <w:i/>
        </w:rPr>
        <w:t>la consultante,</w:t>
      </w:r>
      <w:r>
        <w:rPr>
          <w:i/>
        </w:rPr>
        <w:t xml:space="preserve"> </w:t>
      </w:r>
      <w:r w:rsidRPr="00C001AC">
        <w:rPr>
          <w:i/>
        </w:rPr>
        <w:t>adelantar</w:t>
      </w:r>
      <w:r>
        <w:rPr>
          <w:i/>
        </w:rPr>
        <w:t xml:space="preserve"> </w:t>
      </w:r>
      <w:r w:rsidRPr="00C001AC">
        <w:rPr>
          <w:i/>
        </w:rPr>
        <w:t>las</w:t>
      </w:r>
      <w:r>
        <w:rPr>
          <w:i/>
        </w:rPr>
        <w:t xml:space="preserve"> </w:t>
      </w:r>
      <w:r w:rsidRPr="00C001AC">
        <w:rPr>
          <w:i/>
        </w:rPr>
        <w:t>acciones</w:t>
      </w:r>
      <w:r>
        <w:rPr>
          <w:i/>
        </w:rPr>
        <w:t xml:space="preserve"> </w:t>
      </w:r>
      <w:r w:rsidRPr="00C001AC">
        <w:rPr>
          <w:i/>
        </w:rPr>
        <w:t>necesarias</w:t>
      </w:r>
      <w:r>
        <w:rPr>
          <w:i/>
        </w:rPr>
        <w:t xml:space="preserve"> </w:t>
      </w:r>
      <w:r w:rsidRPr="00C001AC">
        <w:rPr>
          <w:i/>
        </w:rPr>
        <w:t>ante</w:t>
      </w:r>
      <w:r>
        <w:rPr>
          <w:i/>
        </w:rPr>
        <w:t xml:space="preserve"> </w:t>
      </w:r>
      <w:r w:rsidRPr="00C001AC">
        <w:rPr>
          <w:i/>
        </w:rPr>
        <w:t>el</w:t>
      </w:r>
      <w:r>
        <w:rPr>
          <w:i/>
        </w:rPr>
        <w:t xml:space="preserve"> </w:t>
      </w:r>
      <w:r w:rsidRPr="00C001AC">
        <w:rPr>
          <w:i/>
        </w:rPr>
        <w:t>incumplimiento</w:t>
      </w:r>
      <w:r>
        <w:rPr>
          <w:i/>
        </w:rPr>
        <w:t xml:space="preserve"> </w:t>
      </w:r>
      <w:r w:rsidRPr="00C001AC">
        <w:rPr>
          <w:i/>
        </w:rPr>
        <w:t>del</w:t>
      </w:r>
      <w:r>
        <w:rPr>
          <w:i/>
        </w:rPr>
        <w:t xml:space="preserve"> </w:t>
      </w:r>
      <w:r w:rsidRPr="00C001AC">
        <w:rPr>
          <w:i/>
        </w:rPr>
        <w:t>pago</w:t>
      </w:r>
      <w:r>
        <w:rPr>
          <w:i/>
        </w:rPr>
        <w:t xml:space="preserve"> </w:t>
      </w:r>
      <w:r w:rsidRPr="00C001AC">
        <w:rPr>
          <w:i/>
        </w:rPr>
        <w:t>por</w:t>
      </w:r>
      <w:r>
        <w:rPr>
          <w:i/>
        </w:rPr>
        <w:t xml:space="preserve"> </w:t>
      </w:r>
      <w:r w:rsidRPr="00C001AC">
        <w:rPr>
          <w:i/>
        </w:rPr>
        <w:t>parte</w:t>
      </w:r>
      <w:r>
        <w:rPr>
          <w:i/>
        </w:rPr>
        <w:t xml:space="preserve"> </w:t>
      </w:r>
      <w:r w:rsidRPr="00C001AC">
        <w:rPr>
          <w:i/>
        </w:rPr>
        <w:t>del</w:t>
      </w:r>
      <w:r>
        <w:rPr>
          <w:i/>
        </w:rPr>
        <w:t xml:space="preserve"> </w:t>
      </w:r>
      <w:r w:rsidRPr="00C001AC">
        <w:rPr>
          <w:i/>
        </w:rPr>
        <w:t>contratante,</w:t>
      </w:r>
      <w:r>
        <w:rPr>
          <w:i/>
        </w:rPr>
        <w:t xml:space="preserve"> </w:t>
      </w:r>
      <w:r w:rsidRPr="00C001AC">
        <w:rPr>
          <w:i/>
        </w:rPr>
        <w:t>según</w:t>
      </w:r>
      <w:r>
        <w:rPr>
          <w:i/>
        </w:rPr>
        <w:t xml:space="preserve"> </w:t>
      </w:r>
      <w:r w:rsidRPr="00C001AC">
        <w:rPr>
          <w:i/>
        </w:rPr>
        <w:t>las</w:t>
      </w:r>
      <w:r>
        <w:rPr>
          <w:i/>
        </w:rPr>
        <w:t xml:space="preserve"> </w:t>
      </w:r>
      <w:r w:rsidRPr="00C001AC">
        <w:rPr>
          <w:i/>
        </w:rPr>
        <w:t>clausulas establecidas</w:t>
      </w:r>
      <w:r>
        <w:rPr>
          <w:i/>
        </w:rPr>
        <w:t xml:space="preserve"> </w:t>
      </w:r>
      <w:r w:rsidRPr="00C001AC">
        <w:rPr>
          <w:i/>
        </w:rPr>
        <w:t>en</w:t>
      </w:r>
      <w:r>
        <w:rPr>
          <w:i/>
        </w:rPr>
        <w:t xml:space="preserve"> </w:t>
      </w:r>
      <w:r w:rsidRPr="00C001AC">
        <w:rPr>
          <w:i/>
        </w:rPr>
        <w:t>el</w:t>
      </w:r>
      <w:r>
        <w:rPr>
          <w:i/>
        </w:rPr>
        <w:t xml:space="preserve"> </w:t>
      </w:r>
      <w:r w:rsidRPr="00C001AC">
        <w:rPr>
          <w:i/>
        </w:rPr>
        <w:t>contrato</w:t>
      </w:r>
      <w:r>
        <w:rPr>
          <w:i/>
        </w:rPr>
        <w:t xml:space="preserve"> </w:t>
      </w:r>
      <w:r w:rsidRPr="00C001AC">
        <w:rPr>
          <w:i/>
        </w:rPr>
        <w:t>de</w:t>
      </w:r>
      <w:r>
        <w:rPr>
          <w:i/>
        </w:rPr>
        <w:t xml:space="preserve"> </w:t>
      </w:r>
      <w:r w:rsidRPr="00C001AC">
        <w:rPr>
          <w:i/>
        </w:rPr>
        <w:t>prestación</w:t>
      </w:r>
      <w:r>
        <w:rPr>
          <w:i/>
        </w:rPr>
        <w:t xml:space="preserve"> </w:t>
      </w:r>
      <w:r w:rsidRPr="00C001AC">
        <w:rPr>
          <w:i/>
        </w:rPr>
        <w:t>de</w:t>
      </w:r>
      <w:r>
        <w:rPr>
          <w:i/>
        </w:rPr>
        <w:t xml:space="preserve"> </w:t>
      </w:r>
      <w:r w:rsidRPr="00C001AC">
        <w:rPr>
          <w:i/>
        </w:rPr>
        <w:t>servicios,</w:t>
      </w:r>
      <w:r>
        <w:rPr>
          <w:i/>
        </w:rPr>
        <w:t xml:space="preserve"> </w:t>
      </w:r>
      <w:r w:rsidRPr="00C001AC">
        <w:rPr>
          <w:i/>
        </w:rPr>
        <w:t>para</w:t>
      </w:r>
      <w:r>
        <w:rPr>
          <w:i/>
        </w:rPr>
        <w:t xml:space="preserve"> </w:t>
      </w:r>
      <w:r w:rsidRPr="00C001AC">
        <w:rPr>
          <w:i/>
        </w:rPr>
        <w:t>este</w:t>
      </w:r>
      <w:r>
        <w:rPr>
          <w:i/>
        </w:rPr>
        <w:t xml:space="preserve"> </w:t>
      </w:r>
      <w:r w:rsidRPr="00C001AC">
        <w:rPr>
          <w:i/>
        </w:rPr>
        <w:t>tipo</w:t>
      </w:r>
      <w:r>
        <w:rPr>
          <w:i/>
        </w:rPr>
        <w:t xml:space="preserve"> </w:t>
      </w:r>
      <w:r w:rsidRPr="00C001AC">
        <w:rPr>
          <w:i/>
        </w:rPr>
        <w:t>de</w:t>
      </w:r>
      <w:r>
        <w:rPr>
          <w:i/>
        </w:rPr>
        <w:t xml:space="preserve"> </w:t>
      </w:r>
      <w:r w:rsidRPr="00C001AC">
        <w:rPr>
          <w:i/>
        </w:rPr>
        <w:t>situaciones,</w:t>
      </w:r>
      <w:r>
        <w:rPr>
          <w:i/>
        </w:rPr>
        <w:t xml:space="preserve"> </w:t>
      </w:r>
      <w:r w:rsidRPr="00C001AC">
        <w:rPr>
          <w:i/>
        </w:rPr>
        <w:t>sin</w:t>
      </w:r>
      <w:r>
        <w:rPr>
          <w:i/>
        </w:rPr>
        <w:t xml:space="preserve"> </w:t>
      </w:r>
      <w:r w:rsidRPr="00C001AC">
        <w:rPr>
          <w:i/>
        </w:rPr>
        <w:t>perjuicio,</w:t>
      </w:r>
      <w:r>
        <w:rPr>
          <w:i/>
        </w:rPr>
        <w:t xml:space="preserve"> </w:t>
      </w:r>
      <w:r w:rsidRPr="00C001AC">
        <w:rPr>
          <w:i/>
        </w:rPr>
        <w:t>que</w:t>
      </w:r>
      <w:r>
        <w:rPr>
          <w:i/>
        </w:rPr>
        <w:t xml:space="preserve"> </w:t>
      </w:r>
      <w:r w:rsidRPr="00C001AC">
        <w:rPr>
          <w:i/>
        </w:rPr>
        <w:t>el</w:t>
      </w:r>
      <w:r>
        <w:rPr>
          <w:i/>
        </w:rPr>
        <w:t xml:space="preserve"> </w:t>
      </w:r>
      <w:r w:rsidRPr="00C001AC">
        <w:rPr>
          <w:i/>
        </w:rPr>
        <w:t>profesional</w:t>
      </w:r>
      <w:r>
        <w:rPr>
          <w:i/>
        </w:rPr>
        <w:t xml:space="preserve"> </w:t>
      </w:r>
      <w:r w:rsidRPr="00C001AC">
        <w:rPr>
          <w:i/>
        </w:rPr>
        <w:t>de</w:t>
      </w:r>
      <w:r>
        <w:rPr>
          <w:i/>
        </w:rPr>
        <w:t xml:space="preserve"> </w:t>
      </w:r>
      <w:r w:rsidRPr="00C001AC">
        <w:rPr>
          <w:i/>
        </w:rPr>
        <w:t>la Contaduria</w:t>
      </w:r>
      <w:r>
        <w:rPr>
          <w:i/>
        </w:rPr>
        <w:t xml:space="preserve"> </w:t>
      </w:r>
      <w:r w:rsidRPr="00C001AC">
        <w:rPr>
          <w:i/>
        </w:rPr>
        <w:t>Pública</w:t>
      </w:r>
      <w:r>
        <w:rPr>
          <w:i/>
        </w:rPr>
        <w:t xml:space="preserve"> </w:t>
      </w:r>
      <w:r w:rsidRPr="00C001AC">
        <w:rPr>
          <w:i/>
        </w:rPr>
        <w:t>siga</w:t>
      </w:r>
      <w:r>
        <w:rPr>
          <w:i/>
        </w:rPr>
        <w:t xml:space="preserve"> </w:t>
      </w:r>
      <w:r w:rsidRPr="00C001AC">
        <w:rPr>
          <w:i/>
        </w:rPr>
        <w:t>ejerciendo</w:t>
      </w:r>
      <w:r>
        <w:rPr>
          <w:i/>
        </w:rPr>
        <w:t xml:space="preserve"> </w:t>
      </w:r>
      <w:r w:rsidRPr="00C001AC">
        <w:rPr>
          <w:i/>
        </w:rPr>
        <w:t>y</w:t>
      </w:r>
      <w:r>
        <w:rPr>
          <w:i/>
        </w:rPr>
        <w:t xml:space="preserve"> </w:t>
      </w:r>
      <w:r w:rsidRPr="00C001AC">
        <w:rPr>
          <w:i/>
        </w:rPr>
        <w:t>cumpliendo</w:t>
      </w:r>
      <w:r>
        <w:rPr>
          <w:i/>
        </w:rPr>
        <w:t xml:space="preserve"> </w:t>
      </w:r>
      <w:r w:rsidRPr="00C001AC">
        <w:rPr>
          <w:i/>
        </w:rPr>
        <w:t>sus</w:t>
      </w:r>
      <w:r>
        <w:rPr>
          <w:i/>
        </w:rPr>
        <w:t xml:space="preserve"> </w:t>
      </w:r>
      <w:r w:rsidRPr="00C001AC">
        <w:rPr>
          <w:i/>
        </w:rPr>
        <w:t>funciones</w:t>
      </w:r>
      <w:r>
        <w:rPr>
          <w:i/>
        </w:rPr>
        <w:t xml:space="preserve"> </w:t>
      </w:r>
      <w:r w:rsidRPr="00C001AC">
        <w:rPr>
          <w:i/>
        </w:rPr>
        <w:t>establecidas</w:t>
      </w:r>
      <w:r>
        <w:rPr>
          <w:i/>
        </w:rPr>
        <w:t xml:space="preserve"> </w:t>
      </w:r>
      <w:r w:rsidRPr="00C001AC">
        <w:rPr>
          <w:i/>
        </w:rPr>
        <w:t>en</w:t>
      </w:r>
      <w:r>
        <w:rPr>
          <w:i/>
        </w:rPr>
        <w:t xml:space="preserve"> </w:t>
      </w:r>
      <w:r w:rsidRPr="00C001AC">
        <w:rPr>
          <w:i/>
        </w:rPr>
        <w:t>la</w:t>
      </w:r>
      <w:r>
        <w:rPr>
          <w:i/>
        </w:rPr>
        <w:t xml:space="preserve"> </w:t>
      </w:r>
      <w:r w:rsidRPr="00C001AC">
        <w:rPr>
          <w:i/>
        </w:rPr>
        <w:t>Ley</w:t>
      </w:r>
      <w:r>
        <w:rPr>
          <w:i/>
        </w:rPr>
        <w:t xml:space="preserve"> </w:t>
      </w:r>
      <w:r w:rsidRPr="00C001AC">
        <w:rPr>
          <w:i/>
        </w:rPr>
        <w:t>410</w:t>
      </w:r>
      <w:r>
        <w:rPr>
          <w:i/>
        </w:rPr>
        <w:t xml:space="preserve"> </w:t>
      </w:r>
      <w:r w:rsidRPr="00C001AC">
        <w:rPr>
          <w:i/>
        </w:rPr>
        <w:t>de</w:t>
      </w:r>
      <w:r>
        <w:rPr>
          <w:i/>
        </w:rPr>
        <w:t xml:space="preserve"> </w:t>
      </w:r>
      <w:r w:rsidRPr="00C001AC">
        <w:rPr>
          <w:i/>
        </w:rPr>
        <w:t>1971</w:t>
      </w:r>
      <w:r>
        <w:rPr>
          <w:i/>
        </w:rPr>
        <w:t xml:space="preserve"> </w:t>
      </w:r>
      <w:r w:rsidRPr="00C001AC">
        <w:rPr>
          <w:i/>
        </w:rPr>
        <w:t>(Código</w:t>
      </w:r>
      <w:r>
        <w:rPr>
          <w:i/>
        </w:rPr>
        <w:t xml:space="preserve"> </w:t>
      </w:r>
      <w:r w:rsidRPr="00C001AC">
        <w:rPr>
          <w:i/>
        </w:rPr>
        <w:t>de</w:t>
      </w:r>
      <w:r>
        <w:rPr>
          <w:i/>
        </w:rPr>
        <w:t xml:space="preserve"> </w:t>
      </w:r>
      <w:r w:rsidRPr="00C001AC">
        <w:rPr>
          <w:i/>
        </w:rPr>
        <w:t>Comercio)</w:t>
      </w:r>
      <w:r>
        <w:rPr>
          <w:i/>
        </w:rPr>
        <w:t xml:space="preserve"> </w:t>
      </w:r>
      <w:r w:rsidRPr="00C001AC">
        <w:rPr>
          <w:i/>
        </w:rPr>
        <w:t>y</w:t>
      </w:r>
      <w:r>
        <w:rPr>
          <w:i/>
        </w:rPr>
        <w:t xml:space="preserve"> </w:t>
      </w:r>
      <w:r w:rsidRPr="00C001AC">
        <w:rPr>
          <w:i/>
        </w:rPr>
        <w:t>la establecidas</w:t>
      </w:r>
      <w:r>
        <w:rPr>
          <w:i/>
        </w:rPr>
        <w:t xml:space="preserve"> </w:t>
      </w:r>
      <w:r w:rsidRPr="00C001AC">
        <w:rPr>
          <w:i/>
        </w:rPr>
        <w:t>en</w:t>
      </w:r>
      <w:r>
        <w:rPr>
          <w:i/>
        </w:rPr>
        <w:t xml:space="preserve"> </w:t>
      </w:r>
      <w:r w:rsidRPr="00C001AC">
        <w:rPr>
          <w:i/>
        </w:rPr>
        <w:t>el</w:t>
      </w:r>
      <w:r>
        <w:rPr>
          <w:i/>
        </w:rPr>
        <w:t xml:space="preserve"> </w:t>
      </w:r>
      <w:r w:rsidRPr="00C001AC">
        <w:rPr>
          <w:i/>
        </w:rPr>
        <w:t>acuerdo</w:t>
      </w:r>
      <w:r>
        <w:rPr>
          <w:i/>
        </w:rPr>
        <w:t xml:space="preserve"> </w:t>
      </w:r>
      <w:r w:rsidRPr="00C001AC">
        <w:rPr>
          <w:i/>
        </w:rPr>
        <w:t>contractual.</w:t>
      </w:r>
      <w:r>
        <w:t xml:space="preserve"> (…)”.</w:t>
      </w:r>
    </w:p>
    <w:p w14:paraId="2A44F15A" w14:textId="1F09FEF5" w:rsidR="00C001AC" w:rsidRDefault="00C001AC" w:rsidP="00C001AC">
      <w:r>
        <w:t xml:space="preserve">Es absurdo que el Legislador, reiterando el principio milenario de la condición resolutoria tácita, proteja al contador cuando los clientes no quieren pagarle sus </w:t>
      </w:r>
      <w:r>
        <w:t>honorarios</w:t>
      </w:r>
      <w:r w:rsidR="00C3390F">
        <w:t xml:space="preserve"> y que el CTCP recomiende que no se haga uso de esa justificación disque porque el cliente podría denunciarlo ante la JCC. Poder denunciarlo si, ya que en este país todo el mundo puede demandar a quien quiera. Pero que exista el riego que</w:t>
      </w:r>
      <w:r w:rsidR="00381C44">
        <w:t>,</w:t>
      </w:r>
      <w:r w:rsidR="00C3390F">
        <w:t xml:space="preserve"> por refugiarse en la ley</w:t>
      </w:r>
      <w:r w:rsidR="00381C44">
        <w:t>,</w:t>
      </w:r>
      <w:r w:rsidR="00C3390F">
        <w:t xml:space="preserve"> se le llegue a castigar</w:t>
      </w:r>
      <w:r w:rsidR="00381C44">
        <w:t>,</w:t>
      </w:r>
      <w:r w:rsidR="00C3390F">
        <w:t xml:space="preserve"> es </w:t>
      </w:r>
      <w:r w:rsidR="00381C44">
        <w:t>falso</w:t>
      </w:r>
      <w:r w:rsidR="00C3390F">
        <w:t>, supuesto, calor está, un buen juicio.</w:t>
      </w:r>
    </w:p>
    <w:p w14:paraId="46787085" w14:textId="2134F4C9" w:rsidR="00503F1E" w:rsidRDefault="00503F1E" w:rsidP="00C001AC">
      <w:r>
        <w:t xml:space="preserve">A pesar de sus largas transcripciones, pasó por alto el CTCP reflexionar sobre los riesgos que según el Código de Ética contenido en el </w:t>
      </w:r>
      <w:hyperlink r:id="rId9" w:history="1">
        <w:r w:rsidRPr="00381C44">
          <w:rPr>
            <w:rStyle w:val="Hipervnculo"/>
          </w:rPr>
          <w:t>Decreto 2420 de 2015</w:t>
        </w:r>
      </w:hyperlink>
      <w:r>
        <w:t>, existen cuando se trata de cobrar honorarios impagados y de litigar contra el cliente. Mal puede pedírsele que se meta en tierra movediza cuando la ley le permite no seguir en el ejercicio del cargo.</w:t>
      </w:r>
      <w:r w:rsidR="00381C44">
        <w:t xml:space="preserve"> </w:t>
      </w:r>
      <w:r>
        <w:t>La verdad sea dicha, a nosotros nos parece que no hace falta ninguna norma, ni legal ni reglamentaria, para saber que el derecho a la remuneración es fundamental, esencial y que su desconocimiento representa una gran injusticia para con el profesional. Pretender que los contadores deban sacrificarse en beneficio de clientes que desconocen sus derechos es un exabrupto incomprensible, inaceptable, que pone en duda el buen juicio de la autoridad normalizadora. Tampoco los contadores deben sacrificarse en interés público, como aquí se plantea y no han faltado enemigos de la profesión que en el pasado así lo han sostenido. La sociedad no puede agredir los derechos fundamentales de unas personas para proteger los de otros</w:t>
      </w:r>
      <w:r w:rsidR="00381C44">
        <w:t>, cuando lo que debe hacerse es poner en su sitio al abusivo infractor. Nuestra perplejidad crece ante las ya reiteradas salidas fuera del tiesto en materia de revisoría fiscal.</w:t>
      </w:r>
    </w:p>
    <w:p w14:paraId="39D14E31" w14:textId="46DC238A" w:rsidR="00381C44" w:rsidRPr="00381C44" w:rsidRDefault="00381C44" w:rsidP="00381C44">
      <w:pPr>
        <w:jc w:val="right"/>
        <w:rPr>
          <w:i/>
        </w:rPr>
      </w:pPr>
      <w:r w:rsidRPr="00381C44">
        <w:rPr>
          <w:i/>
        </w:rPr>
        <w:t>Hernando Bermúdez Gómez</w:t>
      </w:r>
    </w:p>
    <w:sectPr w:rsidR="00381C44" w:rsidRPr="00381C44"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D0DD2" w14:textId="77777777" w:rsidR="00720C0C" w:rsidRDefault="00720C0C" w:rsidP="00EE7812">
      <w:pPr>
        <w:spacing w:after="0" w:line="240" w:lineRule="auto"/>
      </w:pPr>
      <w:r>
        <w:separator/>
      </w:r>
    </w:p>
  </w:endnote>
  <w:endnote w:type="continuationSeparator" w:id="0">
    <w:p w14:paraId="501DD578" w14:textId="77777777" w:rsidR="00720C0C" w:rsidRDefault="00720C0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DCDCF" w14:textId="77777777" w:rsidR="00720C0C" w:rsidRDefault="00720C0C" w:rsidP="00EE7812">
      <w:pPr>
        <w:spacing w:after="0" w:line="240" w:lineRule="auto"/>
      </w:pPr>
      <w:r>
        <w:separator/>
      </w:r>
    </w:p>
  </w:footnote>
  <w:footnote w:type="continuationSeparator" w:id="0">
    <w:p w14:paraId="5C8A189F" w14:textId="77777777" w:rsidR="00720C0C" w:rsidRDefault="00720C0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2E7B24B" w:rsidR="00C04001" w:rsidRDefault="00C04001" w:rsidP="00613BC8">
    <w:pPr>
      <w:pStyle w:val="Encabezado"/>
      <w:tabs>
        <w:tab w:val="left" w:pos="2580"/>
        <w:tab w:val="left" w:pos="2985"/>
      </w:tabs>
      <w:spacing w:line="276" w:lineRule="auto"/>
      <w:jc w:val="right"/>
    </w:pPr>
    <w:r>
      <w:t>Número 2</w:t>
    </w:r>
    <w:r w:rsidR="001E0ED1">
      <w:t>440</w:t>
    </w:r>
    <w:r w:rsidR="00B13530">
      <w:t xml:space="preserve">, </w:t>
    </w:r>
    <w:r w:rsidR="00971F0E">
      <w:t>noviembre</w:t>
    </w:r>
    <w:r w:rsidR="001F557F">
      <w:t xml:space="preserve"> </w:t>
    </w:r>
    <w:r w:rsidR="00971F0E">
      <w:t>7</w:t>
    </w:r>
    <w:r>
      <w:t xml:space="preserve"> de 2016</w:t>
    </w:r>
  </w:p>
  <w:p w14:paraId="29566F03" w14:textId="77777777" w:rsidR="00C04001" w:rsidRDefault="00720C0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3CD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AC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0ED1"/>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57"/>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532"/>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9BB"/>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0C0C"/>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6FD"/>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CFA"/>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46D"/>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40"/>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E6"/>
    <w:rsid w:val="00A317F3"/>
    <w:rsid w:val="00A3187F"/>
    <w:rsid w:val="00A319AC"/>
    <w:rsid w:val="00A31B88"/>
    <w:rsid w:val="00A31CEB"/>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73"/>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1AC"/>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D5E"/>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5E1"/>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conceptos.php?concept_id=20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2015-decreto-24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2D095-965E-49C2-9249-F257BA716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2918</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2016-11-04T23:18:00Z</dcterms:created>
  <dcterms:modified xsi:type="dcterms:W3CDTF">2016-11-04T23:18:00Z</dcterms:modified>
</cp:coreProperties>
</file>