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A0A66" w14:textId="134BDAB0" w:rsidR="0089668C" w:rsidRPr="0089668C" w:rsidRDefault="0089668C" w:rsidP="0089668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89668C">
        <w:rPr>
          <w:position w:val="-8"/>
          <w:sz w:val="123"/>
        </w:rPr>
        <w:t>T</w:t>
      </w:r>
    </w:p>
    <w:p w14:paraId="126F9D77" w14:textId="0866383A" w:rsidR="00D6758E" w:rsidRDefault="0089668C" w:rsidP="0089668C">
      <w:r>
        <w:t>al como se había anunciado, al final del año pasado el Gobierno reformó las normas de contabilidad, información financiera y aseguramiento de información.</w:t>
      </w:r>
    </w:p>
    <w:p w14:paraId="5487B2BB" w14:textId="18E8B12A" w:rsidR="00040189" w:rsidRDefault="00040189" w:rsidP="0089668C">
      <w:r>
        <w:t>Hubo tiempo más que suficiente para estar preparado en las nuevas disposiciones, pero muchos habrán dejado esta tarea para el futuro, cuando ellas tengan que aplicarse.</w:t>
      </w:r>
    </w:p>
    <w:p w14:paraId="31E16270" w14:textId="1A92010B" w:rsidR="00040189" w:rsidRDefault="00EC19E7" w:rsidP="0089668C">
      <w:r>
        <w:t>Mientras hemos opinado que el Gobierno debería basarse en libros azules, pensamos que la academia debería estar referida a los procesos de introducción en la agenda y demás etapas previas a la expedición de un estándar. Así las cosas, nadie está donde debería estar.</w:t>
      </w:r>
    </w:p>
    <w:p w14:paraId="6E3EC9BA" w14:textId="6165C48E" w:rsidR="00EC19E7" w:rsidRDefault="00EC19E7" w:rsidP="00EC19E7">
      <w:r>
        <w:t>El “</w:t>
      </w:r>
      <w:r w:rsidRPr="00EC19E7">
        <w:rPr>
          <w:i/>
        </w:rPr>
        <w:t>régimen reglamentario normativo de información financiera para entidades que no cumplen la hipótesis de negocio en marcha</w:t>
      </w:r>
      <w:r>
        <w:t xml:space="preserve">” era una necesidad. Pero las autoridades fueron incapaces de darle el alcance necesario para unificar la legislación en torno </w:t>
      </w:r>
      <w:r w:rsidR="005D0E50">
        <w:t>a los conceptos y prácticas en boga. Añadieron complejidad a todos los procesos en que están inmersas las entidades en liquidación.</w:t>
      </w:r>
      <w:r w:rsidR="0073332F">
        <w:t xml:space="preserve"> Esto se advirtió en su momento, pero ya está visto que las autoridades son sordas y, probablemente, soberbias.</w:t>
      </w:r>
    </w:p>
    <w:p w14:paraId="18325C05" w14:textId="2253FA6A" w:rsidR="005B7E81" w:rsidRDefault="00A23AED" w:rsidP="00EC19E7">
      <w:r>
        <w:t>No puede considerarse como eficaz un proceso que durante un año mantiene una sugerencia sin darle una resolución (faltaron 2 días para que se cumpliera un año entre la propuesta del CTCP y el decreto del Gobierno).</w:t>
      </w:r>
    </w:p>
    <w:p w14:paraId="0ABA7DB7" w14:textId="4BF6DAF2" w:rsidR="002B22E0" w:rsidRDefault="002B22E0" w:rsidP="00EC19E7">
      <w:r>
        <w:t>Se dice en los considerandos “</w:t>
      </w:r>
      <w:r w:rsidRPr="002B22E0">
        <w:rPr>
          <w:i/>
        </w:rPr>
        <w:t xml:space="preserve">Que conforme a lo establecido en el numeral 8 del artículo 8 </w:t>
      </w:r>
      <w:r w:rsidRPr="002B22E0">
        <w:rPr>
          <w:i/>
        </w:rPr>
        <w:t>de la Ley 1437 de 2011, el Ministerio de Comercio, Industria y Turismo publicó el contenido del presente Decreto con el objeto de recibir opiniones, sugerencias o propuestas alternativas.”</w:t>
      </w:r>
      <w:r>
        <w:t xml:space="preserve"> De muy poco aprovecha desconocer las eventuales opiniones, sugerencias o alternativas, que haya recibido el Gobierno. En materia de regulación, normalización y disciplina falta aún mucha transparencia.</w:t>
      </w:r>
    </w:p>
    <w:p w14:paraId="583A5F69" w14:textId="2F9DD677" w:rsidR="00903ABB" w:rsidRDefault="00903ABB" w:rsidP="00EC19E7">
      <w:r>
        <w:t>Constituye una torpeza no haberse esforzado en lograr una amplia participación de los liquidadores y de los asesores expertos en derecho de la insolvencia, derecho tributario y derecho contable.</w:t>
      </w:r>
      <w:r w:rsidR="004F5E58">
        <w:t xml:space="preserve"> El decreto hace pensar que quienes intervinieron en él no conocen por vía de la experiencia las situaciones que se presentan en la realidad de las empresas.</w:t>
      </w:r>
    </w:p>
    <w:p w14:paraId="55396188" w14:textId="0D3EA49F" w:rsidR="00506FED" w:rsidRDefault="00BF3068" w:rsidP="00EC19E7">
      <w:r>
        <w:t>Analizando las exigencias que cierto ministerio está haciendo sobre entidades que probablemente deberán liquidarse, tenemos la seguridad que el decreto generará un conflicto entre el balance y el inventario.</w:t>
      </w:r>
    </w:p>
    <w:p w14:paraId="373E10F9" w14:textId="60E6862F" w:rsidR="00532B05" w:rsidRDefault="00532B05" w:rsidP="00EC19E7">
      <w:r>
        <w:t>Será muy interesante saber qué efecto tendrá la norma que dispone “</w:t>
      </w:r>
      <w:r w:rsidRPr="00532B05">
        <w:rPr>
          <w:i/>
        </w:rPr>
        <w:t xml:space="preserve">Artículo 2°, Aplicación preferente del marco legal especial de los procesos de liquidación. Lo dispuesto en regímenes especiales sobre procesos de liquidación, </w:t>
      </w:r>
      <w:r w:rsidR="001D5EEE">
        <w:rPr>
          <w:i/>
        </w:rPr>
        <w:t xml:space="preserve">será </w:t>
      </w:r>
      <w:r w:rsidRPr="00532B05">
        <w:rPr>
          <w:i/>
        </w:rPr>
        <w:t xml:space="preserve">aplicable preferentemente sobre las disposiciones contenidas en presente en cuanto a lo que se </w:t>
      </w:r>
      <w:r w:rsidR="002324BA">
        <w:rPr>
          <w:i/>
        </w:rPr>
        <w:t xml:space="preserve">refiera </w:t>
      </w:r>
      <w:r w:rsidRPr="00532B05">
        <w:rPr>
          <w:i/>
        </w:rPr>
        <w:t>a aspectos distintos a los de contabilidad e información financiera</w:t>
      </w:r>
      <w:r w:rsidRPr="00532B05">
        <w:t>.</w:t>
      </w:r>
      <w:r>
        <w:t xml:space="preserve">”, puesto que el </w:t>
      </w:r>
      <w:hyperlink r:id="rId8" w:history="1">
        <w:r w:rsidRPr="002324BA">
          <w:rPr>
            <w:rStyle w:val="Hipervnculo"/>
          </w:rPr>
          <w:t>Decreto 2101 de 2016</w:t>
        </w:r>
      </w:hyperlink>
      <w:r>
        <w:t xml:space="preserve"> es una norma reglamentaria.</w:t>
      </w:r>
    </w:p>
    <w:p w14:paraId="571E4A23" w14:textId="0CF9168A" w:rsidR="00EC19E7" w:rsidRPr="0089668C" w:rsidRDefault="00532B05" w:rsidP="00532B05">
      <w:pPr>
        <w:jc w:val="right"/>
      </w:pPr>
      <w:r w:rsidRPr="00532B05">
        <w:rPr>
          <w:i/>
        </w:rPr>
        <w:t>Hernando Bermúdez Gómez</w:t>
      </w:r>
    </w:p>
    <w:sectPr w:rsidR="00EC19E7" w:rsidRPr="0089668C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24654" w14:textId="77777777" w:rsidR="00E524A1" w:rsidRDefault="00E524A1" w:rsidP="00EE7812">
      <w:pPr>
        <w:spacing w:after="0" w:line="240" w:lineRule="auto"/>
      </w:pPr>
      <w:r>
        <w:separator/>
      </w:r>
    </w:p>
  </w:endnote>
  <w:endnote w:type="continuationSeparator" w:id="0">
    <w:p w14:paraId="26F7BE99" w14:textId="77777777" w:rsidR="00E524A1" w:rsidRDefault="00E524A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8D582E" w:rsidRDefault="008D582E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28CE4" w14:textId="77777777" w:rsidR="00E524A1" w:rsidRDefault="00E524A1" w:rsidP="00EE7812">
      <w:pPr>
        <w:spacing w:after="0" w:line="240" w:lineRule="auto"/>
      </w:pPr>
      <w:r>
        <w:separator/>
      </w:r>
    </w:p>
  </w:footnote>
  <w:footnote w:type="continuationSeparator" w:id="0">
    <w:p w14:paraId="26C6322F" w14:textId="77777777" w:rsidR="00E524A1" w:rsidRDefault="00E524A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8D582E" w:rsidRDefault="008D582E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8D582E" w:rsidRDefault="008D582E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14:paraId="2CA0A13D" w14:textId="029F1F99" w:rsidR="008D582E" w:rsidRDefault="008D582E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89668C">
      <w:t>535</w:t>
    </w:r>
    <w:r w:rsidR="00184401">
      <w:t xml:space="preserve">, </w:t>
    </w:r>
    <w:r w:rsidR="0031458E">
      <w:t xml:space="preserve">enero </w:t>
    </w:r>
    <w:r w:rsidR="00F7357E">
      <w:t>9</w:t>
    </w:r>
    <w:r>
      <w:t xml:space="preserve"> de 201</w:t>
    </w:r>
    <w:r w:rsidR="0031458E">
      <w:t>7</w:t>
    </w:r>
  </w:p>
  <w:p w14:paraId="29566F03" w14:textId="77777777" w:rsidR="008D582E" w:rsidRDefault="00E524A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1D61931"/>
    <w:multiLevelType w:val="multilevel"/>
    <w:tmpl w:val="37F28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6"/>
  </w:num>
  <w:num w:numId="3">
    <w:abstractNumId w:val="41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2"/>
  </w:num>
  <w:num w:numId="7">
    <w:abstractNumId w:val="43"/>
  </w:num>
  <w:num w:numId="8">
    <w:abstractNumId w:val="19"/>
  </w:num>
  <w:num w:numId="9">
    <w:abstractNumId w:val="7"/>
  </w:num>
  <w:num w:numId="10">
    <w:abstractNumId w:val="26"/>
  </w:num>
  <w:num w:numId="11">
    <w:abstractNumId w:val="33"/>
  </w:num>
  <w:num w:numId="12">
    <w:abstractNumId w:val="1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9"/>
  </w:num>
  <w:num w:numId="19">
    <w:abstractNumId w:val="15"/>
  </w:num>
  <w:num w:numId="20">
    <w:abstractNumId w:val="24"/>
  </w:num>
  <w:num w:numId="21">
    <w:abstractNumId w:val="22"/>
  </w:num>
  <w:num w:numId="22">
    <w:abstractNumId w:val="3"/>
  </w:num>
  <w:num w:numId="23">
    <w:abstractNumId w:val="23"/>
  </w:num>
  <w:num w:numId="24">
    <w:abstractNumId w:val="28"/>
  </w:num>
  <w:num w:numId="25">
    <w:abstractNumId w:val="2"/>
  </w:num>
  <w:num w:numId="26">
    <w:abstractNumId w:val="17"/>
  </w:num>
  <w:num w:numId="27">
    <w:abstractNumId w:val="35"/>
  </w:num>
  <w:num w:numId="28">
    <w:abstractNumId w:val="37"/>
  </w:num>
  <w:num w:numId="29">
    <w:abstractNumId w:val="34"/>
  </w:num>
  <w:num w:numId="30">
    <w:abstractNumId w:val="38"/>
  </w:num>
  <w:num w:numId="31">
    <w:abstractNumId w:val="5"/>
  </w:num>
  <w:num w:numId="32">
    <w:abstractNumId w:val="44"/>
  </w:num>
  <w:num w:numId="33">
    <w:abstractNumId w:val="12"/>
  </w:num>
  <w:num w:numId="34">
    <w:abstractNumId w:val="46"/>
  </w:num>
  <w:num w:numId="35">
    <w:abstractNumId w:val="36"/>
  </w:num>
  <w:num w:numId="36">
    <w:abstractNumId w:val="18"/>
  </w:num>
  <w:num w:numId="37">
    <w:abstractNumId w:val="4"/>
  </w:num>
  <w:num w:numId="38">
    <w:abstractNumId w:val="27"/>
  </w:num>
  <w:num w:numId="39">
    <w:abstractNumId w:val="45"/>
  </w:num>
  <w:num w:numId="40">
    <w:abstractNumId w:val="0"/>
  </w:num>
  <w:num w:numId="41">
    <w:abstractNumId w:val="29"/>
  </w:num>
  <w:num w:numId="42">
    <w:abstractNumId w:val="31"/>
  </w:num>
  <w:num w:numId="43">
    <w:abstractNumId w:val="32"/>
  </w:num>
  <w:num w:numId="44">
    <w:abstractNumId w:val="30"/>
  </w:num>
  <w:num w:numId="45">
    <w:abstractNumId w:val="21"/>
  </w:num>
  <w:num w:numId="46">
    <w:abstractNumId w:val="10"/>
  </w:num>
  <w:num w:numId="47">
    <w:abstractNumId w:val="1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6C7"/>
    <w:rsid w:val="00002892"/>
    <w:rsid w:val="00002919"/>
    <w:rsid w:val="00002AAC"/>
    <w:rsid w:val="00002AF6"/>
    <w:rsid w:val="00002B34"/>
    <w:rsid w:val="00002E01"/>
    <w:rsid w:val="00003287"/>
    <w:rsid w:val="00003372"/>
    <w:rsid w:val="00003816"/>
    <w:rsid w:val="00003A97"/>
    <w:rsid w:val="00003D62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1EAF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1F9A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2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2E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F2A"/>
    <w:rsid w:val="000400A1"/>
    <w:rsid w:val="00040189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74B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5CF"/>
    <w:rsid w:val="0005672C"/>
    <w:rsid w:val="000569D7"/>
    <w:rsid w:val="00056A13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7DD"/>
    <w:rsid w:val="000768C7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22A"/>
    <w:rsid w:val="0008633B"/>
    <w:rsid w:val="00086432"/>
    <w:rsid w:val="00086488"/>
    <w:rsid w:val="0008661F"/>
    <w:rsid w:val="00086956"/>
    <w:rsid w:val="0008696E"/>
    <w:rsid w:val="00086A14"/>
    <w:rsid w:val="00086A72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DFF"/>
    <w:rsid w:val="00087FA2"/>
    <w:rsid w:val="0009003A"/>
    <w:rsid w:val="000900C6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46E"/>
    <w:rsid w:val="000A6502"/>
    <w:rsid w:val="000A6568"/>
    <w:rsid w:val="000A658A"/>
    <w:rsid w:val="000A65D8"/>
    <w:rsid w:val="000A6770"/>
    <w:rsid w:val="000A6787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393"/>
    <w:rsid w:val="000D6422"/>
    <w:rsid w:val="000D6519"/>
    <w:rsid w:val="000D68F0"/>
    <w:rsid w:val="000D6910"/>
    <w:rsid w:val="000D6951"/>
    <w:rsid w:val="000D6A81"/>
    <w:rsid w:val="000D6AC9"/>
    <w:rsid w:val="000D6B9F"/>
    <w:rsid w:val="000D6C2F"/>
    <w:rsid w:val="000D6CFC"/>
    <w:rsid w:val="000D6D0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03"/>
    <w:rsid w:val="000E602A"/>
    <w:rsid w:val="000E6067"/>
    <w:rsid w:val="000E6154"/>
    <w:rsid w:val="000E61E7"/>
    <w:rsid w:val="000E643C"/>
    <w:rsid w:val="000E659E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D02"/>
    <w:rsid w:val="000E7DD5"/>
    <w:rsid w:val="000F00BD"/>
    <w:rsid w:val="000F0141"/>
    <w:rsid w:val="000F01B6"/>
    <w:rsid w:val="000F0311"/>
    <w:rsid w:val="000F049E"/>
    <w:rsid w:val="000F05A9"/>
    <w:rsid w:val="000F0684"/>
    <w:rsid w:val="000F0910"/>
    <w:rsid w:val="000F0975"/>
    <w:rsid w:val="000F0B1B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703"/>
    <w:rsid w:val="000F279B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24F"/>
    <w:rsid w:val="000F64D5"/>
    <w:rsid w:val="000F64DE"/>
    <w:rsid w:val="000F657A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63B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988"/>
    <w:rsid w:val="00112A29"/>
    <w:rsid w:val="00112A98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2A"/>
    <w:rsid w:val="00114E6E"/>
    <w:rsid w:val="0011503F"/>
    <w:rsid w:val="001153F4"/>
    <w:rsid w:val="001156BF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55F"/>
    <w:rsid w:val="001226B8"/>
    <w:rsid w:val="00122761"/>
    <w:rsid w:val="001228FA"/>
    <w:rsid w:val="00122A16"/>
    <w:rsid w:val="00122B48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0D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5F88"/>
    <w:rsid w:val="0015621C"/>
    <w:rsid w:val="001563D9"/>
    <w:rsid w:val="001564C9"/>
    <w:rsid w:val="001566ED"/>
    <w:rsid w:val="001567DA"/>
    <w:rsid w:val="00156855"/>
    <w:rsid w:val="00156954"/>
    <w:rsid w:val="00156AC4"/>
    <w:rsid w:val="00156C1A"/>
    <w:rsid w:val="00156CAD"/>
    <w:rsid w:val="00156DB7"/>
    <w:rsid w:val="00156DFB"/>
    <w:rsid w:val="00156F68"/>
    <w:rsid w:val="001570E7"/>
    <w:rsid w:val="001571F1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BF2"/>
    <w:rsid w:val="00161DA0"/>
    <w:rsid w:val="00161DD3"/>
    <w:rsid w:val="0016207A"/>
    <w:rsid w:val="001620A6"/>
    <w:rsid w:val="001621F4"/>
    <w:rsid w:val="00162261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A09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64"/>
    <w:rsid w:val="00184179"/>
    <w:rsid w:val="00184401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24"/>
    <w:rsid w:val="00192A6D"/>
    <w:rsid w:val="00192C22"/>
    <w:rsid w:val="00192DAD"/>
    <w:rsid w:val="00193029"/>
    <w:rsid w:val="001932F6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53C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C00"/>
    <w:rsid w:val="001A2CD1"/>
    <w:rsid w:val="001A310F"/>
    <w:rsid w:val="001A3170"/>
    <w:rsid w:val="001A322E"/>
    <w:rsid w:val="001A32BE"/>
    <w:rsid w:val="001A3344"/>
    <w:rsid w:val="001A348D"/>
    <w:rsid w:val="001A3900"/>
    <w:rsid w:val="001A395B"/>
    <w:rsid w:val="001A39BE"/>
    <w:rsid w:val="001A3B4C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1B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CD8"/>
    <w:rsid w:val="001C6D79"/>
    <w:rsid w:val="001C734D"/>
    <w:rsid w:val="001C7382"/>
    <w:rsid w:val="001C7391"/>
    <w:rsid w:val="001C773F"/>
    <w:rsid w:val="001C7B8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4E"/>
    <w:rsid w:val="001D1773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22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85C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AA3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8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C13"/>
    <w:rsid w:val="00202D8C"/>
    <w:rsid w:val="00202F22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0E"/>
    <w:rsid w:val="00225E57"/>
    <w:rsid w:val="00225FB7"/>
    <w:rsid w:val="0022614D"/>
    <w:rsid w:val="002261C7"/>
    <w:rsid w:val="00226216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CB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8E5"/>
    <w:rsid w:val="00244AD4"/>
    <w:rsid w:val="00244E17"/>
    <w:rsid w:val="00244E6E"/>
    <w:rsid w:val="00244EBB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2E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2D1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A86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D63"/>
    <w:rsid w:val="00273E78"/>
    <w:rsid w:val="00273EBB"/>
    <w:rsid w:val="00273FD6"/>
    <w:rsid w:val="00274062"/>
    <w:rsid w:val="002741F5"/>
    <w:rsid w:val="002744D1"/>
    <w:rsid w:val="002745A3"/>
    <w:rsid w:val="00274709"/>
    <w:rsid w:val="00274825"/>
    <w:rsid w:val="00274C31"/>
    <w:rsid w:val="00274CB2"/>
    <w:rsid w:val="00274D43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4F1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E84"/>
    <w:rsid w:val="00284EA3"/>
    <w:rsid w:val="00284EAE"/>
    <w:rsid w:val="00284FC5"/>
    <w:rsid w:val="00285070"/>
    <w:rsid w:val="002852C3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57"/>
    <w:rsid w:val="002926CF"/>
    <w:rsid w:val="00292787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62"/>
    <w:rsid w:val="002A073F"/>
    <w:rsid w:val="002A0743"/>
    <w:rsid w:val="002A0875"/>
    <w:rsid w:val="002A0BC8"/>
    <w:rsid w:val="002A0DB7"/>
    <w:rsid w:val="002A0F0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076"/>
    <w:rsid w:val="002B03D7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48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B38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9C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0D6"/>
    <w:rsid w:val="002F21F1"/>
    <w:rsid w:val="002F24AD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DA5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29"/>
    <w:rsid w:val="0030783B"/>
    <w:rsid w:val="003078B0"/>
    <w:rsid w:val="00307973"/>
    <w:rsid w:val="00307CB0"/>
    <w:rsid w:val="00307D1A"/>
    <w:rsid w:val="00307D64"/>
    <w:rsid w:val="00307DA3"/>
    <w:rsid w:val="00307DCA"/>
    <w:rsid w:val="00307E8C"/>
    <w:rsid w:val="00307F05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90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E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5EA"/>
    <w:rsid w:val="0033677D"/>
    <w:rsid w:val="0033683A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331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4EC"/>
    <w:rsid w:val="003457F5"/>
    <w:rsid w:val="00345952"/>
    <w:rsid w:val="003459BB"/>
    <w:rsid w:val="00345A0B"/>
    <w:rsid w:val="00345B50"/>
    <w:rsid w:val="00345B5A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9EF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7F9"/>
    <w:rsid w:val="00351A4C"/>
    <w:rsid w:val="00351AB0"/>
    <w:rsid w:val="00351D25"/>
    <w:rsid w:val="00351E90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E7"/>
    <w:rsid w:val="003578F9"/>
    <w:rsid w:val="00357A09"/>
    <w:rsid w:val="00357AC4"/>
    <w:rsid w:val="00357B68"/>
    <w:rsid w:val="00357C1B"/>
    <w:rsid w:val="00357C4D"/>
    <w:rsid w:val="00357DFC"/>
    <w:rsid w:val="00357EF6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2005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206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72C"/>
    <w:rsid w:val="00371829"/>
    <w:rsid w:val="003718D7"/>
    <w:rsid w:val="003718F7"/>
    <w:rsid w:val="003719E3"/>
    <w:rsid w:val="00371A27"/>
    <w:rsid w:val="00371A65"/>
    <w:rsid w:val="00371C8C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A0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950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CA"/>
    <w:rsid w:val="00381838"/>
    <w:rsid w:val="00381A7C"/>
    <w:rsid w:val="00381B77"/>
    <w:rsid w:val="00381C44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EAE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56F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31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BB"/>
    <w:rsid w:val="003D039C"/>
    <w:rsid w:val="003D0432"/>
    <w:rsid w:val="003D047E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11C"/>
    <w:rsid w:val="003D4207"/>
    <w:rsid w:val="003D420F"/>
    <w:rsid w:val="003D4320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6AC"/>
    <w:rsid w:val="003E0707"/>
    <w:rsid w:val="003E088B"/>
    <w:rsid w:val="003E0FB3"/>
    <w:rsid w:val="003E1162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1D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8BD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744"/>
    <w:rsid w:val="003F6B34"/>
    <w:rsid w:val="003F6B97"/>
    <w:rsid w:val="003F6C35"/>
    <w:rsid w:val="003F6C7A"/>
    <w:rsid w:val="003F6D62"/>
    <w:rsid w:val="003F6E3C"/>
    <w:rsid w:val="003F6F2D"/>
    <w:rsid w:val="003F6FAA"/>
    <w:rsid w:val="003F72C1"/>
    <w:rsid w:val="003F75DF"/>
    <w:rsid w:val="003F769C"/>
    <w:rsid w:val="003F76A4"/>
    <w:rsid w:val="003F77A0"/>
    <w:rsid w:val="003F788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058"/>
    <w:rsid w:val="0040315F"/>
    <w:rsid w:val="00403383"/>
    <w:rsid w:val="004033BC"/>
    <w:rsid w:val="00403536"/>
    <w:rsid w:val="004035E2"/>
    <w:rsid w:val="004039A0"/>
    <w:rsid w:val="00403AB7"/>
    <w:rsid w:val="00403BDB"/>
    <w:rsid w:val="00403CCB"/>
    <w:rsid w:val="00403CCC"/>
    <w:rsid w:val="00403E3B"/>
    <w:rsid w:val="00403F5E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EFA"/>
    <w:rsid w:val="004072F7"/>
    <w:rsid w:val="0040731D"/>
    <w:rsid w:val="00407532"/>
    <w:rsid w:val="00407677"/>
    <w:rsid w:val="00407726"/>
    <w:rsid w:val="00407789"/>
    <w:rsid w:val="00407AFA"/>
    <w:rsid w:val="00407D3D"/>
    <w:rsid w:val="00407DF1"/>
    <w:rsid w:val="00407EE7"/>
    <w:rsid w:val="0041019A"/>
    <w:rsid w:val="004101FF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9FE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80"/>
    <w:rsid w:val="00425EC5"/>
    <w:rsid w:val="00425EE8"/>
    <w:rsid w:val="00425F41"/>
    <w:rsid w:val="004262AF"/>
    <w:rsid w:val="00426338"/>
    <w:rsid w:val="0042636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469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91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DE"/>
    <w:rsid w:val="00433EEF"/>
    <w:rsid w:val="00433EF9"/>
    <w:rsid w:val="00433F76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B87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05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48B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952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B5"/>
    <w:rsid w:val="004716DB"/>
    <w:rsid w:val="00471722"/>
    <w:rsid w:val="0047197C"/>
    <w:rsid w:val="00471BA6"/>
    <w:rsid w:val="00471F8A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1DEA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7DB"/>
    <w:rsid w:val="00491842"/>
    <w:rsid w:val="00491913"/>
    <w:rsid w:val="00491AA2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0D"/>
    <w:rsid w:val="00496F2F"/>
    <w:rsid w:val="00496F5E"/>
    <w:rsid w:val="00496F83"/>
    <w:rsid w:val="004971EF"/>
    <w:rsid w:val="0049721D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1D7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809"/>
    <w:rsid w:val="004B59C4"/>
    <w:rsid w:val="004B5CAD"/>
    <w:rsid w:val="004B5CD4"/>
    <w:rsid w:val="004B5E77"/>
    <w:rsid w:val="004B5FE7"/>
    <w:rsid w:val="004B6072"/>
    <w:rsid w:val="004B60AB"/>
    <w:rsid w:val="004B630F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D70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41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CB5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B82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748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494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4D1"/>
    <w:rsid w:val="00502574"/>
    <w:rsid w:val="00502602"/>
    <w:rsid w:val="00502694"/>
    <w:rsid w:val="005026A6"/>
    <w:rsid w:val="005028B6"/>
    <w:rsid w:val="00502C84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0C6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4DC"/>
    <w:rsid w:val="00523772"/>
    <w:rsid w:val="00523A23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7B3"/>
    <w:rsid w:val="0053493A"/>
    <w:rsid w:val="00534A4E"/>
    <w:rsid w:val="00534D53"/>
    <w:rsid w:val="00534E2F"/>
    <w:rsid w:val="00534E5F"/>
    <w:rsid w:val="00534ECC"/>
    <w:rsid w:val="005352E0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DB9"/>
    <w:rsid w:val="00537E21"/>
    <w:rsid w:val="00537FEF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25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37A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948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6F71"/>
    <w:rsid w:val="005670F8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6CF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7A"/>
    <w:rsid w:val="005764AE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9B8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6E0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70E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51D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F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674"/>
    <w:rsid w:val="00595726"/>
    <w:rsid w:val="0059584E"/>
    <w:rsid w:val="005958A0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4F6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AF9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1A2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CAD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E81"/>
    <w:rsid w:val="005B7EC0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4A"/>
    <w:rsid w:val="005C38D4"/>
    <w:rsid w:val="005C3965"/>
    <w:rsid w:val="005C3AB9"/>
    <w:rsid w:val="005C3D9B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4F7"/>
    <w:rsid w:val="005C6554"/>
    <w:rsid w:val="005C67F3"/>
    <w:rsid w:val="005C6811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84D"/>
    <w:rsid w:val="005D09AE"/>
    <w:rsid w:val="005D0C2E"/>
    <w:rsid w:val="005D0C5C"/>
    <w:rsid w:val="005D0E50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BE"/>
    <w:rsid w:val="005D39FD"/>
    <w:rsid w:val="005D3A9D"/>
    <w:rsid w:val="005D3AB8"/>
    <w:rsid w:val="005D3C08"/>
    <w:rsid w:val="005D3E32"/>
    <w:rsid w:val="005D3EA9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E6A"/>
    <w:rsid w:val="005E1F63"/>
    <w:rsid w:val="005E1FCB"/>
    <w:rsid w:val="005E2070"/>
    <w:rsid w:val="005E2539"/>
    <w:rsid w:val="005E2615"/>
    <w:rsid w:val="005E292A"/>
    <w:rsid w:val="005E2A22"/>
    <w:rsid w:val="005E2B9C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7FE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C33"/>
    <w:rsid w:val="00600F18"/>
    <w:rsid w:val="00601005"/>
    <w:rsid w:val="00601094"/>
    <w:rsid w:val="0060146E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AA1"/>
    <w:rsid w:val="00610B73"/>
    <w:rsid w:val="00610BF3"/>
    <w:rsid w:val="006110D5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104"/>
    <w:rsid w:val="006121F6"/>
    <w:rsid w:val="00612312"/>
    <w:rsid w:val="006123C8"/>
    <w:rsid w:val="00612444"/>
    <w:rsid w:val="006126EE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62D"/>
    <w:rsid w:val="0062066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1D"/>
    <w:rsid w:val="006218B0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2CBC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0BD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37F6E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3F7"/>
    <w:rsid w:val="00642623"/>
    <w:rsid w:val="00642709"/>
    <w:rsid w:val="00642880"/>
    <w:rsid w:val="00642A59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4B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B23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700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1"/>
    <w:rsid w:val="00657244"/>
    <w:rsid w:val="00657326"/>
    <w:rsid w:val="00657361"/>
    <w:rsid w:val="00657708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E5"/>
    <w:rsid w:val="00662C36"/>
    <w:rsid w:val="00662CF5"/>
    <w:rsid w:val="00662D55"/>
    <w:rsid w:val="00662D56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5FA7"/>
    <w:rsid w:val="00666002"/>
    <w:rsid w:val="006661C3"/>
    <w:rsid w:val="00666319"/>
    <w:rsid w:val="00666353"/>
    <w:rsid w:val="0066636F"/>
    <w:rsid w:val="006666D9"/>
    <w:rsid w:val="0066671A"/>
    <w:rsid w:val="006667E1"/>
    <w:rsid w:val="00666B34"/>
    <w:rsid w:val="00666CC0"/>
    <w:rsid w:val="00666CEB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E62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802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9D"/>
    <w:rsid w:val="0068379B"/>
    <w:rsid w:val="006839A7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8A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1F0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3B8"/>
    <w:rsid w:val="006A14DE"/>
    <w:rsid w:val="006A175D"/>
    <w:rsid w:val="006A177F"/>
    <w:rsid w:val="006A17F9"/>
    <w:rsid w:val="006A1C0F"/>
    <w:rsid w:val="006A1C3B"/>
    <w:rsid w:val="006A1E24"/>
    <w:rsid w:val="006A1FC3"/>
    <w:rsid w:val="006A22E2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3AF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097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73C"/>
    <w:rsid w:val="006B7776"/>
    <w:rsid w:val="006B7829"/>
    <w:rsid w:val="006B788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2A0"/>
    <w:rsid w:val="006C2412"/>
    <w:rsid w:val="006C24D5"/>
    <w:rsid w:val="006C2713"/>
    <w:rsid w:val="006C286D"/>
    <w:rsid w:val="006C2A91"/>
    <w:rsid w:val="006C2BB6"/>
    <w:rsid w:val="006C2BD1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9A"/>
    <w:rsid w:val="006C63A2"/>
    <w:rsid w:val="006C63F2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C69"/>
    <w:rsid w:val="006D4C9C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AC2"/>
    <w:rsid w:val="006E0BE7"/>
    <w:rsid w:val="006E0C60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C7F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CE4"/>
    <w:rsid w:val="006E4E33"/>
    <w:rsid w:val="006E4E39"/>
    <w:rsid w:val="006E513C"/>
    <w:rsid w:val="006E5345"/>
    <w:rsid w:val="006E55D7"/>
    <w:rsid w:val="006E5740"/>
    <w:rsid w:val="006E583C"/>
    <w:rsid w:val="006E5B6B"/>
    <w:rsid w:val="006E5C6D"/>
    <w:rsid w:val="006E5C7C"/>
    <w:rsid w:val="006E5DF8"/>
    <w:rsid w:val="006E6009"/>
    <w:rsid w:val="006E61AA"/>
    <w:rsid w:val="006E61AB"/>
    <w:rsid w:val="006E635D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5E"/>
    <w:rsid w:val="006F087F"/>
    <w:rsid w:val="006F0883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2F66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15E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13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7AA"/>
    <w:rsid w:val="007017CB"/>
    <w:rsid w:val="00701914"/>
    <w:rsid w:val="00701C89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C3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452"/>
    <w:rsid w:val="0070452B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49"/>
    <w:rsid w:val="00707A8C"/>
    <w:rsid w:val="00707AE0"/>
    <w:rsid w:val="00707BBF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95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CDE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2F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074"/>
    <w:rsid w:val="0073512A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9D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DF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6F6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FE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576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819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84"/>
    <w:rsid w:val="00767AD9"/>
    <w:rsid w:val="00767BAD"/>
    <w:rsid w:val="00767BD8"/>
    <w:rsid w:val="00767C17"/>
    <w:rsid w:val="00767C7C"/>
    <w:rsid w:val="00767D1E"/>
    <w:rsid w:val="00767DF0"/>
    <w:rsid w:val="00767F0D"/>
    <w:rsid w:val="00767F25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A2F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EF2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5EE1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B2D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AF"/>
    <w:rsid w:val="00793DD4"/>
    <w:rsid w:val="00793E09"/>
    <w:rsid w:val="00793FC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1AE"/>
    <w:rsid w:val="007962F2"/>
    <w:rsid w:val="0079632F"/>
    <w:rsid w:val="00796449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CF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F60"/>
    <w:rsid w:val="007B1F6A"/>
    <w:rsid w:val="007B1F79"/>
    <w:rsid w:val="007B203B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03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199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C81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A5B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9F8"/>
    <w:rsid w:val="007C5CEC"/>
    <w:rsid w:val="007C5DCC"/>
    <w:rsid w:val="007C5EF2"/>
    <w:rsid w:val="007C5F6C"/>
    <w:rsid w:val="007C5FB8"/>
    <w:rsid w:val="007C6063"/>
    <w:rsid w:val="007C60D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14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5CB"/>
    <w:rsid w:val="007E469B"/>
    <w:rsid w:val="007E46EC"/>
    <w:rsid w:val="007E4848"/>
    <w:rsid w:val="007E4906"/>
    <w:rsid w:val="007E49C6"/>
    <w:rsid w:val="007E4D62"/>
    <w:rsid w:val="007E5076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5F7"/>
    <w:rsid w:val="007E669A"/>
    <w:rsid w:val="007E677D"/>
    <w:rsid w:val="007E68AD"/>
    <w:rsid w:val="007E6A0E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B43"/>
    <w:rsid w:val="007F4CE9"/>
    <w:rsid w:val="007F4D61"/>
    <w:rsid w:val="007F4F0C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98D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80"/>
    <w:rsid w:val="00803398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D34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2E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BD0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24"/>
    <w:rsid w:val="00840C5E"/>
    <w:rsid w:val="008410A6"/>
    <w:rsid w:val="008410C3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303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A10"/>
    <w:rsid w:val="00852DC5"/>
    <w:rsid w:val="00852F01"/>
    <w:rsid w:val="00852F76"/>
    <w:rsid w:val="0085309D"/>
    <w:rsid w:val="008530A5"/>
    <w:rsid w:val="008530E4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5F0E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A72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76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6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11C"/>
    <w:rsid w:val="008A4277"/>
    <w:rsid w:val="008A4291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0BC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668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3D6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68"/>
    <w:rsid w:val="008B737B"/>
    <w:rsid w:val="008B7389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C6"/>
    <w:rsid w:val="008C0CFF"/>
    <w:rsid w:val="008C0DCB"/>
    <w:rsid w:val="008C0DDB"/>
    <w:rsid w:val="008C0E22"/>
    <w:rsid w:val="008C0E37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83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017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978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E26"/>
    <w:rsid w:val="008D2E27"/>
    <w:rsid w:val="008D2F5E"/>
    <w:rsid w:val="008D2F83"/>
    <w:rsid w:val="008D2FCA"/>
    <w:rsid w:val="008D310D"/>
    <w:rsid w:val="008D314D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2E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E7C"/>
    <w:rsid w:val="008E1F49"/>
    <w:rsid w:val="008E2005"/>
    <w:rsid w:val="008E21E3"/>
    <w:rsid w:val="008E22BD"/>
    <w:rsid w:val="008E2304"/>
    <w:rsid w:val="008E2330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833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3A26"/>
    <w:rsid w:val="008F409B"/>
    <w:rsid w:val="008F40ED"/>
    <w:rsid w:val="008F42EC"/>
    <w:rsid w:val="008F44A6"/>
    <w:rsid w:val="008F45F4"/>
    <w:rsid w:val="008F489B"/>
    <w:rsid w:val="008F48B3"/>
    <w:rsid w:val="008F48CE"/>
    <w:rsid w:val="008F48E3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92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CB"/>
    <w:rsid w:val="009054E8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0FB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2FA8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1E7"/>
    <w:rsid w:val="00924273"/>
    <w:rsid w:val="00924577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21"/>
    <w:rsid w:val="00924FA3"/>
    <w:rsid w:val="00925120"/>
    <w:rsid w:val="009251C4"/>
    <w:rsid w:val="009252FD"/>
    <w:rsid w:val="00925380"/>
    <w:rsid w:val="0092546F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CD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5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A5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B09"/>
    <w:rsid w:val="00945CAC"/>
    <w:rsid w:val="00945D3E"/>
    <w:rsid w:val="00945DCA"/>
    <w:rsid w:val="00945DE6"/>
    <w:rsid w:val="00945E7C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2B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7E7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CB"/>
    <w:rsid w:val="0096400A"/>
    <w:rsid w:val="00964025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8F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7B"/>
    <w:rsid w:val="00990473"/>
    <w:rsid w:val="0099076A"/>
    <w:rsid w:val="0099080C"/>
    <w:rsid w:val="00990865"/>
    <w:rsid w:val="00990BC7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A2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672"/>
    <w:rsid w:val="0099781B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291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E88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0C46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19"/>
    <w:rsid w:val="009B1B75"/>
    <w:rsid w:val="009B1CD5"/>
    <w:rsid w:val="009B1D72"/>
    <w:rsid w:val="009B1E14"/>
    <w:rsid w:val="009B1EEA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C1"/>
    <w:rsid w:val="009B33EB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4B6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0B1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6D3"/>
    <w:rsid w:val="009C6773"/>
    <w:rsid w:val="009C67D8"/>
    <w:rsid w:val="009C68E1"/>
    <w:rsid w:val="009C6B41"/>
    <w:rsid w:val="009C6C1C"/>
    <w:rsid w:val="009C6C8F"/>
    <w:rsid w:val="009C6DD6"/>
    <w:rsid w:val="009C7170"/>
    <w:rsid w:val="009C72D4"/>
    <w:rsid w:val="009C735F"/>
    <w:rsid w:val="009C75EC"/>
    <w:rsid w:val="009C765A"/>
    <w:rsid w:val="009C76C5"/>
    <w:rsid w:val="009C772F"/>
    <w:rsid w:val="009C77AA"/>
    <w:rsid w:val="009C7816"/>
    <w:rsid w:val="009C7A1E"/>
    <w:rsid w:val="009C7C08"/>
    <w:rsid w:val="009C7EF6"/>
    <w:rsid w:val="009C7F86"/>
    <w:rsid w:val="009D0102"/>
    <w:rsid w:val="009D0208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319B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5FF2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BCB"/>
    <w:rsid w:val="009F1C21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868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5A"/>
    <w:rsid w:val="00A02976"/>
    <w:rsid w:val="00A02B81"/>
    <w:rsid w:val="00A02EE0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06A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37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DA4"/>
    <w:rsid w:val="00A2602C"/>
    <w:rsid w:val="00A261CF"/>
    <w:rsid w:val="00A261F9"/>
    <w:rsid w:val="00A2625D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21F"/>
    <w:rsid w:val="00A31442"/>
    <w:rsid w:val="00A31571"/>
    <w:rsid w:val="00A31724"/>
    <w:rsid w:val="00A3178C"/>
    <w:rsid w:val="00A317E6"/>
    <w:rsid w:val="00A317F3"/>
    <w:rsid w:val="00A3187F"/>
    <w:rsid w:val="00A319AC"/>
    <w:rsid w:val="00A31B88"/>
    <w:rsid w:val="00A31CEB"/>
    <w:rsid w:val="00A31E0E"/>
    <w:rsid w:val="00A321BC"/>
    <w:rsid w:val="00A32208"/>
    <w:rsid w:val="00A322DB"/>
    <w:rsid w:val="00A3231C"/>
    <w:rsid w:val="00A323AB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AC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C64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133"/>
    <w:rsid w:val="00A46349"/>
    <w:rsid w:val="00A4634A"/>
    <w:rsid w:val="00A4639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1F"/>
    <w:rsid w:val="00A47532"/>
    <w:rsid w:val="00A4768F"/>
    <w:rsid w:val="00A47A1A"/>
    <w:rsid w:val="00A47B5E"/>
    <w:rsid w:val="00A47C50"/>
    <w:rsid w:val="00A47C54"/>
    <w:rsid w:val="00A47C6F"/>
    <w:rsid w:val="00A47D88"/>
    <w:rsid w:val="00A47DD6"/>
    <w:rsid w:val="00A47FEE"/>
    <w:rsid w:val="00A50211"/>
    <w:rsid w:val="00A50293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AA"/>
    <w:rsid w:val="00A50BB2"/>
    <w:rsid w:val="00A50FAF"/>
    <w:rsid w:val="00A51183"/>
    <w:rsid w:val="00A5121F"/>
    <w:rsid w:val="00A51278"/>
    <w:rsid w:val="00A51600"/>
    <w:rsid w:val="00A5191A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11F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303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B8"/>
    <w:rsid w:val="00A661D2"/>
    <w:rsid w:val="00A66303"/>
    <w:rsid w:val="00A66549"/>
    <w:rsid w:val="00A66588"/>
    <w:rsid w:val="00A666B7"/>
    <w:rsid w:val="00A667FD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2E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7"/>
    <w:rsid w:val="00A740BD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D5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0E7"/>
    <w:rsid w:val="00A84325"/>
    <w:rsid w:val="00A8437B"/>
    <w:rsid w:val="00A843EC"/>
    <w:rsid w:val="00A84492"/>
    <w:rsid w:val="00A84516"/>
    <w:rsid w:val="00A845F1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90E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2EC"/>
    <w:rsid w:val="00A9453C"/>
    <w:rsid w:val="00A94566"/>
    <w:rsid w:val="00A9467C"/>
    <w:rsid w:val="00A946A2"/>
    <w:rsid w:val="00A94930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CC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C0F"/>
    <w:rsid w:val="00AB3C98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A8"/>
    <w:rsid w:val="00AD1A83"/>
    <w:rsid w:val="00AD1CE4"/>
    <w:rsid w:val="00AD1D8C"/>
    <w:rsid w:val="00AD1F94"/>
    <w:rsid w:val="00AD1FF0"/>
    <w:rsid w:val="00AD202E"/>
    <w:rsid w:val="00AD2191"/>
    <w:rsid w:val="00AD23D9"/>
    <w:rsid w:val="00AD2436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69"/>
    <w:rsid w:val="00AD3985"/>
    <w:rsid w:val="00AD3A54"/>
    <w:rsid w:val="00AD3A8F"/>
    <w:rsid w:val="00AD3AD6"/>
    <w:rsid w:val="00AD3B7A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939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369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BE"/>
    <w:rsid w:val="00B00436"/>
    <w:rsid w:val="00B00587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646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D13"/>
    <w:rsid w:val="00B16F2E"/>
    <w:rsid w:val="00B16FB6"/>
    <w:rsid w:val="00B173B2"/>
    <w:rsid w:val="00B17471"/>
    <w:rsid w:val="00B17498"/>
    <w:rsid w:val="00B17534"/>
    <w:rsid w:val="00B17713"/>
    <w:rsid w:val="00B177E4"/>
    <w:rsid w:val="00B17831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069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4F71"/>
    <w:rsid w:val="00B35038"/>
    <w:rsid w:val="00B35161"/>
    <w:rsid w:val="00B353D4"/>
    <w:rsid w:val="00B35796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B8"/>
    <w:rsid w:val="00B54F3F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6F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BC1"/>
    <w:rsid w:val="00B65C76"/>
    <w:rsid w:val="00B65C7E"/>
    <w:rsid w:val="00B65D3F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996"/>
    <w:rsid w:val="00B92A6E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73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6F96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87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BD"/>
    <w:rsid w:val="00BB5D1D"/>
    <w:rsid w:val="00BB5D91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A6B"/>
    <w:rsid w:val="00BC4AB1"/>
    <w:rsid w:val="00BC4B81"/>
    <w:rsid w:val="00BC4BF9"/>
    <w:rsid w:val="00BC4DCC"/>
    <w:rsid w:val="00BC4E1D"/>
    <w:rsid w:val="00BC4F02"/>
    <w:rsid w:val="00BC4F28"/>
    <w:rsid w:val="00BC5022"/>
    <w:rsid w:val="00BC51D3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4C7"/>
    <w:rsid w:val="00BC65E0"/>
    <w:rsid w:val="00BC665F"/>
    <w:rsid w:val="00BC67CA"/>
    <w:rsid w:val="00BC67DB"/>
    <w:rsid w:val="00BC6B84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6AF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856"/>
    <w:rsid w:val="00BD6909"/>
    <w:rsid w:val="00BD697C"/>
    <w:rsid w:val="00BD6A0A"/>
    <w:rsid w:val="00BD6B6C"/>
    <w:rsid w:val="00BD6DFA"/>
    <w:rsid w:val="00BD6EF6"/>
    <w:rsid w:val="00BD6F71"/>
    <w:rsid w:val="00BD71F6"/>
    <w:rsid w:val="00BD7305"/>
    <w:rsid w:val="00BD730F"/>
    <w:rsid w:val="00BD767D"/>
    <w:rsid w:val="00BD7983"/>
    <w:rsid w:val="00BD79B1"/>
    <w:rsid w:val="00BD7A37"/>
    <w:rsid w:val="00BD7C37"/>
    <w:rsid w:val="00BD7CA4"/>
    <w:rsid w:val="00BD7E3D"/>
    <w:rsid w:val="00BE0027"/>
    <w:rsid w:val="00BE036D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2DC4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33B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BDD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E63"/>
    <w:rsid w:val="00BF6F06"/>
    <w:rsid w:val="00BF720D"/>
    <w:rsid w:val="00BF760F"/>
    <w:rsid w:val="00BF7783"/>
    <w:rsid w:val="00BF77E7"/>
    <w:rsid w:val="00BF77F0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917"/>
    <w:rsid w:val="00C03A90"/>
    <w:rsid w:val="00C03B3E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2F82"/>
    <w:rsid w:val="00C13030"/>
    <w:rsid w:val="00C1308D"/>
    <w:rsid w:val="00C131FB"/>
    <w:rsid w:val="00C132E3"/>
    <w:rsid w:val="00C1395F"/>
    <w:rsid w:val="00C139A7"/>
    <w:rsid w:val="00C139D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14"/>
    <w:rsid w:val="00C20794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16B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37D"/>
    <w:rsid w:val="00C44833"/>
    <w:rsid w:val="00C449F2"/>
    <w:rsid w:val="00C44D6C"/>
    <w:rsid w:val="00C45073"/>
    <w:rsid w:val="00C4509C"/>
    <w:rsid w:val="00C4527F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5C5"/>
    <w:rsid w:val="00C5164C"/>
    <w:rsid w:val="00C517CD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627"/>
    <w:rsid w:val="00C54690"/>
    <w:rsid w:val="00C546DE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83"/>
    <w:rsid w:val="00C72FD9"/>
    <w:rsid w:val="00C73418"/>
    <w:rsid w:val="00C73516"/>
    <w:rsid w:val="00C73898"/>
    <w:rsid w:val="00C73A4A"/>
    <w:rsid w:val="00C73C33"/>
    <w:rsid w:val="00C73C64"/>
    <w:rsid w:val="00C73D14"/>
    <w:rsid w:val="00C73D4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4D7D"/>
    <w:rsid w:val="00C8500C"/>
    <w:rsid w:val="00C850A2"/>
    <w:rsid w:val="00C850A7"/>
    <w:rsid w:val="00C85117"/>
    <w:rsid w:val="00C85129"/>
    <w:rsid w:val="00C85264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70F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B6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27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426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413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20"/>
    <w:rsid w:val="00CC00C0"/>
    <w:rsid w:val="00CC0295"/>
    <w:rsid w:val="00CC02C7"/>
    <w:rsid w:val="00CC036D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1DA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6F4A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C0E"/>
    <w:rsid w:val="00D12C50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05C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EE"/>
    <w:rsid w:val="00D23449"/>
    <w:rsid w:val="00D23472"/>
    <w:rsid w:val="00D2348A"/>
    <w:rsid w:val="00D23606"/>
    <w:rsid w:val="00D236F0"/>
    <w:rsid w:val="00D23791"/>
    <w:rsid w:val="00D23A2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A6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C6"/>
    <w:rsid w:val="00D3622E"/>
    <w:rsid w:val="00D36315"/>
    <w:rsid w:val="00D3670C"/>
    <w:rsid w:val="00D36804"/>
    <w:rsid w:val="00D36A93"/>
    <w:rsid w:val="00D36AB1"/>
    <w:rsid w:val="00D36E06"/>
    <w:rsid w:val="00D36E1E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6F4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84E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DCF"/>
    <w:rsid w:val="00D57EA5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7AB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CE4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3B8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7D8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15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B3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2FAF"/>
    <w:rsid w:val="00D9308D"/>
    <w:rsid w:val="00D9309C"/>
    <w:rsid w:val="00D931B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A55"/>
    <w:rsid w:val="00D95BD9"/>
    <w:rsid w:val="00D95E23"/>
    <w:rsid w:val="00D95E54"/>
    <w:rsid w:val="00D9604D"/>
    <w:rsid w:val="00D960F8"/>
    <w:rsid w:val="00D963BF"/>
    <w:rsid w:val="00D964DF"/>
    <w:rsid w:val="00D96595"/>
    <w:rsid w:val="00D966AC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57"/>
    <w:rsid w:val="00D97FC1"/>
    <w:rsid w:val="00DA023B"/>
    <w:rsid w:val="00DA0365"/>
    <w:rsid w:val="00DA04C2"/>
    <w:rsid w:val="00DA0553"/>
    <w:rsid w:val="00DA086D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C2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747"/>
    <w:rsid w:val="00DB3AE8"/>
    <w:rsid w:val="00DB3D5E"/>
    <w:rsid w:val="00DB3EBE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26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70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C9C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847"/>
    <w:rsid w:val="00DF0C5D"/>
    <w:rsid w:val="00DF0DE4"/>
    <w:rsid w:val="00DF0DF9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01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102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C89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4D2"/>
    <w:rsid w:val="00E23658"/>
    <w:rsid w:val="00E2372E"/>
    <w:rsid w:val="00E23760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3ED"/>
    <w:rsid w:val="00E304E7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DF1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27C0"/>
    <w:rsid w:val="00E42D11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0E7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DAA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4A1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22B"/>
    <w:rsid w:val="00E7153C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0F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369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0EE2"/>
    <w:rsid w:val="00EB119F"/>
    <w:rsid w:val="00EB1299"/>
    <w:rsid w:val="00EB12AD"/>
    <w:rsid w:val="00EB159B"/>
    <w:rsid w:val="00EB15AC"/>
    <w:rsid w:val="00EB1622"/>
    <w:rsid w:val="00EB1693"/>
    <w:rsid w:val="00EB1BD4"/>
    <w:rsid w:val="00EB1C52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59F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6E99"/>
    <w:rsid w:val="00EB7140"/>
    <w:rsid w:val="00EB72E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1B9"/>
    <w:rsid w:val="00EC328E"/>
    <w:rsid w:val="00EC3374"/>
    <w:rsid w:val="00EC33BB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74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30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DE6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9E6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F"/>
    <w:rsid w:val="00EF357E"/>
    <w:rsid w:val="00EF3745"/>
    <w:rsid w:val="00EF3766"/>
    <w:rsid w:val="00EF3799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01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2DC9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B14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19"/>
    <w:rsid w:val="00F275B6"/>
    <w:rsid w:val="00F27783"/>
    <w:rsid w:val="00F279C7"/>
    <w:rsid w:val="00F27A74"/>
    <w:rsid w:val="00F27AFD"/>
    <w:rsid w:val="00F27B24"/>
    <w:rsid w:val="00F27B4B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CBE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870"/>
    <w:rsid w:val="00F3599D"/>
    <w:rsid w:val="00F35B8A"/>
    <w:rsid w:val="00F35BF1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1FC0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6A3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4FB"/>
    <w:rsid w:val="00F51780"/>
    <w:rsid w:val="00F51B55"/>
    <w:rsid w:val="00F51E3E"/>
    <w:rsid w:val="00F521CD"/>
    <w:rsid w:val="00F52208"/>
    <w:rsid w:val="00F52260"/>
    <w:rsid w:val="00F52524"/>
    <w:rsid w:val="00F52664"/>
    <w:rsid w:val="00F526EF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BD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20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72B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34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B56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72"/>
    <w:rsid w:val="00F914A5"/>
    <w:rsid w:val="00F914EE"/>
    <w:rsid w:val="00F915F2"/>
    <w:rsid w:val="00F916A8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818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13"/>
    <w:rsid w:val="00FA6B41"/>
    <w:rsid w:val="00FA6D55"/>
    <w:rsid w:val="00FA6F81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232"/>
    <w:rsid w:val="00FB249A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3D"/>
    <w:rsid w:val="00FB4C78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E3C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35"/>
    <w:rsid w:val="00FC4269"/>
    <w:rsid w:val="00FC4284"/>
    <w:rsid w:val="00FC452B"/>
    <w:rsid w:val="00FC4B4E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B2"/>
    <w:rsid w:val="00FF1000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25"/>
    <w:rsid w:val="00FF565D"/>
    <w:rsid w:val="00FF567B"/>
    <w:rsid w:val="00FF57DE"/>
    <w:rsid w:val="00FF592A"/>
    <w:rsid w:val="00FF596A"/>
    <w:rsid w:val="00FF5ABC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16-decreto-210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E4A68-F3E7-453F-8B74-330808EF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2494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2017-01-08T23:57:00Z</dcterms:created>
  <dcterms:modified xsi:type="dcterms:W3CDTF">2017-01-08T23:57:00Z</dcterms:modified>
</cp:coreProperties>
</file>