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B34FF" w14:textId="71B88FC5" w:rsidR="00F14E25" w:rsidRPr="00F14E25" w:rsidRDefault="00F14E25" w:rsidP="00F14E25">
      <w:pPr>
        <w:keepNext/>
        <w:framePr w:dropCap="drop" w:lines="3" w:wrap="around" w:vAnchor="text" w:hAnchor="text"/>
        <w:spacing w:after="0" w:line="926" w:lineRule="exact"/>
        <w:textAlignment w:val="baseline"/>
        <w:rPr>
          <w:position w:val="-9"/>
          <w:sz w:val="123"/>
          <w:lang w:val="en-US"/>
        </w:rPr>
      </w:pPr>
      <w:bookmarkStart w:id="0" w:name="_GoBack"/>
      <w:bookmarkEnd w:id="0"/>
      <w:r w:rsidRPr="00F14E25">
        <w:rPr>
          <w:position w:val="-9"/>
          <w:sz w:val="123"/>
          <w:lang w:val="en-US"/>
        </w:rPr>
        <w:t>E</w:t>
      </w:r>
    </w:p>
    <w:p w14:paraId="0594835B" w14:textId="56EC191D" w:rsidR="00B43C60" w:rsidRDefault="00F14E25" w:rsidP="00CA1094">
      <w:pPr>
        <w:rPr>
          <w:lang w:val="es-ES"/>
        </w:rPr>
      </w:pPr>
      <w:r w:rsidRPr="00F14E25">
        <w:rPr>
          <w:lang w:val="en-US"/>
        </w:rPr>
        <w:t xml:space="preserve">l </w:t>
      </w:r>
      <w:proofErr w:type="spellStart"/>
      <w:r w:rsidRPr="00F14E25">
        <w:rPr>
          <w:lang w:val="en-US"/>
        </w:rPr>
        <w:t>artículo</w:t>
      </w:r>
      <w:proofErr w:type="spellEnd"/>
      <w:r w:rsidRPr="00F14E25">
        <w:rPr>
          <w:lang w:val="en-US"/>
        </w:rPr>
        <w:t xml:space="preserve"> de Adriana Bruno, </w:t>
      </w:r>
      <w:bookmarkStart w:id="1" w:name="42096"/>
      <w:r w:rsidRPr="00F14E25">
        <w:rPr>
          <w:b/>
          <w:bCs/>
        </w:rPr>
        <w:fldChar w:fldCharType="begin"/>
      </w:r>
      <w:r w:rsidRPr="00F14E25">
        <w:rPr>
          <w:b/>
          <w:bCs/>
          <w:lang w:val="en-US"/>
        </w:rPr>
        <w:instrText xml:space="preserve"> HYPERLINK "http://www.scirp.org/Journal/PaperInformation.aspx?PaperID=42096" \t "_blank" </w:instrText>
      </w:r>
      <w:r w:rsidRPr="00F14E25">
        <w:rPr>
          <w:b/>
          <w:bCs/>
        </w:rPr>
        <w:fldChar w:fldCharType="separate"/>
      </w:r>
      <w:r w:rsidRPr="00F14E25">
        <w:rPr>
          <w:rStyle w:val="Hipervnculo"/>
          <w:lang w:val="en-US"/>
        </w:rPr>
        <w:t>Harmonizing Budgeting and Accounting: The Case of Italy</w:t>
      </w:r>
      <w:r w:rsidRPr="00F14E25">
        <w:fldChar w:fldCharType="end"/>
      </w:r>
      <w:bookmarkEnd w:id="1"/>
      <w:r w:rsidRPr="00F14E25">
        <w:rPr>
          <w:lang w:val="en-US"/>
        </w:rPr>
        <w:t xml:space="preserve"> </w:t>
      </w:r>
      <w:r>
        <w:rPr>
          <w:lang w:val="en-US"/>
        </w:rPr>
        <w:t>(</w:t>
      </w:r>
      <w:r w:rsidRPr="00F14E25">
        <w:rPr>
          <w:lang w:val="en-US"/>
        </w:rPr>
        <w:t>Open Journal of Accounting, Vol.3 No.1, 2014</w:t>
      </w:r>
      <w:r>
        <w:rPr>
          <w:lang w:val="en-US"/>
        </w:rPr>
        <w:t xml:space="preserve">, </w:t>
      </w:r>
      <w:r w:rsidRPr="00F14E25">
        <w:rPr>
          <w:lang w:val="en-US"/>
        </w:rPr>
        <w:t>38-44</w:t>
      </w:r>
      <w:r>
        <w:rPr>
          <w:lang w:val="en-US"/>
        </w:rPr>
        <w:t>.</w:t>
      </w:r>
      <w:r w:rsidRPr="00F14E25">
        <w:rPr>
          <w:lang w:val="en-US"/>
        </w:rPr>
        <w:t xml:space="preserve"> Published Online January 2014</w:t>
      </w:r>
      <w:r>
        <w:rPr>
          <w:lang w:val="en-US"/>
        </w:rPr>
        <w:t xml:space="preserve">), ha </w:t>
      </w:r>
      <w:proofErr w:type="spellStart"/>
      <w:r>
        <w:rPr>
          <w:lang w:val="en-US"/>
        </w:rPr>
        <w:t>sido</w:t>
      </w:r>
      <w:proofErr w:type="spellEnd"/>
      <w:r>
        <w:rPr>
          <w:lang w:val="en-US"/>
        </w:rPr>
        <w:t xml:space="preserve"> </w:t>
      </w:r>
      <w:proofErr w:type="spellStart"/>
      <w:r>
        <w:rPr>
          <w:lang w:val="en-US"/>
        </w:rPr>
        <w:t>descargado</w:t>
      </w:r>
      <w:proofErr w:type="spellEnd"/>
      <w:r>
        <w:rPr>
          <w:lang w:val="en-US"/>
        </w:rPr>
        <w:t xml:space="preserve"> </w:t>
      </w:r>
      <w:proofErr w:type="spellStart"/>
      <w:r>
        <w:rPr>
          <w:lang w:val="en-US"/>
        </w:rPr>
        <w:t>en</w:t>
      </w:r>
      <w:proofErr w:type="spellEnd"/>
      <w:r>
        <w:rPr>
          <w:lang w:val="en-US"/>
        </w:rPr>
        <w:t xml:space="preserve"> 5.156 </w:t>
      </w:r>
      <w:proofErr w:type="spellStart"/>
      <w:r>
        <w:rPr>
          <w:lang w:val="en-US"/>
        </w:rPr>
        <w:t>ocasiones</w:t>
      </w:r>
      <w:proofErr w:type="spellEnd"/>
      <w:r>
        <w:rPr>
          <w:lang w:val="en-US"/>
        </w:rPr>
        <w:t xml:space="preserve">. </w:t>
      </w:r>
      <w:r w:rsidRPr="00F14E25">
        <w:rPr>
          <w:lang w:val="es-ES"/>
        </w:rPr>
        <w:t>En este mundo donde en ocasiones gobiernan las estadísticas, muchas publi</w:t>
      </w:r>
      <w:r>
        <w:rPr>
          <w:lang w:val="es-ES"/>
        </w:rPr>
        <w:t>c</w:t>
      </w:r>
      <w:r w:rsidRPr="00F14E25">
        <w:rPr>
          <w:lang w:val="es-ES"/>
        </w:rPr>
        <w:t xml:space="preserve">aciones </w:t>
      </w:r>
      <w:r>
        <w:rPr>
          <w:lang w:val="es-ES"/>
        </w:rPr>
        <w:t>fundamentan su posición en la cantidad de lecturas de sus artículos.</w:t>
      </w:r>
    </w:p>
    <w:p w14:paraId="08F20746" w14:textId="2B029AB2" w:rsidR="00F14E25" w:rsidRPr="000E5B5A" w:rsidRDefault="000E5B5A" w:rsidP="00CA1094">
      <w:pPr>
        <w:rPr>
          <w:lang w:val="es-ES"/>
        </w:rPr>
      </w:pPr>
      <w:proofErr w:type="spellStart"/>
      <w:r w:rsidRPr="000E5B5A">
        <w:rPr>
          <w:lang w:val="en-US"/>
        </w:rPr>
        <w:t>Explica</w:t>
      </w:r>
      <w:proofErr w:type="spellEnd"/>
      <w:r w:rsidRPr="000E5B5A">
        <w:rPr>
          <w:lang w:val="en-US"/>
        </w:rPr>
        <w:t xml:space="preserve"> Bruno que “(…) </w:t>
      </w:r>
      <w:r w:rsidRPr="000E5B5A">
        <w:rPr>
          <w:i/>
          <w:lang w:val="en-US"/>
        </w:rPr>
        <w:t>The objective is to discover what obstacles and difficulties might exist when implementing a harmonized accounting and budgeting system while moving toward an accrual accounting system.</w:t>
      </w:r>
      <w:r>
        <w:rPr>
          <w:lang w:val="en-US"/>
        </w:rPr>
        <w:t xml:space="preserve"> </w:t>
      </w:r>
      <w:r w:rsidRPr="000E5B5A">
        <w:rPr>
          <w:lang w:val="es-ES"/>
        </w:rPr>
        <w:t>(…)”.</w:t>
      </w:r>
    </w:p>
    <w:p w14:paraId="1DF55584" w14:textId="58F1C963" w:rsidR="000E5B5A" w:rsidRPr="001F5261" w:rsidRDefault="000E5B5A" w:rsidP="00CA1094">
      <w:r w:rsidRPr="001F5261">
        <w:t>Malos los políticos, los estadistas, los gobernantes, los abogados, los contadores, que piensan que es fácil pasar de un sistema contable a otro</w:t>
      </w:r>
      <w:r w:rsidR="00BD0789" w:rsidRPr="001F5261">
        <w:t>.</w:t>
      </w:r>
      <w:r w:rsidR="00E06CAB" w:rsidRPr="001F5261">
        <w:t xml:space="preserve"> Hay retos a todos los niveles.</w:t>
      </w:r>
    </w:p>
    <w:p w14:paraId="4EC7C5AA" w14:textId="14E6934E" w:rsidR="00E06CAB" w:rsidRDefault="00E06CAB" w:rsidP="00CA1094">
      <w:pPr>
        <w:rPr>
          <w:lang w:val="en-US"/>
        </w:rPr>
      </w:pPr>
      <w:r w:rsidRPr="00E06CAB">
        <w:rPr>
          <w:lang w:val="en-US"/>
        </w:rPr>
        <w:t xml:space="preserve">Bruno </w:t>
      </w:r>
      <w:proofErr w:type="spellStart"/>
      <w:r w:rsidRPr="00E06CAB">
        <w:rPr>
          <w:lang w:val="en-US"/>
        </w:rPr>
        <w:t>señala</w:t>
      </w:r>
      <w:proofErr w:type="spellEnd"/>
      <w:r w:rsidRPr="00E06CAB">
        <w:rPr>
          <w:lang w:val="en-US"/>
        </w:rPr>
        <w:t xml:space="preserve">: “(…) </w:t>
      </w:r>
      <w:r w:rsidRPr="00E06CAB">
        <w:rPr>
          <w:i/>
          <w:lang w:val="en-US"/>
        </w:rPr>
        <w:t xml:space="preserve">How was the project implemented and what problems emerged during implementation? Which experience was gained from implementation? There is an inadequate accounting expertise, scarcity of resources to modernize the ICT system, and a “cultural barrier” which is perceived stronger in regional government. </w:t>
      </w:r>
      <w:r>
        <w:rPr>
          <w:lang w:val="en-US"/>
        </w:rPr>
        <w:t>(…)”.</w:t>
      </w:r>
    </w:p>
    <w:p w14:paraId="6CADC1D1" w14:textId="5356000A" w:rsidR="001F5261" w:rsidRDefault="001F5261" w:rsidP="00CA1094">
      <w:pPr>
        <w:rPr>
          <w:lang w:val="es-ES"/>
        </w:rPr>
      </w:pPr>
      <w:r w:rsidRPr="001F5261">
        <w:rPr>
          <w:lang w:val="es-ES"/>
        </w:rPr>
        <w:t xml:space="preserve">Desafortunadamente, en muchas ocasiones algunos municipios no logran conseguir </w:t>
      </w:r>
      <w:r>
        <w:rPr>
          <w:lang w:val="es-ES"/>
        </w:rPr>
        <w:t>b</w:t>
      </w:r>
      <w:r w:rsidRPr="001F5261">
        <w:rPr>
          <w:lang w:val="es-ES"/>
        </w:rPr>
        <w:t xml:space="preserve">uenos profesionales. </w:t>
      </w:r>
      <w:r>
        <w:rPr>
          <w:lang w:val="es-ES"/>
        </w:rPr>
        <w:t xml:space="preserve">El gobernante de turno quiere darle el trabajo a un allegado, sin comprobar si realmente es idóneo. Dado que un diploma académico puede no significar nada, muchos profesionales son </w:t>
      </w:r>
      <w:r>
        <w:rPr>
          <w:lang w:val="es-ES"/>
        </w:rPr>
        <w:t>contratados sin haber acreditado su competencia.</w:t>
      </w:r>
    </w:p>
    <w:p w14:paraId="254C6EE7" w14:textId="5EAAE0F6" w:rsidR="001F5261" w:rsidRDefault="001F5261" w:rsidP="00CA1094">
      <w:pPr>
        <w:rPr>
          <w:lang w:val="es-ES"/>
        </w:rPr>
      </w:pPr>
      <w:r>
        <w:rPr>
          <w:lang w:val="es-ES"/>
        </w:rPr>
        <w:t xml:space="preserve">Por otra parte, los vendedores suelen presentar todas las cosas como muy buenas. Luego se sabe que no es así. La cultura de las ventas, practicada en todos los sectores económicos, está basada en encantamientos, que se </w:t>
      </w:r>
      <w:r w:rsidR="00A6787C">
        <w:rPr>
          <w:lang w:val="es-ES"/>
        </w:rPr>
        <w:t>apoyan</w:t>
      </w:r>
      <w:r>
        <w:rPr>
          <w:lang w:val="es-ES"/>
        </w:rPr>
        <w:t xml:space="preserve"> en cosas bonitas, interesantes, útiles, pero no necesariamente en la verdad. </w:t>
      </w:r>
      <w:r w:rsidR="008C201D">
        <w:rPr>
          <w:lang w:val="es-ES"/>
        </w:rPr>
        <w:t xml:space="preserve">Poquísimos contratan expertos que les ayuden a escoger. Otra vez se nos aparecen los allegados. </w:t>
      </w:r>
      <w:r>
        <w:rPr>
          <w:lang w:val="es-ES"/>
        </w:rPr>
        <w:t xml:space="preserve">De esta manera tenemos muchas plataformas de sistemas realmente malas, que en </w:t>
      </w:r>
      <w:r w:rsidR="00A6787C">
        <w:rPr>
          <w:lang w:val="es-ES"/>
        </w:rPr>
        <w:t>verdad</w:t>
      </w:r>
      <w:r>
        <w:rPr>
          <w:lang w:val="es-ES"/>
        </w:rPr>
        <w:t xml:space="preserve"> no tienen arreglo.</w:t>
      </w:r>
    </w:p>
    <w:p w14:paraId="673E5B6A" w14:textId="5639A9E0" w:rsidR="00405612" w:rsidRDefault="00405612" w:rsidP="00CA1094">
      <w:pPr>
        <w:rPr>
          <w:lang w:val="es-ES"/>
        </w:rPr>
      </w:pPr>
      <w:r>
        <w:rPr>
          <w:lang w:val="es-ES"/>
        </w:rPr>
        <w:t>La resistencia de los adultos al cambio es notoria, aunque la mayoría no la confiesa. Con el paso del tiempo, a veces en el momento mismo que terminamos el pregrado, ya no queremos aprender más. Empezamos a sostener que todo puede resolverse a partir de lo viejo.</w:t>
      </w:r>
      <w:r w:rsidR="00022656">
        <w:rPr>
          <w:lang w:val="es-ES"/>
        </w:rPr>
        <w:t xml:space="preserve"> Se pone a los jóvenes a estudiar, mientras los mayores se basan en artículos ligeros, resúmenes de sus auxiliares, conceptos </w:t>
      </w:r>
      <w:r w:rsidR="00A6787C">
        <w:rPr>
          <w:lang w:val="es-ES"/>
        </w:rPr>
        <w:t>de</w:t>
      </w:r>
      <w:r w:rsidR="00022656">
        <w:rPr>
          <w:lang w:val="es-ES"/>
        </w:rPr>
        <w:t xml:space="preserve"> expositores no sometidos a demostraciones de competencia.</w:t>
      </w:r>
    </w:p>
    <w:p w14:paraId="7CDFB160" w14:textId="7D36EA6F" w:rsidR="00022656" w:rsidRDefault="00022656" w:rsidP="00CA1094">
      <w:pPr>
        <w:rPr>
          <w:lang w:val="es-ES"/>
        </w:rPr>
      </w:pPr>
      <w:r>
        <w:rPr>
          <w:lang w:val="es-ES"/>
        </w:rPr>
        <w:t>A más de 25 años de aprobada la actual Constitución, aún hay muchas imperfecciones contables, no suficientemente conocidas, como desconocidos son los informes de los respectivos contralores. Los presupuestos siguen reinando.</w:t>
      </w:r>
    </w:p>
    <w:p w14:paraId="3ECCB263" w14:textId="22C2B7BB" w:rsidR="00A6787C" w:rsidRPr="00A6787C" w:rsidRDefault="00A6787C" w:rsidP="00A6787C">
      <w:pPr>
        <w:jc w:val="right"/>
        <w:rPr>
          <w:i/>
          <w:lang w:val="es-ES"/>
        </w:rPr>
      </w:pPr>
      <w:r w:rsidRPr="00A6787C">
        <w:rPr>
          <w:i/>
          <w:lang w:val="es-ES"/>
        </w:rPr>
        <w:t>Hernando Bermúdez Gómez</w:t>
      </w:r>
    </w:p>
    <w:sectPr w:rsidR="00A6787C" w:rsidRPr="00A6787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EE9B2" w14:textId="77777777" w:rsidR="00BB4C0B" w:rsidRDefault="00BB4C0B" w:rsidP="00EE7812">
      <w:pPr>
        <w:spacing w:after="0" w:line="240" w:lineRule="auto"/>
      </w:pPr>
      <w:r>
        <w:separator/>
      </w:r>
    </w:p>
  </w:endnote>
  <w:endnote w:type="continuationSeparator" w:id="0">
    <w:p w14:paraId="2CC7DE6C" w14:textId="77777777" w:rsidR="00BB4C0B" w:rsidRDefault="00BB4C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64314" w14:textId="77777777" w:rsidR="00BB4C0B" w:rsidRDefault="00BB4C0B" w:rsidP="00EE7812">
      <w:pPr>
        <w:spacing w:after="0" w:line="240" w:lineRule="auto"/>
      </w:pPr>
      <w:r>
        <w:separator/>
      </w:r>
    </w:p>
  </w:footnote>
  <w:footnote w:type="continuationSeparator" w:id="0">
    <w:p w14:paraId="24358240" w14:textId="77777777" w:rsidR="00BB4C0B" w:rsidRDefault="00BB4C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2A7731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CA1094">
      <w:t>2682</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BB4C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78E"/>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4C0B"/>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34"/>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styleId="Mencionar">
    <w:name w:val="Mention"/>
    <w:basedOn w:val="Fuentedeprrafopredeter"/>
    <w:uiPriority w:val="99"/>
    <w:semiHidden/>
    <w:unhideWhenUsed/>
    <w:rsid w:val="003C68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363A-18AF-4644-9572-02706F29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2017-03-26T16:30:00Z</dcterms:created>
  <dcterms:modified xsi:type="dcterms:W3CDTF">2017-03-26T16:30:00Z</dcterms:modified>
</cp:coreProperties>
</file>