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F4802" w14:textId="54CF3431" w:rsidR="00300065" w:rsidRPr="00300065" w:rsidRDefault="00300065" w:rsidP="0030006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300065">
        <w:rPr>
          <w:position w:val="-8"/>
          <w:sz w:val="120"/>
        </w:rPr>
        <w:t>C</w:t>
      </w:r>
    </w:p>
    <w:p w14:paraId="305D2D52" w14:textId="701658FB" w:rsidR="00F810D9" w:rsidRDefault="00AD1FAF" w:rsidP="00300065">
      <w:r>
        <w:t>ontinuamos el análisis d</w:t>
      </w:r>
      <w:r w:rsidR="00300065">
        <w:t xml:space="preserve">el </w:t>
      </w:r>
      <w:r w:rsidR="00ED3EEF">
        <w:t xml:space="preserve">documento radicado con el número 2017-01-165643 el día 6 de abril de 2017, </w:t>
      </w:r>
      <w:r w:rsidR="00300065">
        <w:t xml:space="preserve">expedido por </w:t>
      </w:r>
      <w:r w:rsidR="00ED3EEF">
        <w:t xml:space="preserve">el Superintendente Delegado </w:t>
      </w:r>
      <w:r w:rsidR="00ED3EEF" w:rsidRPr="00ED3EEF">
        <w:t>para Procedimientos de Insolvencia</w:t>
      </w:r>
      <w:r w:rsidR="00ED3EEF">
        <w:t xml:space="preserve">, </w:t>
      </w:r>
      <w:r w:rsidR="00300065">
        <w:t xml:space="preserve">dentro de la actuación que se adelanta respecto de </w:t>
      </w:r>
      <w:r w:rsidR="00300065" w:rsidRPr="00300065">
        <w:t>Elite International Américas S.A.S. y otros</w:t>
      </w:r>
      <w:r w:rsidR="00300065">
        <w:t>.</w:t>
      </w:r>
    </w:p>
    <w:p w14:paraId="69E7F3AD" w14:textId="020028AF" w:rsidR="00994E5C" w:rsidRDefault="00AD1FAF" w:rsidP="000E65E7">
      <w:r>
        <w:t xml:space="preserve">En esta providencia se indica que “(…) </w:t>
      </w:r>
      <w:r w:rsidRPr="00AD1FAF">
        <w:rPr>
          <w:i/>
        </w:rPr>
        <w:t xml:space="preserve">Entre los intervenidos están las sociedades </w:t>
      </w:r>
      <w:proofErr w:type="spellStart"/>
      <w:r w:rsidRPr="00AD1FAF">
        <w:rPr>
          <w:i/>
        </w:rPr>
        <w:t>Coveg</w:t>
      </w:r>
      <w:proofErr w:type="spellEnd"/>
      <w:r w:rsidRPr="00AD1FAF">
        <w:rPr>
          <w:i/>
        </w:rPr>
        <w:t xml:space="preserve"> Auditores S.A.S.</w:t>
      </w:r>
      <w:r w:rsidRPr="00AD1FAF">
        <w:rPr>
          <w:i/>
          <w:vertAlign w:val="superscript"/>
        </w:rPr>
        <w:t>1</w:t>
      </w:r>
      <w:r>
        <w:rPr>
          <w:vertAlign w:val="superscript"/>
        </w:rPr>
        <w:t xml:space="preserve"> </w:t>
      </w:r>
      <w:r w:rsidRPr="00AD1FAF">
        <w:t>(…)</w:t>
      </w:r>
      <w:r>
        <w:t xml:space="preserve">”, que según la nota al pie de página </w:t>
      </w:r>
      <w:r w:rsidR="004026CA">
        <w:t xml:space="preserve">fue </w:t>
      </w:r>
      <w:r>
        <w:t>“</w:t>
      </w:r>
      <w:r w:rsidRPr="00AD1FAF">
        <w:rPr>
          <w:i/>
        </w:rPr>
        <w:t>Revisor Fiscal Persona Jurídica, nombrado por Acta No. 1 de la Asamblea de Accionistas, del 28 de febrero de 2012, inscrita el 26 de abril de 2012, bajo el No. 01628743, del Libro IX</w:t>
      </w:r>
      <w:r w:rsidRPr="00AD1FAF">
        <w:t>.</w:t>
      </w:r>
      <w:r>
        <w:t>”</w:t>
      </w:r>
    </w:p>
    <w:p w14:paraId="29275F17" w14:textId="5226F77E" w:rsidR="00AD1FAF" w:rsidRDefault="004026CA" w:rsidP="000E65E7">
      <w:r>
        <w:t xml:space="preserve">También se señala que “(…) </w:t>
      </w:r>
      <w:r w:rsidRPr="004026CA">
        <w:rPr>
          <w:i/>
        </w:rPr>
        <w:t xml:space="preserve">“Así, el representante legal y la contadora de la compañía allegaron los estados financieros certificados con corte a 30 de junio de 2016, en los que se advierte la realización del reconocimiento de los ingresos bajo NIIF a partir del 1° de enero de 2015, en los cuales se establece un patrimonio negativo de $12.298.073, con lo cual se cumple el presupuesto establecido en el literal a) del párrafo 1 del mismo artículo, pues el dinero recibido de los inversionistas ascendió, por lo menos, a la suma de $1.367.037.968,74, (Ver Anexo No. 7) monto que sobrepasa el patrimonio de la sociedad y en consecuencia se configuran los presupuestos de captación allí previstos.” </w:t>
      </w:r>
      <w:r>
        <w:t>(…)”.</w:t>
      </w:r>
    </w:p>
    <w:p w14:paraId="3BF1914A" w14:textId="50B37C89" w:rsidR="004026CA" w:rsidRDefault="004026CA" w:rsidP="000E65E7">
      <w:r>
        <w:t xml:space="preserve">¿Qué tiene que ver un revisor fiscal en ejercicio en 2012 con hechos establecidos </w:t>
      </w:r>
      <w:r w:rsidR="00ED0028">
        <w:t>a 30 de</w:t>
      </w:r>
      <w:r>
        <w:t xml:space="preserve"> junio de 2016?</w:t>
      </w:r>
    </w:p>
    <w:p w14:paraId="10BD7541" w14:textId="7A7185E2" w:rsidR="006962F0" w:rsidRDefault="006962F0" w:rsidP="000E65E7">
      <w:r>
        <w:t xml:space="preserve">¿Tiene una prueba contable la capacidad de establecer hechos anteriores a su corte? </w:t>
      </w:r>
      <w:r w:rsidR="000766CB">
        <w:t xml:space="preserve">No, </w:t>
      </w:r>
      <w:r w:rsidR="000766CB">
        <w:t xml:space="preserve">hasta donde sabemos. </w:t>
      </w:r>
      <w:bookmarkStart w:id="0" w:name="_GoBack"/>
      <w:bookmarkEnd w:id="0"/>
      <w:r w:rsidR="000766CB">
        <w:t>¿Pueden los actos de 2012 dar lugar a responder po</w:t>
      </w:r>
      <w:r w:rsidR="00467CE7">
        <w:t>r hechos comprobados en 2016? No</w:t>
      </w:r>
      <w:r w:rsidR="000766CB">
        <w:t>, hasta donde sabemos.</w:t>
      </w:r>
    </w:p>
    <w:p w14:paraId="2770AE4D" w14:textId="702A354C" w:rsidR="000766CB" w:rsidRDefault="000766CB" w:rsidP="000E65E7">
      <w:r>
        <w:t>Por lo tanto, en la actuación, además que no se relaciona o vincula la actividad profesional de los contadores con la captación masiva y habitual, tampoco se da efecto a las pruebas con el rigor temporal que las acompaña.</w:t>
      </w:r>
    </w:p>
    <w:p w14:paraId="1E4B8ABD" w14:textId="22A6366F" w:rsidR="00467CE7" w:rsidRDefault="00A2280D" w:rsidP="000E65E7">
      <w:r>
        <w:t>La actividad de los revisores fiscales debe evaluarse razonablemente, puesto que lo imposible no obliga. En principio, ni un revisor fiscal puede prever que ha de pasar 3 años después, ni tampoco está llamado a establecer qué sucedió 3 años antes.</w:t>
      </w:r>
    </w:p>
    <w:p w14:paraId="5D82F931" w14:textId="52B381C1" w:rsidR="00195D11" w:rsidRDefault="00411DEB" w:rsidP="000E65E7">
      <w:r>
        <w:t>¿Se trata de una deficiente exposición de la prueba? ¿Constan en el expediente otras cosas que no percibimos debidamente los lectores de las providencias?</w:t>
      </w:r>
    </w:p>
    <w:p w14:paraId="16F61655" w14:textId="08E2A1CB" w:rsidR="0058759F" w:rsidRDefault="004B5C26" w:rsidP="000E65E7">
      <w:r>
        <w:t>En la realidad las fechas de inscripción dicen poca cosa de la actividad de los profesionales. Sabemos que algunos empiezan a trabajar mucho antes de ser inscritos y también conocemos casos en los que no ha sido posible empezar a trabajar sino tiempo después de la inscripción. Las autoridades administrativas y judiciales suelen carecer de la experiencia en el desarrollo real de la actividad económica, lejos de poder ser contenida dentro de parámetros inmodificables.</w:t>
      </w:r>
      <w:r w:rsidR="0058759F">
        <w:t xml:space="preserve"> Algunos han sostenido que, en cambio, las autoridades conocían ciertas situaciones años atrás. ¿</w:t>
      </w:r>
      <w:r w:rsidR="00240201">
        <w:t xml:space="preserve">Acudieron o no </w:t>
      </w:r>
      <w:r w:rsidR="0058759F">
        <w:t>a los revisores fiscales?</w:t>
      </w:r>
    </w:p>
    <w:p w14:paraId="2BDD4A50" w14:textId="2228BC3B" w:rsidR="00F810D9" w:rsidRPr="00F810D9" w:rsidRDefault="00F810D9" w:rsidP="00F810D9">
      <w:pPr>
        <w:jc w:val="right"/>
        <w:rPr>
          <w:i/>
        </w:rPr>
      </w:pPr>
      <w:r w:rsidRPr="00F810D9">
        <w:rPr>
          <w:i/>
        </w:rPr>
        <w:t>Hernando Bermúdez Gómez</w:t>
      </w:r>
    </w:p>
    <w:sectPr w:rsidR="00F810D9" w:rsidRPr="00F810D9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B599" w14:textId="77777777" w:rsidR="00FD5099" w:rsidRDefault="00FD5099" w:rsidP="00EE7812">
      <w:pPr>
        <w:spacing w:after="0" w:line="240" w:lineRule="auto"/>
      </w:pPr>
      <w:r>
        <w:separator/>
      </w:r>
    </w:p>
  </w:endnote>
  <w:endnote w:type="continuationSeparator" w:id="0">
    <w:p w14:paraId="3D7BAB6C" w14:textId="77777777" w:rsidR="00FD5099" w:rsidRDefault="00FD509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D4058" w14:textId="77777777" w:rsidR="00FD5099" w:rsidRDefault="00FD5099" w:rsidP="00EE7812">
      <w:pPr>
        <w:spacing w:after="0" w:line="240" w:lineRule="auto"/>
      </w:pPr>
      <w:r>
        <w:separator/>
      </w:r>
    </w:p>
  </w:footnote>
  <w:footnote w:type="continuationSeparator" w:id="0">
    <w:p w14:paraId="508379E0" w14:textId="77777777" w:rsidR="00FD5099" w:rsidRDefault="00FD509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6BA67B75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CC7EB3">
      <w:t>70</w:t>
    </w:r>
    <w:r w:rsidR="00BC1786">
      <w:t>6</w:t>
    </w:r>
    <w:r w:rsidR="00D07EAA">
      <w:t>,</w:t>
    </w:r>
    <w:r w:rsidR="00356309">
      <w:t xml:space="preserve"> </w:t>
    </w:r>
    <w:r w:rsidR="007D2F81">
      <w:t>abril</w:t>
    </w:r>
    <w:r w:rsidR="00356309">
      <w:t xml:space="preserve"> </w:t>
    </w:r>
    <w:r w:rsidR="00300065">
      <w:t>17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FD509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86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09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C4C4-57C5-4CA9-BA17-412D3804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2017-04-16T16:22:00Z</dcterms:created>
  <dcterms:modified xsi:type="dcterms:W3CDTF">2017-04-16T16:22:00Z</dcterms:modified>
</cp:coreProperties>
</file>