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C3471" w14:textId="66EB0DEA" w:rsidR="00F67A9A" w:rsidRPr="00F67A9A" w:rsidRDefault="00F67A9A" w:rsidP="00F67A9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F67A9A">
        <w:rPr>
          <w:position w:val="-9"/>
          <w:sz w:val="123"/>
        </w:rPr>
        <w:t>D</w:t>
      </w:r>
    </w:p>
    <w:p w14:paraId="7450D946" w14:textId="26924BCD" w:rsidR="00D81298" w:rsidRDefault="00F67A9A" w:rsidP="00635118">
      <w:r>
        <w:t xml:space="preserve">urante años hemos tratado de mejorar la regulación de la revisoría fiscal. Las posiciones extremas no han permitido llegar a un consenso. Esta es una realidad que debemos asimilar. No hay intenciones de ceder, ni siquiera para lograr una unidad circunstancial, como la que, luego de 9 años, permitió la aprobación de la </w:t>
      </w:r>
      <w:hyperlink r:id="rId8" w:history="1">
        <w:r w:rsidRPr="00F67A9A">
          <w:rPr>
            <w:rStyle w:val="Hipervnculo"/>
          </w:rPr>
          <w:t>Ley 43 de 1990</w:t>
        </w:r>
      </w:hyperlink>
      <w:r>
        <w:t>.</w:t>
      </w:r>
    </w:p>
    <w:p w14:paraId="5572AC25" w14:textId="6711D15F" w:rsidR="00F67A9A" w:rsidRDefault="00F67A9A" w:rsidP="00635118">
      <w:r>
        <w:t xml:space="preserve">A lo largo de los años que hemos dedicado al estudio de la profesión contable a nivel mundial, cuya fase de minería de datos se evidencia en </w:t>
      </w:r>
      <w:hyperlink r:id="rId9" w:history="1">
        <w:r w:rsidRPr="00F67A9A">
          <w:rPr>
            <w:rStyle w:val="Hipervnculo"/>
          </w:rPr>
          <w:t>Novitas</w:t>
        </w:r>
      </w:hyperlink>
      <w:r>
        <w:t>, hemos advertido que si bien hay aspectos y criterios comunes, simultáneamente hay mucha diversidad. En Colombia no hemos podido lograr que se acepte la diversidad, por ejemplo respecto de la posible constitución de colegios.</w:t>
      </w:r>
      <w:r w:rsidR="003102DE">
        <w:t xml:space="preserve"> Por ello, la uniformidad querida por algunos se ha convertido en el mayor de los obstáculos.</w:t>
      </w:r>
    </w:p>
    <w:p w14:paraId="5D230F3C" w14:textId="2CFE0FA7" w:rsidR="00AD167D" w:rsidRDefault="00AD167D" w:rsidP="00AD167D">
      <w:r>
        <w:t xml:space="preserve">Como una confirmación de la estrategia de mínimos comunes y diversidad de desarrollos, puede verse el documento </w:t>
      </w:r>
      <w:hyperlink r:id="rId10" w:history="1">
        <w:proofErr w:type="spellStart"/>
        <w:r w:rsidRPr="00AD167D">
          <w:rPr>
            <w:rStyle w:val="Hipervnculo"/>
          </w:rPr>
          <w:t>Member</w:t>
        </w:r>
        <w:proofErr w:type="spellEnd"/>
        <w:r w:rsidRPr="00AD167D">
          <w:rPr>
            <w:rStyle w:val="Hipervnculo"/>
          </w:rPr>
          <w:t xml:space="preserve"> </w:t>
        </w:r>
        <w:proofErr w:type="spellStart"/>
        <w:r w:rsidRPr="00AD167D">
          <w:rPr>
            <w:rStyle w:val="Hipervnculo"/>
          </w:rPr>
          <w:t>States</w:t>
        </w:r>
        <w:proofErr w:type="spellEnd"/>
        <w:r w:rsidRPr="00AD167D">
          <w:rPr>
            <w:rStyle w:val="Hipervnculo"/>
          </w:rPr>
          <w:t xml:space="preserve">’ </w:t>
        </w:r>
        <w:proofErr w:type="spellStart"/>
        <w:r w:rsidRPr="00AD167D">
          <w:rPr>
            <w:rStyle w:val="Hipervnculo"/>
          </w:rPr>
          <w:t>implementation</w:t>
        </w:r>
        <w:proofErr w:type="spellEnd"/>
        <w:r w:rsidRPr="00AD167D">
          <w:rPr>
            <w:rStyle w:val="Hipervnculo"/>
          </w:rPr>
          <w:t xml:space="preserve"> of new EU </w:t>
        </w:r>
        <w:proofErr w:type="spellStart"/>
        <w:r w:rsidRPr="00AD167D">
          <w:rPr>
            <w:rStyle w:val="Hipervnculo"/>
          </w:rPr>
          <w:t>audit</w:t>
        </w:r>
        <w:proofErr w:type="spellEnd"/>
        <w:r w:rsidRPr="00AD167D">
          <w:rPr>
            <w:rStyle w:val="Hipervnculo"/>
          </w:rPr>
          <w:t xml:space="preserve"> rules as of March 2017</w:t>
        </w:r>
      </w:hyperlink>
      <w:r>
        <w:t xml:space="preserve">, preparado por </w:t>
      </w:r>
      <w:proofErr w:type="spellStart"/>
      <w:r>
        <w:t>Accountancy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sobre 31 países. La legislación europea constituye el factor común. Los desarrollos aprobados por cada país son diversos.</w:t>
      </w:r>
    </w:p>
    <w:p w14:paraId="51502BC1" w14:textId="293CC831" w:rsidR="00DA2A9C" w:rsidRDefault="00F13624" w:rsidP="00AD167D">
      <w:r>
        <w:t>Así, por ejemplo, aunque la mayoría de países consagró las mismas prohibiciones respecto de la prestación de servicios distintos al aseguramiento, nada menos que el Reino Unido y Francia establecieron prohibiciones adicionales.</w:t>
      </w:r>
    </w:p>
    <w:p w14:paraId="3E592E2C" w14:textId="149620F5" w:rsidR="00C319D5" w:rsidRDefault="00C319D5" w:rsidP="00AD167D">
      <w:r>
        <w:t xml:space="preserve">Mientras en Francia e Italia no se admiten la prestación de servicios de impuestos y </w:t>
      </w:r>
      <w:r>
        <w:t>valuaciones, en la mayoría de países si son procedentes, siempre que se cumplan las condiciones previstas en la regulación.</w:t>
      </w:r>
    </w:p>
    <w:p w14:paraId="509790B4" w14:textId="557B4542" w:rsidR="00D70C7D" w:rsidRDefault="00D70C7D" w:rsidP="00AD167D">
      <w:r>
        <w:t>Para sorpresa nuestra, salvo Polonia y Portugal, los demás estados permiten que los servicios que no son de aseguramiento puedan representar, en ventanas de 3 años, hasta el 70% de los honorarios totales.</w:t>
      </w:r>
    </w:p>
    <w:p w14:paraId="13FB08AC" w14:textId="33AC22A7" w:rsidR="00D70C7D" w:rsidRDefault="00D70C7D" w:rsidP="00AD167D">
      <w:r>
        <w:t>La mayoría de los países se inclinaron por un período d</w:t>
      </w:r>
      <w:r w:rsidR="00D94062">
        <w:t>e</w:t>
      </w:r>
      <w:r>
        <w:t xml:space="preserve"> rotación de 10 años, mucho más largo que el plazo que postulan las autoridades colombianas.</w:t>
      </w:r>
    </w:p>
    <w:p w14:paraId="18E9BBFD" w14:textId="0167FE64" w:rsidR="008F650B" w:rsidRDefault="008F650B" w:rsidP="00AD167D">
      <w:r>
        <w:t>La diversidad de los contadores colombianos es una cuestión tan evidente, que no es necesario hacer ningún esfuerzo probatorio.</w:t>
      </w:r>
      <w:r w:rsidR="00B50C28">
        <w:t xml:space="preserve"> Esta diversidad tiene que ver, además, con los contextos en los cuales laboran dichos profesionales.</w:t>
      </w:r>
    </w:p>
    <w:p w14:paraId="6DBA33D6" w14:textId="4330BDA4" w:rsidR="00D94062" w:rsidRDefault="00813F90" w:rsidP="00AD167D">
      <w:proofErr w:type="spellStart"/>
      <w:r w:rsidRPr="00813F90">
        <w:rPr>
          <w:smallCaps/>
        </w:rPr>
        <w:t>Ifac</w:t>
      </w:r>
      <w:proofErr w:type="spellEnd"/>
      <w:r>
        <w:t xml:space="preserve"> reconoce que la situación de las pequeñas firmas y los pequeños clientes merece enfoques distintos, aunque tratándose de las auditorías de información financiera histórica mantiene la posición según la cual los estándares son únicos. Ha abierto la puerta a servicios de aseguramiento distintos de la auditoría, como las revisiones, que en nuestro medio son desconocidas.</w:t>
      </w:r>
    </w:p>
    <w:p w14:paraId="147238F4" w14:textId="5D5AED23" w:rsidR="00834D4D" w:rsidRDefault="00834D4D" w:rsidP="00AD167D">
      <w:r>
        <w:t>En armonía con lo anterior, las diferencias entre las entidades de interés público y las que no lo son ha permitido una mayor diversidad. No nos hemos puesto de acuerdo sobre este tema, ya que algunos rechazamos las posturas meramente financieras.</w:t>
      </w:r>
    </w:p>
    <w:p w14:paraId="2D8A7789" w14:textId="7007AB5D" w:rsidR="00834D4D" w:rsidRPr="00834D4D" w:rsidRDefault="00834D4D" w:rsidP="00834D4D">
      <w:pPr>
        <w:jc w:val="right"/>
        <w:rPr>
          <w:i/>
        </w:rPr>
      </w:pPr>
      <w:r w:rsidRPr="00834D4D">
        <w:rPr>
          <w:i/>
        </w:rPr>
        <w:t>Hernando Bermúdez Gómez</w:t>
      </w:r>
    </w:p>
    <w:sectPr w:rsidR="00834D4D" w:rsidRPr="00834D4D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A48B5" w14:textId="77777777" w:rsidR="00BC65A5" w:rsidRDefault="00BC65A5" w:rsidP="00EE7812">
      <w:pPr>
        <w:spacing w:after="0" w:line="240" w:lineRule="auto"/>
      </w:pPr>
      <w:r>
        <w:separator/>
      </w:r>
    </w:p>
  </w:endnote>
  <w:endnote w:type="continuationSeparator" w:id="0">
    <w:p w14:paraId="49925ADC" w14:textId="77777777" w:rsidR="00BC65A5" w:rsidRDefault="00BC65A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3AC45963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356309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D09DD" w14:textId="77777777" w:rsidR="00BC65A5" w:rsidRDefault="00BC65A5" w:rsidP="00EE7812">
      <w:pPr>
        <w:spacing w:after="0" w:line="240" w:lineRule="auto"/>
      </w:pPr>
      <w:r>
        <w:separator/>
      </w:r>
    </w:p>
  </w:footnote>
  <w:footnote w:type="continuationSeparator" w:id="0">
    <w:p w14:paraId="4B1D47CB" w14:textId="77777777" w:rsidR="00BC65A5" w:rsidRDefault="00BC65A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A4A3405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356309">
      <w:t xml:space="preserve"> </w:t>
    </w:r>
    <w:proofErr w:type="spellStart"/>
    <w:r>
      <w:t>Computationis</w:t>
    </w:r>
    <w:proofErr w:type="spellEnd"/>
    <w:r w:rsidR="00356309">
      <w:t xml:space="preserve"> </w:t>
    </w:r>
    <w:r>
      <w:t>Jure</w:t>
    </w:r>
    <w:r w:rsidR="00356309">
      <w:t xml:space="preserve"> </w:t>
    </w:r>
    <w:r>
      <w:t>Opiniones</w:t>
    </w:r>
  </w:p>
  <w:p w14:paraId="2CA0A13D" w14:textId="58A0FD06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356309">
      <w:t xml:space="preserve"> </w:t>
    </w:r>
    <w:r w:rsidR="00613599">
      <w:t>2</w:t>
    </w:r>
    <w:r w:rsidR="00635118">
      <w:t>742</w:t>
    </w:r>
    <w:r w:rsidR="00D07EAA">
      <w:t>,</w:t>
    </w:r>
    <w:r w:rsidR="00356309">
      <w:t xml:space="preserve"> </w:t>
    </w:r>
    <w:r w:rsidR="00C6722D">
      <w:t>mayo 1</w:t>
    </w:r>
    <w:r w:rsidR="00356309">
      <w:t xml:space="preserve"> </w:t>
    </w:r>
    <w:r w:rsidR="00D07EAA">
      <w:t>de</w:t>
    </w:r>
    <w:r w:rsidR="00356309">
      <w:t xml:space="preserve"> </w:t>
    </w:r>
    <w:r w:rsidR="00D07EAA">
      <w:t>2017</w:t>
    </w:r>
  </w:p>
  <w:p w14:paraId="29566F03" w14:textId="77777777" w:rsidR="00D07EAA" w:rsidRDefault="00BC65A5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2F0B"/>
    <w:rsid w:val="00003046"/>
    <w:rsid w:val="0000328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9AF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63B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73C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C55"/>
    <w:rsid w:val="00022CE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2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543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DFF"/>
    <w:rsid w:val="00087FA2"/>
    <w:rsid w:val="0009003A"/>
    <w:rsid w:val="000900C6"/>
    <w:rsid w:val="000903AD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C00EB"/>
    <w:rsid w:val="000C00EE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F6"/>
    <w:rsid w:val="000D5614"/>
    <w:rsid w:val="000D566B"/>
    <w:rsid w:val="000D567C"/>
    <w:rsid w:val="000D5867"/>
    <w:rsid w:val="000D5A75"/>
    <w:rsid w:val="000D5AA8"/>
    <w:rsid w:val="000D5B84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DDE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684"/>
    <w:rsid w:val="000F0910"/>
    <w:rsid w:val="000F0975"/>
    <w:rsid w:val="000F0AFD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4D5"/>
    <w:rsid w:val="000F64DE"/>
    <w:rsid w:val="000F657A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C23"/>
    <w:rsid w:val="00106D19"/>
    <w:rsid w:val="00106D27"/>
    <w:rsid w:val="00106ECA"/>
    <w:rsid w:val="001070D8"/>
    <w:rsid w:val="00107142"/>
    <w:rsid w:val="001071B3"/>
    <w:rsid w:val="001072B2"/>
    <w:rsid w:val="00107416"/>
    <w:rsid w:val="00107513"/>
    <w:rsid w:val="00107572"/>
    <w:rsid w:val="001077C5"/>
    <w:rsid w:val="0010799B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761"/>
    <w:rsid w:val="001228AA"/>
    <w:rsid w:val="001228FA"/>
    <w:rsid w:val="00122A16"/>
    <w:rsid w:val="00122B48"/>
    <w:rsid w:val="00122C19"/>
    <w:rsid w:val="00122DAC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3B5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24"/>
    <w:rsid w:val="001322A1"/>
    <w:rsid w:val="001322AA"/>
    <w:rsid w:val="0013238E"/>
    <w:rsid w:val="0013241A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EC2"/>
    <w:rsid w:val="00136F7E"/>
    <w:rsid w:val="001370AC"/>
    <w:rsid w:val="001370D0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6ED"/>
    <w:rsid w:val="00156725"/>
    <w:rsid w:val="001567DA"/>
    <w:rsid w:val="00156855"/>
    <w:rsid w:val="00156954"/>
    <w:rsid w:val="00156AC4"/>
    <w:rsid w:val="00156C1A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E7B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A0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64"/>
    <w:rsid w:val="00184179"/>
    <w:rsid w:val="00184401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B71"/>
    <w:rsid w:val="00186C0D"/>
    <w:rsid w:val="00186E23"/>
    <w:rsid w:val="00187348"/>
    <w:rsid w:val="00187586"/>
    <w:rsid w:val="0018780C"/>
    <w:rsid w:val="0018780E"/>
    <w:rsid w:val="00187E1F"/>
    <w:rsid w:val="00187F05"/>
    <w:rsid w:val="00187F29"/>
    <w:rsid w:val="00190097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5B6"/>
    <w:rsid w:val="00194717"/>
    <w:rsid w:val="001947B9"/>
    <w:rsid w:val="00194AF4"/>
    <w:rsid w:val="00194B9F"/>
    <w:rsid w:val="00194C24"/>
    <w:rsid w:val="00194D00"/>
    <w:rsid w:val="00194E33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3A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09A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6B"/>
    <w:rsid w:val="001B7507"/>
    <w:rsid w:val="001B777C"/>
    <w:rsid w:val="001B7841"/>
    <w:rsid w:val="001B7906"/>
    <w:rsid w:val="001B79CF"/>
    <w:rsid w:val="001B7B08"/>
    <w:rsid w:val="001B7C8D"/>
    <w:rsid w:val="001B7CC9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73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734D"/>
    <w:rsid w:val="001C7382"/>
    <w:rsid w:val="001C7391"/>
    <w:rsid w:val="001C768F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161"/>
    <w:rsid w:val="001D162B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27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DB"/>
    <w:rsid w:val="001F184E"/>
    <w:rsid w:val="001F185C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CD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7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E35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4D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201"/>
    <w:rsid w:val="00240307"/>
    <w:rsid w:val="002403EE"/>
    <w:rsid w:val="0024047C"/>
    <w:rsid w:val="00240490"/>
    <w:rsid w:val="0024051B"/>
    <w:rsid w:val="00240561"/>
    <w:rsid w:val="002408E7"/>
    <w:rsid w:val="00240901"/>
    <w:rsid w:val="002409B4"/>
    <w:rsid w:val="00240A94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24"/>
    <w:rsid w:val="002666B5"/>
    <w:rsid w:val="0026680B"/>
    <w:rsid w:val="00266993"/>
    <w:rsid w:val="002669E4"/>
    <w:rsid w:val="00266A9E"/>
    <w:rsid w:val="00266B7F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656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3D"/>
    <w:rsid w:val="00285070"/>
    <w:rsid w:val="002850E7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57"/>
    <w:rsid w:val="002926CF"/>
    <w:rsid w:val="002926EE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69D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E04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86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6CDB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538"/>
    <w:rsid w:val="0030290B"/>
    <w:rsid w:val="0030294D"/>
    <w:rsid w:val="0030295C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8E2"/>
    <w:rsid w:val="00321963"/>
    <w:rsid w:val="00321B8F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0B2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516"/>
    <w:rsid w:val="003325C8"/>
    <w:rsid w:val="0033286F"/>
    <w:rsid w:val="00332B05"/>
    <w:rsid w:val="00332B92"/>
    <w:rsid w:val="00332D52"/>
    <w:rsid w:val="00332D76"/>
    <w:rsid w:val="00332FA5"/>
    <w:rsid w:val="00333032"/>
    <w:rsid w:val="00333133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C5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C5C"/>
    <w:rsid w:val="00372DC5"/>
    <w:rsid w:val="00372DD5"/>
    <w:rsid w:val="00372EA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B6"/>
    <w:rsid w:val="003816CA"/>
    <w:rsid w:val="00381725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FE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21"/>
    <w:rsid w:val="00392E0C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B9F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C0"/>
    <w:rsid w:val="003A7972"/>
    <w:rsid w:val="003A7A9E"/>
    <w:rsid w:val="003A7B33"/>
    <w:rsid w:val="003A7B36"/>
    <w:rsid w:val="003B01B8"/>
    <w:rsid w:val="003B05A4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84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279"/>
    <w:rsid w:val="003C72B9"/>
    <w:rsid w:val="003C737F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2B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63B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406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30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2F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744"/>
    <w:rsid w:val="003F6980"/>
    <w:rsid w:val="003F6B34"/>
    <w:rsid w:val="003F6B97"/>
    <w:rsid w:val="003F6C35"/>
    <w:rsid w:val="003F6C7A"/>
    <w:rsid w:val="003F6D62"/>
    <w:rsid w:val="003F6E3C"/>
    <w:rsid w:val="003F6F2D"/>
    <w:rsid w:val="003F6FAA"/>
    <w:rsid w:val="003F712D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6CA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56"/>
    <w:rsid w:val="004035E2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612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EB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25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6B"/>
    <w:rsid w:val="00424E03"/>
    <w:rsid w:val="00425018"/>
    <w:rsid w:val="0042506C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9E"/>
    <w:rsid w:val="00433EDE"/>
    <w:rsid w:val="00433EEF"/>
    <w:rsid w:val="00433EF9"/>
    <w:rsid w:val="00433F76"/>
    <w:rsid w:val="004340B5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AF5"/>
    <w:rsid w:val="00436C30"/>
    <w:rsid w:val="00436F1D"/>
    <w:rsid w:val="004370E8"/>
    <w:rsid w:val="0043716A"/>
    <w:rsid w:val="004371FC"/>
    <w:rsid w:val="0043722E"/>
    <w:rsid w:val="00437416"/>
    <w:rsid w:val="0043747D"/>
    <w:rsid w:val="004375A6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B87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1E3D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2E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B5F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6B"/>
    <w:rsid w:val="00472D5C"/>
    <w:rsid w:val="00472DC1"/>
    <w:rsid w:val="00472E9A"/>
    <w:rsid w:val="0047305D"/>
    <w:rsid w:val="004730C4"/>
    <w:rsid w:val="004731C8"/>
    <w:rsid w:val="00473307"/>
    <w:rsid w:val="004733BD"/>
    <w:rsid w:val="004734AB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2D"/>
    <w:rsid w:val="00473BB0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C33"/>
    <w:rsid w:val="00483D1D"/>
    <w:rsid w:val="00483D45"/>
    <w:rsid w:val="00483FBB"/>
    <w:rsid w:val="0048406A"/>
    <w:rsid w:val="004840BF"/>
    <w:rsid w:val="00484158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752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602"/>
    <w:rsid w:val="004958F6"/>
    <w:rsid w:val="00495AAE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B4"/>
    <w:rsid w:val="004971EF"/>
    <w:rsid w:val="0049721D"/>
    <w:rsid w:val="0049759B"/>
    <w:rsid w:val="0049789D"/>
    <w:rsid w:val="00497935"/>
    <w:rsid w:val="00497972"/>
    <w:rsid w:val="00497AA9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886"/>
    <w:rsid w:val="004B492C"/>
    <w:rsid w:val="004B49DA"/>
    <w:rsid w:val="004B4A2B"/>
    <w:rsid w:val="004B4A8A"/>
    <w:rsid w:val="004B4AAC"/>
    <w:rsid w:val="004B4BBF"/>
    <w:rsid w:val="004B4C0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E43"/>
    <w:rsid w:val="004C42C8"/>
    <w:rsid w:val="004C441B"/>
    <w:rsid w:val="004C44C7"/>
    <w:rsid w:val="004C46DB"/>
    <w:rsid w:val="004C49A0"/>
    <w:rsid w:val="004C4ABC"/>
    <w:rsid w:val="004C4BD7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A2A"/>
    <w:rsid w:val="004C5A41"/>
    <w:rsid w:val="004C5A5B"/>
    <w:rsid w:val="004C5B15"/>
    <w:rsid w:val="004C5B18"/>
    <w:rsid w:val="004C5C0B"/>
    <w:rsid w:val="004C5F0F"/>
    <w:rsid w:val="004C5FF9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77C"/>
    <w:rsid w:val="004D1969"/>
    <w:rsid w:val="004D19F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4D1"/>
    <w:rsid w:val="00502574"/>
    <w:rsid w:val="00502602"/>
    <w:rsid w:val="00502694"/>
    <w:rsid w:val="005026A6"/>
    <w:rsid w:val="005028B6"/>
    <w:rsid w:val="00502C84"/>
    <w:rsid w:val="00502D88"/>
    <w:rsid w:val="00502DFE"/>
    <w:rsid w:val="00502F73"/>
    <w:rsid w:val="00502F78"/>
    <w:rsid w:val="005030FC"/>
    <w:rsid w:val="00503143"/>
    <w:rsid w:val="00503177"/>
    <w:rsid w:val="00503572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D9"/>
    <w:rsid w:val="00520D82"/>
    <w:rsid w:val="00520F06"/>
    <w:rsid w:val="00520F87"/>
    <w:rsid w:val="00520FC5"/>
    <w:rsid w:val="0052105E"/>
    <w:rsid w:val="00521140"/>
    <w:rsid w:val="00521172"/>
    <w:rsid w:val="0052126C"/>
    <w:rsid w:val="00521362"/>
    <w:rsid w:val="00521484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BE4"/>
    <w:rsid w:val="00522CFA"/>
    <w:rsid w:val="00522E10"/>
    <w:rsid w:val="00522E45"/>
    <w:rsid w:val="00523134"/>
    <w:rsid w:val="0052320F"/>
    <w:rsid w:val="00523282"/>
    <w:rsid w:val="0052334E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144"/>
    <w:rsid w:val="00525265"/>
    <w:rsid w:val="00525287"/>
    <w:rsid w:val="00525318"/>
    <w:rsid w:val="0052536F"/>
    <w:rsid w:val="005254E4"/>
    <w:rsid w:val="00525776"/>
    <w:rsid w:val="005257C6"/>
    <w:rsid w:val="0052598B"/>
    <w:rsid w:val="00525A29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B40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498"/>
    <w:rsid w:val="005416BF"/>
    <w:rsid w:val="0054170D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7A1"/>
    <w:rsid w:val="00550836"/>
    <w:rsid w:val="00550868"/>
    <w:rsid w:val="005508EB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B4E"/>
    <w:rsid w:val="00552E16"/>
    <w:rsid w:val="00552F41"/>
    <w:rsid w:val="00553007"/>
    <w:rsid w:val="005531B2"/>
    <w:rsid w:val="00553204"/>
    <w:rsid w:val="00553381"/>
    <w:rsid w:val="00553440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81E"/>
    <w:rsid w:val="00562948"/>
    <w:rsid w:val="005629F9"/>
    <w:rsid w:val="00562BC0"/>
    <w:rsid w:val="00562BD9"/>
    <w:rsid w:val="00562D33"/>
    <w:rsid w:val="00562F39"/>
    <w:rsid w:val="00562F7B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060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DAE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20"/>
    <w:rsid w:val="00574444"/>
    <w:rsid w:val="00574555"/>
    <w:rsid w:val="00574599"/>
    <w:rsid w:val="005745A7"/>
    <w:rsid w:val="00574660"/>
    <w:rsid w:val="00574686"/>
    <w:rsid w:val="0057473F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6057"/>
    <w:rsid w:val="005760C6"/>
    <w:rsid w:val="00576169"/>
    <w:rsid w:val="00576386"/>
    <w:rsid w:val="0057644C"/>
    <w:rsid w:val="0057647A"/>
    <w:rsid w:val="005764AE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314"/>
    <w:rsid w:val="0058548E"/>
    <w:rsid w:val="0058567F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A93"/>
    <w:rsid w:val="00587B09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DF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D29"/>
    <w:rsid w:val="005B7E81"/>
    <w:rsid w:val="005B7EC0"/>
    <w:rsid w:val="005B7F0B"/>
    <w:rsid w:val="005B7F0D"/>
    <w:rsid w:val="005C0287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1D"/>
    <w:rsid w:val="005C2671"/>
    <w:rsid w:val="005C267F"/>
    <w:rsid w:val="005C2A3E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C8F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C9"/>
    <w:rsid w:val="005E1DA0"/>
    <w:rsid w:val="005E1E2B"/>
    <w:rsid w:val="005E1E6A"/>
    <w:rsid w:val="005E1F63"/>
    <w:rsid w:val="005E1FCB"/>
    <w:rsid w:val="005E2070"/>
    <w:rsid w:val="005E233E"/>
    <w:rsid w:val="005E253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730"/>
    <w:rsid w:val="005F37FE"/>
    <w:rsid w:val="005F38EB"/>
    <w:rsid w:val="005F3AAA"/>
    <w:rsid w:val="005F3CAD"/>
    <w:rsid w:val="005F403A"/>
    <w:rsid w:val="005F4137"/>
    <w:rsid w:val="005F42ED"/>
    <w:rsid w:val="005F4394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48"/>
    <w:rsid w:val="0060639C"/>
    <w:rsid w:val="006063DA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599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161"/>
    <w:rsid w:val="00616278"/>
    <w:rsid w:val="0061632A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3E3"/>
    <w:rsid w:val="00617416"/>
    <w:rsid w:val="006178B3"/>
    <w:rsid w:val="006178B9"/>
    <w:rsid w:val="00617967"/>
    <w:rsid w:val="0061796F"/>
    <w:rsid w:val="00617C93"/>
    <w:rsid w:val="00617E1D"/>
    <w:rsid w:val="00617F90"/>
    <w:rsid w:val="00617FE7"/>
    <w:rsid w:val="0062032F"/>
    <w:rsid w:val="0062062D"/>
    <w:rsid w:val="0062066F"/>
    <w:rsid w:val="0062070A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20"/>
    <w:rsid w:val="006247DC"/>
    <w:rsid w:val="00624821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7BE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56A"/>
    <w:rsid w:val="00630616"/>
    <w:rsid w:val="00630712"/>
    <w:rsid w:val="0063079E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79F"/>
    <w:rsid w:val="00631965"/>
    <w:rsid w:val="006319F3"/>
    <w:rsid w:val="00631C34"/>
    <w:rsid w:val="00631CE2"/>
    <w:rsid w:val="006320C8"/>
    <w:rsid w:val="006322E7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5F"/>
    <w:rsid w:val="00634EC4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22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1"/>
    <w:rsid w:val="00657244"/>
    <w:rsid w:val="00657326"/>
    <w:rsid w:val="00657361"/>
    <w:rsid w:val="0065765F"/>
    <w:rsid w:val="00657708"/>
    <w:rsid w:val="0065780B"/>
    <w:rsid w:val="006579BB"/>
    <w:rsid w:val="00657A1D"/>
    <w:rsid w:val="00657A78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402B"/>
    <w:rsid w:val="00664069"/>
    <w:rsid w:val="0066409E"/>
    <w:rsid w:val="006642AD"/>
    <w:rsid w:val="00664325"/>
    <w:rsid w:val="006643B0"/>
    <w:rsid w:val="006644C0"/>
    <w:rsid w:val="006645BD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26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6A"/>
    <w:rsid w:val="0068359D"/>
    <w:rsid w:val="006835B1"/>
    <w:rsid w:val="0068379B"/>
    <w:rsid w:val="006839A7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DA4"/>
    <w:rsid w:val="00695FF3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84"/>
    <w:rsid w:val="006E38ED"/>
    <w:rsid w:val="006E38EE"/>
    <w:rsid w:val="006E3933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14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9B2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BDA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C6"/>
    <w:rsid w:val="007156D2"/>
    <w:rsid w:val="0071587B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5BC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656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C98"/>
    <w:rsid w:val="00731CDE"/>
    <w:rsid w:val="00731FEE"/>
    <w:rsid w:val="00732023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2E33"/>
    <w:rsid w:val="00733036"/>
    <w:rsid w:val="0073305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60D"/>
    <w:rsid w:val="007346DA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28"/>
    <w:rsid w:val="0073659D"/>
    <w:rsid w:val="007365C1"/>
    <w:rsid w:val="00736730"/>
    <w:rsid w:val="00736814"/>
    <w:rsid w:val="00736987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2AD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AC"/>
    <w:rsid w:val="00751FB2"/>
    <w:rsid w:val="00752347"/>
    <w:rsid w:val="00752666"/>
    <w:rsid w:val="00752A53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AC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E51"/>
    <w:rsid w:val="007B1F60"/>
    <w:rsid w:val="007B1F6A"/>
    <w:rsid w:val="007B1F79"/>
    <w:rsid w:val="007B203B"/>
    <w:rsid w:val="007B222B"/>
    <w:rsid w:val="007B2459"/>
    <w:rsid w:val="007B289D"/>
    <w:rsid w:val="007B2C4C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0F"/>
    <w:rsid w:val="007B4297"/>
    <w:rsid w:val="007B42C6"/>
    <w:rsid w:val="007B433F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74F"/>
    <w:rsid w:val="007C48E9"/>
    <w:rsid w:val="007C49AD"/>
    <w:rsid w:val="007C4A23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60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DCA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AE0"/>
    <w:rsid w:val="007E5AEB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092"/>
    <w:rsid w:val="007E716F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594"/>
    <w:rsid w:val="008016F9"/>
    <w:rsid w:val="0080180D"/>
    <w:rsid w:val="008019B5"/>
    <w:rsid w:val="00801C60"/>
    <w:rsid w:val="00801D8D"/>
    <w:rsid w:val="00801E45"/>
    <w:rsid w:val="00801E76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3F90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55"/>
    <w:rsid w:val="00832EE8"/>
    <w:rsid w:val="008330E4"/>
    <w:rsid w:val="0083329A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D4D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9F"/>
    <w:rsid w:val="00835A07"/>
    <w:rsid w:val="00835A1D"/>
    <w:rsid w:val="00835A4A"/>
    <w:rsid w:val="00835F3F"/>
    <w:rsid w:val="00836038"/>
    <w:rsid w:val="00836189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457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2F7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E9C"/>
    <w:rsid w:val="008B22ED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52"/>
    <w:rsid w:val="008B5000"/>
    <w:rsid w:val="008B505B"/>
    <w:rsid w:val="008B5069"/>
    <w:rsid w:val="008B5150"/>
    <w:rsid w:val="008B5316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D68"/>
    <w:rsid w:val="008E1D6C"/>
    <w:rsid w:val="008E1E7C"/>
    <w:rsid w:val="008E1F49"/>
    <w:rsid w:val="008E2005"/>
    <w:rsid w:val="008E21E3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DE5"/>
    <w:rsid w:val="008F51B1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71E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A9"/>
    <w:rsid w:val="00983D4B"/>
    <w:rsid w:val="00983D8E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565"/>
    <w:rsid w:val="00987898"/>
    <w:rsid w:val="009879D3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E86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CC6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CE3"/>
    <w:rsid w:val="009A3DBE"/>
    <w:rsid w:val="009A3E28"/>
    <w:rsid w:val="009A4043"/>
    <w:rsid w:val="009A41E1"/>
    <w:rsid w:val="009A43A3"/>
    <w:rsid w:val="009A4725"/>
    <w:rsid w:val="009A4731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F6"/>
    <w:rsid w:val="009B086F"/>
    <w:rsid w:val="009B0889"/>
    <w:rsid w:val="009B089D"/>
    <w:rsid w:val="009B0A66"/>
    <w:rsid w:val="009B0C25"/>
    <w:rsid w:val="009B0C46"/>
    <w:rsid w:val="009B0DC2"/>
    <w:rsid w:val="009B1044"/>
    <w:rsid w:val="009B1114"/>
    <w:rsid w:val="009B1185"/>
    <w:rsid w:val="009B1450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76F"/>
    <w:rsid w:val="009B37BE"/>
    <w:rsid w:val="009B3933"/>
    <w:rsid w:val="009B39CE"/>
    <w:rsid w:val="009B3AB5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018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64"/>
    <w:rsid w:val="009D0D6B"/>
    <w:rsid w:val="009D0D7E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403"/>
    <w:rsid w:val="009F370A"/>
    <w:rsid w:val="009F399C"/>
    <w:rsid w:val="009F3A16"/>
    <w:rsid w:val="009F3A2D"/>
    <w:rsid w:val="009F3B78"/>
    <w:rsid w:val="009F3D66"/>
    <w:rsid w:val="009F3F90"/>
    <w:rsid w:val="009F445F"/>
    <w:rsid w:val="009F453A"/>
    <w:rsid w:val="009F46E9"/>
    <w:rsid w:val="009F47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4EB"/>
    <w:rsid w:val="00A01640"/>
    <w:rsid w:val="00A01849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84"/>
    <w:rsid w:val="00A15FD4"/>
    <w:rsid w:val="00A16273"/>
    <w:rsid w:val="00A164A3"/>
    <w:rsid w:val="00A1664E"/>
    <w:rsid w:val="00A16773"/>
    <w:rsid w:val="00A16974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AB"/>
    <w:rsid w:val="00A323FF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F7B"/>
    <w:rsid w:val="00A3325D"/>
    <w:rsid w:val="00A333E2"/>
    <w:rsid w:val="00A334E7"/>
    <w:rsid w:val="00A33511"/>
    <w:rsid w:val="00A3352C"/>
    <w:rsid w:val="00A33949"/>
    <w:rsid w:val="00A339E2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7C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94"/>
    <w:rsid w:val="00A45196"/>
    <w:rsid w:val="00A45307"/>
    <w:rsid w:val="00A4536B"/>
    <w:rsid w:val="00A45396"/>
    <w:rsid w:val="00A45475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A1"/>
    <w:rsid w:val="00A571B7"/>
    <w:rsid w:val="00A572E8"/>
    <w:rsid w:val="00A57387"/>
    <w:rsid w:val="00A573A3"/>
    <w:rsid w:val="00A57434"/>
    <w:rsid w:val="00A5746C"/>
    <w:rsid w:val="00A574B8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906"/>
    <w:rsid w:val="00A62955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303"/>
    <w:rsid w:val="00A643B4"/>
    <w:rsid w:val="00A643C2"/>
    <w:rsid w:val="00A6451D"/>
    <w:rsid w:val="00A6460E"/>
    <w:rsid w:val="00A646DE"/>
    <w:rsid w:val="00A64727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0A9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B5"/>
    <w:rsid w:val="00A83B8F"/>
    <w:rsid w:val="00A83CEE"/>
    <w:rsid w:val="00A83D04"/>
    <w:rsid w:val="00A840AC"/>
    <w:rsid w:val="00A840E7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DC4"/>
    <w:rsid w:val="00A87051"/>
    <w:rsid w:val="00A87058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0B9"/>
    <w:rsid w:val="00A942EC"/>
    <w:rsid w:val="00A9453C"/>
    <w:rsid w:val="00A94566"/>
    <w:rsid w:val="00A9467C"/>
    <w:rsid w:val="00A946A2"/>
    <w:rsid w:val="00A947A4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C0F"/>
    <w:rsid w:val="00AB3C98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A02"/>
    <w:rsid w:val="00AB5B51"/>
    <w:rsid w:val="00AB5CA3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0F83"/>
    <w:rsid w:val="00AC102E"/>
    <w:rsid w:val="00AC10A0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F94"/>
    <w:rsid w:val="00AD1FAF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A35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14C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20C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9F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390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AC"/>
    <w:rsid w:val="00B34BED"/>
    <w:rsid w:val="00B34CBE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3D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3D6"/>
    <w:rsid w:val="00B663D9"/>
    <w:rsid w:val="00B66405"/>
    <w:rsid w:val="00B66540"/>
    <w:rsid w:val="00B665AD"/>
    <w:rsid w:val="00B667A4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AF"/>
    <w:rsid w:val="00B94204"/>
    <w:rsid w:val="00B9441C"/>
    <w:rsid w:val="00B9444B"/>
    <w:rsid w:val="00B94473"/>
    <w:rsid w:val="00B94508"/>
    <w:rsid w:val="00B9462D"/>
    <w:rsid w:val="00B94901"/>
    <w:rsid w:val="00B94A8E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857"/>
    <w:rsid w:val="00B9693D"/>
    <w:rsid w:val="00B96C53"/>
    <w:rsid w:val="00B96C91"/>
    <w:rsid w:val="00B96C92"/>
    <w:rsid w:val="00B96CD9"/>
    <w:rsid w:val="00B96DDC"/>
    <w:rsid w:val="00B96ED6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6BA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572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3A4"/>
    <w:rsid w:val="00BC642D"/>
    <w:rsid w:val="00BC64C7"/>
    <w:rsid w:val="00BC65A5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55A"/>
    <w:rsid w:val="00BD594E"/>
    <w:rsid w:val="00BD5A64"/>
    <w:rsid w:val="00BD5C8D"/>
    <w:rsid w:val="00BD5CC3"/>
    <w:rsid w:val="00BD5D48"/>
    <w:rsid w:val="00BD5E1E"/>
    <w:rsid w:val="00BD613D"/>
    <w:rsid w:val="00BD61C3"/>
    <w:rsid w:val="00BD6501"/>
    <w:rsid w:val="00BD6604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A37"/>
    <w:rsid w:val="00BD7C37"/>
    <w:rsid w:val="00BD7CA4"/>
    <w:rsid w:val="00BD7E3D"/>
    <w:rsid w:val="00BD7F1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8F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597"/>
    <w:rsid w:val="00C027C1"/>
    <w:rsid w:val="00C02847"/>
    <w:rsid w:val="00C0289E"/>
    <w:rsid w:val="00C028AF"/>
    <w:rsid w:val="00C02D35"/>
    <w:rsid w:val="00C02DD8"/>
    <w:rsid w:val="00C02EFD"/>
    <w:rsid w:val="00C02F2A"/>
    <w:rsid w:val="00C03384"/>
    <w:rsid w:val="00C03533"/>
    <w:rsid w:val="00C03601"/>
    <w:rsid w:val="00C0363F"/>
    <w:rsid w:val="00C03917"/>
    <w:rsid w:val="00C03978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398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8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422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E02"/>
    <w:rsid w:val="00C25EBB"/>
    <w:rsid w:val="00C25ED9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19D5"/>
    <w:rsid w:val="00C3202D"/>
    <w:rsid w:val="00C32061"/>
    <w:rsid w:val="00C320B7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4D"/>
    <w:rsid w:val="00C463D6"/>
    <w:rsid w:val="00C46471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30B"/>
    <w:rsid w:val="00C50408"/>
    <w:rsid w:val="00C504F1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BE4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49"/>
    <w:rsid w:val="00C6604C"/>
    <w:rsid w:val="00C660BC"/>
    <w:rsid w:val="00C66134"/>
    <w:rsid w:val="00C66188"/>
    <w:rsid w:val="00C66311"/>
    <w:rsid w:val="00C664CF"/>
    <w:rsid w:val="00C667D1"/>
    <w:rsid w:val="00C669D5"/>
    <w:rsid w:val="00C66C3E"/>
    <w:rsid w:val="00C66C44"/>
    <w:rsid w:val="00C66CA5"/>
    <w:rsid w:val="00C66CD6"/>
    <w:rsid w:val="00C66E5F"/>
    <w:rsid w:val="00C66FCE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656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167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DE7"/>
    <w:rsid w:val="00C83EA9"/>
    <w:rsid w:val="00C83F8A"/>
    <w:rsid w:val="00C8405A"/>
    <w:rsid w:val="00C841F1"/>
    <w:rsid w:val="00C845A4"/>
    <w:rsid w:val="00C848BA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5D0"/>
    <w:rsid w:val="00C866E8"/>
    <w:rsid w:val="00C8670F"/>
    <w:rsid w:val="00C86A8D"/>
    <w:rsid w:val="00C86B27"/>
    <w:rsid w:val="00C86B33"/>
    <w:rsid w:val="00C86EED"/>
    <w:rsid w:val="00C86F93"/>
    <w:rsid w:val="00C87027"/>
    <w:rsid w:val="00C8711E"/>
    <w:rsid w:val="00C8721C"/>
    <w:rsid w:val="00C87222"/>
    <w:rsid w:val="00C8729F"/>
    <w:rsid w:val="00C872AC"/>
    <w:rsid w:val="00C872E8"/>
    <w:rsid w:val="00C873E0"/>
    <w:rsid w:val="00C8766F"/>
    <w:rsid w:val="00C87885"/>
    <w:rsid w:val="00C8792D"/>
    <w:rsid w:val="00C87AEE"/>
    <w:rsid w:val="00C87BED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6DC"/>
    <w:rsid w:val="00C93709"/>
    <w:rsid w:val="00C93727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F9"/>
    <w:rsid w:val="00C94529"/>
    <w:rsid w:val="00C94549"/>
    <w:rsid w:val="00C9461E"/>
    <w:rsid w:val="00C9475D"/>
    <w:rsid w:val="00C948A2"/>
    <w:rsid w:val="00C948FA"/>
    <w:rsid w:val="00C94A02"/>
    <w:rsid w:val="00C94B74"/>
    <w:rsid w:val="00C94BDD"/>
    <w:rsid w:val="00C94C15"/>
    <w:rsid w:val="00C94F00"/>
    <w:rsid w:val="00C950F0"/>
    <w:rsid w:val="00C95226"/>
    <w:rsid w:val="00C95370"/>
    <w:rsid w:val="00C95502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9DC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094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B14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3F7"/>
    <w:rsid w:val="00CB1413"/>
    <w:rsid w:val="00CB15B5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0E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02D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09B"/>
    <w:rsid w:val="00CE51E6"/>
    <w:rsid w:val="00CE5316"/>
    <w:rsid w:val="00CE538A"/>
    <w:rsid w:val="00CE547B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49"/>
    <w:rsid w:val="00D23472"/>
    <w:rsid w:val="00D2348A"/>
    <w:rsid w:val="00D23606"/>
    <w:rsid w:val="00D236F0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68"/>
    <w:rsid w:val="00D45E08"/>
    <w:rsid w:val="00D45EDD"/>
    <w:rsid w:val="00D4622B"/>
    <w:rsid w:val="00D46246"/>
    <w:rsid w:val="00D462F1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0DF"/>
    <w:rsid w:val="00D645B2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0"/>
    <w:rsid w:val="00D70453"/>
    <w:rsid w:val="00D70692"/>
    <w:rsid w:val="00D70722"/>
    <w:rsid w:val="00D70743"/>
    <w:rsid w:val="00D7097A"/>
    <w:rsid w:val="00D70B11"/>
    <w:rsid w:val="00D70C7D"/>
    <w:rsid w:val="00D70C9C"/>
    <w:rsid w:val="00D70CE4"/>
    <w:rsid w:val="00D70D25"/>
    <w:rsid w:val="00D70D50"/>
    <w:rsid w:val="00D70E2F"/>
    <w:rsid w:val="00D70FBC"/>
    <w:rsid w:val="00D710BF"/>
    <w:rsid w:val="00D711B2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F23"/>
    <w:rsid w:val="00D8003B"/>
    <w:rsid w:val="00D802C7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63D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89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167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060"/>
    <w:rsid w:val="00DA40F0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0A"/>
    <w:rsid w:val="00DA76D4"/>
    <w:rsid w:val="00DA7761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11"/>
    <w:rsid w:val="00DC2026"/>
    <w:rsid w:val="00DC20C4"/>
    <w:rsid w:val="00DC2177"/>
    <w:rsid w:val="00DC2373"/>
    <w:rsid w:val="00DC2449"/>
    <w:rsid w:val="00DC247D"/>
    <w:rsid w:val="00DC252E"/>
    <w:rsid w:val="00DC2683"/>
    <w:rsid w:val="00DC26A0"/>
    <w:rsid w:val="00DC2731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7F3"/>
    <w:rsid w:val="00DC6969"/>
    <w:rsid w:val="00DC6B17"/>
    <w:rsid w:val="00DC6BB2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8DD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1EB6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28"/>
    <w:rsid w:val="00E1746D"/>
    <w:rsid w:val="00E1785D"/>
    <w:rsid w:val="00E17876"/>
    <w:rsid w:val="00E1792C"/>
    <w:rsid w:val="00E17DBC"/>
    <w:rsid w:val="00E17E27"/>
    <w:rsid w:val="00E201C1"/>
    <w:rsid w:val="00E20337"/>
    <w:rsid w:val="00E2057A"/>
    <w:rsid w:val="00E20766"/>
    <w:rsid w:val="00E20779"/>
    <w:rsid w:val="00E207B4"/>
    <w:rsid w:val="00E207E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FF"/>
    <w:rsid w:val="00E72E08"/>
    <w:rsid w:val="00E72E72"/>
    <w:rsid w:val="00E72F39"/>
    <w:rsid w:val="00E7315D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4FD5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EC0"/>
    <w:rsid w:val="00E9201D"/>
    <w:rsid w:val="00E921D1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86"/>
    <w:rsid w:val="00E956BA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369"/>
    <w:rsid w:val="00EA34AF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D7"/>
    <w:rsid w:val="00EB0CDB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AB9"/>
    <w:rsid w:val="00EB2B9A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5A1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A10"/>
    <w:rsid w:val="00EC7AF9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04"/>
    <w:rsid w:val="00ED70DB"/>
    <w:rsid w:val="00ED719D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23A"/>
    <w:rsid w:val="00EE540F"/>
    <w:rsid w:val="00EE551E"/>
    <w:rsid w:val="00EE55F9"/>
    <w:rsid w:val="00EE55FE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3E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F0007C"/>
    <w:rsid w:val="00F00099"/>
    <w:rsid w:val="00F0011F"/>
    <w:rsid w:val="00F0012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2E2A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92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4F21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1FB4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14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75C"/>
    <w:rsid w:val="00F907E5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C9E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41"/>
    <w:rsid w:val="00FA306F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82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6A3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1A5"/>
    <w:rsid w:val="00FD0364"/>
    <w:rsid w:val="00FD040B"/>
    <w:rsid w:val="00FD0570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C4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537"/>
    <w:rsid w:val="00FE35FA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5DE"/>
    <w:rsid w:val="00FF26BC"/>
    <w:rsid w:val="00FF285F"/>
    <w:rsid w:val="00FF293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1990-ley-43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ccountancyeurope.eu/wp-content/uploads/Audit-policy-implementation-state-of-play_March-20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novitas_anteriore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47C7-9F63-4C92-BB82-2AE5C019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3120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2017-04-30T16:19:00Z</dcterms:created>
  <dcterms:modified xsi:type="dcterms:W3CDTF">2017-04-30T16:19:00Z</dcterms:modified>
</cp:coreProperties>
</file>