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9296D" w14:textId="0E9E807B" w:rsidR="0030787E" w:rsidRPr="0030787E" w:rsidRDefault="0030787E" w:rsidP="0030787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30787E">
        <w:rPr>
          <w:position w:val="-8"/>
          <w:sz w:val="123"/>
        </w:rPr>
        <w:t>M</w:t>
      </w:r>
    </w:p>
    <w:p w14:paraId="6CF4E1DE" w14:textId="640C5834" w:rsidR="004C7D42" w:rsidRDefault="0030787E" w:rsidP="0030787E">
      <w:r>
        <w:t xml:space="preserve">ientras seguimos esperando que el Ministerio de Educación Nacional se tome en serio sus funciones respecto de la </w:t>
      </w:r>
      <w:r w:rsidR="0024479B">
        <w:t>formación</w:t>
      </w:r>
      <w:r>
        <w:t xml:space="preserve"> de profesionales de la contabilidad, </w:t>
      </w:r>
      <w:r w:rsidR="00BE339A">
        <w:t xml:space="preserve">y a que hagan lo propio en el ámbito de sus funciones </w:t>
      </w:r>
      <w:r w:rsidR="0024479B">
        <w:t xml:space="preserve">el Ministerio del Trabajo y los reguladores, Ministerios de Comercio, Industria y Turismo y Ministerio de Hacienda y Crédito Público, el </w:t>
      </w:r>
      <w:r w:rsidR="0024479B" w:rsidRPr="0024479B">
        <w:t xml:space="preserve">International </w:t>
      </w:r>
      <w:proofErr w:type="spellStart"/>
      <w:r w:rsidR="0024479B" w:rsidRPr="0024479B">
        <w:t>Accounting</w:t>
      </w:r>
      <w:proofErr w:type="spellEnd"/>
      <w:r w:rsidR="0024479B" w:rsidRPr="0024479B">
        <w:t xml:space="preserve"> </w:t>
      </w:r>
      <w:proofErr w:type="spellStart"/>
      <w:r w:rsidR="0024479B" w:rsidRPr="0024479B">
        <w:t>Education</w:t>
      </w:r>
      <w:proofErr w:type="spellEnd"/>
      <w:r w:rsidR="0024479B" w:rsidRPr="0024479B">
        <w:t xml:space="preserve"> </w:t>
      </w:r>
      <w:proofErr w:type="spellStart"/>
      <w:r w:rsidR="0024479B" w:rsidRPr="0024479B">
        <w:t>Standards</w:t>
      </w:r>
      <w:proofErr w:type="spellEnd"/>
      <w:r w:rsidR="0024479B" w:rsidRPr="0024479B">
        <w:t xml:space="preserve"> </w:t>
      </w:r>
      <w:proofErr w:type="spellStart"/>
      <w:r w:rsidR="0024479B" w:rsidRPr="0024479B">
        <w:t>Board</w:t>
      </w:r>
      <w:proofErr w:type="spellEnd"/>
      <w:r w:rsidR="0024479B" w:rsidRPr="0024479B">
        <w:t>™ (IAESB™)</w:t>
      </w:r>
      <w:r w:rsidR="0024479B">
        <w:t xml:space="preserve"> continúa haciendo propuestas de mejoramiento: </w:t>
      </w:r>
      <w:hyperlink r:id="rId8" w:history="1">
        <w:proofErr w:type="spellStart"/>
        <w:r w:rsidR="0024479B" w:rsidRPr="0024479B">
          <w:rPr>
            <w:rStyle w:val="Hipervnculo"/>
            <w:i/>
          </w:rPr>
          <w:t>Continuing</w:t>
        </w:r>
        <w:proofErr w:type="spellEnd"/>
        <w:r w:rsidR="0024479B" w:rsidRPr="0024479B">
          <w:rPr>
            <w:rStyle w:val="Hipervnculo"/>
            <w:i/>
          </w:rPr>
          <w:t xml:space="preserve"> Professional </w:t>
        </w:r>
        <w:proofErr w:type="spellStart"/>
        <w:r w:rsidR="0024479B" w:rsidRPr="0024479B">
          <w:rPr>
            <w:rStyle w:val="Hipervnculo"/>
            <w:i/>
          </w:rPr>
          <w:t>Development</w:t>
        </w:r>
        <w:proofErr w:type="spellEnd"/>
        <w:r w:rsidR="0024479B" w:rsidRPr="0024479B">
          <w:rPr>
            <w:rStyle w:val="Hipervnculo"/>
            <w:i/>
          </w:rPr>
          <w:t xml:space="preserve"> (</w:t>
        </w:r>
        <w:proofErr w:type="spellStart"/>
        <w:r w:rsidR="0024479B" w:rsidRPr="0024479B">
          <w:rPr>
            <w:rStyle w:val="Hipervnculo"/>
            <w:i/>
          </w:rPr>
          <w:t>Revised</w:t>
        </w:r>
        <w:proofErr w:type="spellEnd"/>
        <w:r w:rsidR="0024479B" w:rsidRPr="0024479B">
          <w:rPr>
            <w:rStyle w:val="Hipervnculo"/>
            <w:i/>
          </w:rPr>
          <w:t>)</w:t>
        </w:r>
      </w:hyperlink>
      <w:r w:rsidR="0024479B">
        <w:rPr>
          <w:i/>
        </w:rPr>
        <w:t>.</w:t>
      </w:r>
    </w:p>
    <w:p w14:paraId="2DF03F86" w14:textId="331BE197" w:rsidR="0024479B" w:rsidRDefault="0024479B" w:rsidP="0030787E">
      <w:r>
        <w:t>Aunque nos parece que en nuestro país a todos resulta evidente la necesidad de la actualización profesional, no todos tienen acceso a ella. Este primer problema no suele estar en la agenda de nadie, en una sociedad regida por una economía de intercambio y no de solidaridad.</w:t>
      </w:r>
    </w:p>
    <w:p w14:paraId="52B7CB78" w14:textId="1B2C0656" w:rsidR="00BE339A" w:rsidRDefault="00E3563A" w:rsidP="0030787E">
      <w:r>
        <w:t xml:space="preserve">Tenemos muchas escuelas contables activas (245 según el SNIES a 9 de junio de 2017), a las cuales se unen muchas instituciones comerciales y sin ánimo de lucro, pero no tenemos una política de educación a lo largo de la vida, aunque si el deber de actualización, consagrado en la </w:t>
      </w:r>
      <w:hyperlink r:id="rId9" w:history="1">
        <w:r w:rsidRPr="00E3563A">
          <w:rPr>
            <w:rStyle w:val="Hipervnculo"/>
          </w:rPr>
          <w:t>Ley 43 de 1990</w:t>
        </w:r>
      </w:hyperlink>
      <w:r w:rsidR="00943BD2">
        <w:t>, que</w:t>
      </w:r>
      <w:r w:rsidR="0093381D">
        <w:t>,</w:t>
      </w:r>
      <w:r w:rsidR="00943BD2">
        <w:t xml:space="preserve"> a pesar de las repetidas llamadas de atención</w:t>
      </w:r>
      <w:r w:rsidR="0093381D">
        <w:t>,</w:t>
      </w:r>
      <w:r w:rsidR="00943BD2">
        <w:t xml:space="preserve"> el Gobierno no ha </w:t>
      </w:r>
      <w:r w:rsidR="00BE339A">
        <w:t>reglamentado.</w:t>
      </w:r>
      <w:r w:rsidR="00C32100">
        <w:t xml:space="preserve"> </w:t>
      </w:r>
      <w:r w:rsidR="00BE339A">
        <w:t>El plan global de modernización</w:t>
      </w:r>
      <w:r w:rsidR="0093381D">
        <w:t>,</w:t>
      </w:r>
      <w:r w:rsidR="00BE339A">
        <w:t xml:space="preserve"> puesto en marcha por la </w:t>
      </w:r>
      <w:hyperlink r:id="rId10" w:history="1">
        <w:r w:rsidR="00BE339A" w:rsidRPr="00BE339A">
          <w:rPr>
            <w:rStyle w:val="Hipervnculo"/>
          </w:rPr>
          <w:t>Ley 1314 de 2009</w:t>
        </w:r>
      </w:hyperlink>
      <w:r w:rsidR="00BE339A">
        <w:t xml:space="preserve">, debería realizarse junto con un proceso de socialización, coordinado por el Consejo Técnico de la Contaduría Pública, con la participación de </w:t>
      </w:r>
      <w:r w:rsidR="0093381D">
        <w:t xml:space="preserve">las facultades y </w:t>
      </w:r>
      <w:r w:rsidR="00BE339A">
        <w:t>los programas de contaduría</w:t>
      </w:r>
      <w:r w:rsidR="0093381D">
        <w:t xml:space="preserve"> pública</w:t>
      </w:r>
      <w:r w:rsidR="00BE339A">
        <w:t xml:space="preserve">, los ministerios reguladores y el Ministerio de </w:t>
      </w:r>
      <w:r w:rsidR="00BE339A">
        <w:t>Educación Nacional.</w:t>
      </w:r>
      <w:r w:rsidR="0093381D">
        <w:t xml:space="preserve"> Sabemos de muchos esfuerzos. Es más: nos quitamos el sombrero ante la seriedad de la Mesa del Occidente. Pero no ha habido otra cosa que muchas ofertas, cada una a criterio de su organizador. No hemos sido capaces de concebir y ejecutar un “(…) </w:t>
      </w:r>
      <w:r w:rsidR="0093381D" w:rsidRPr="0093381D">
        <w:rPr>
          <w:i/>
        </w:rPr>
        <w:t>proceso de divulgación, conocimiento y comprensión</w:t>
      </w:r>
      <w:r w:rsidR="0093381D">
        <w:t xml:space="preserve"> (…)”. La cuestión es que</w:t>
      </w:r>
      <w:r w:rsidR="004F1164">
        <w:t>,</w:t>
      </w:r>
      <w:r w:rsidR="0093381D">
        <w:t xml:space="preserve"> en nuestro paso por varias comunidades contables</w:t>
      </w:r>
      <w:r w:rsidR="004F1164">
        <w:t>,</w:t>
      </w:r>
      <w:r w:rsidR="0093381D">
        <w:t xml:space="preserve"> advertimos muy diversos niveles de preparación y</w:t>
      </w:r>
      <w:r w:rsidR="004F1164">
        <w:t>,</w:t>
      </w:r>
      <w:r w:rsidR="0093381D">
        <w:t xml:space="preserve"> en nuestros contactos con el sector empresarial</w:t>
      </w:r>
      <w:r w:rsidR="004F1164">
        <w:t>,</w:t>
      </w:r>
      <w:r w:rsidR="0093381D">
        <w:t xml:space="preserve"> registramos organizaciones en las que han resuelto no hacer ningún cambio, bastándole</w:t>
      </w:r>
      <w:r w:rsidR="00C32100">
        <w:t>s</w:t>
      </w:r>
      <w:r w:rsidR="0093381D">
        <w:t xml:space="preserve"> preparar a mano alzada los informes que les requieren.</w:t>
      </w:r>
    </w:p>
    <w:p w14:paraId="209A8E7F" w14:textId="5F0C3EC3" w:rsidR="000F4257" w:rsidRDefault="000F4257" w:rsidP="0030787E">
      <w:r>
        <w:t>En contraste, el conocimiento contable, la tecnología de la información y la actividad empresarial, están sufriendo cambios acelerados, a los que es difícil seguir el paso si no hay verdaderas corporaciones dedicadas a ello. En forma que no compartimos, nuestras universidades están empeñadas en la reducción de los tiempos de estudio. Mientras muchos no llegan a la educación universitaria, menos aún logran pasar por una especialización. Un país no debe dar de baja a los profesionales en ejercicio</w:t>
      </w:r>
      <w:r w:rsidR="00C32100">
        <w:t>,</w:t>
      </w:r>
      <w:r>
        <w:t xml:space="preserve"> ni formar cada vez con menor nivel para el ingreso a la profesión.</w:t>
      </w:r>
    </w:p>
    <w:p w14:paraId="73D0B0A7" w14:textId="0CDF7FC9" w:rsidR="00C32100" w:rsidRDefault="00C32100" w:rsidP="0030787E">
      <w:r>
        <w:t xml:space="preserve">Nosotros, como el IAESB, somos partidarios de pasar del modelo de simplemente cursar actualizaciones, al de demostrar “(…) </w:t>
      </w:r>
      <w:proofErr w:type="spellStart"/>
      <w:r w:rsidRPr="00C32100">
        <w:rPr>
          <w:i/>
        </w:rPr>
        <w:t>the</w:t>
      </w:r>
      <w:proofErr w:type="spellEnd"/>
      <w:r w:rsidRPr="00C32100">
        <w:rPr>
          <w:i/>
        </w:rPr>
        <w:t xml:space="preserve"> </w:t>
      </w:r>
      <w:proofErr w:type="spellStart"/>
      <w:r w:rsidRPr="00C32100">
        <w:rPr>
          <w:i/>
        </w:rPr>
        <w:t>achievement</w:t>
      </w:r>
      <w:proofErr w:type="spellEnd"/>
      <w:r w:rsidRPr="00C32100">
        <w:rPr>
          <w:i/>
        </w:rPr>
        <w:t xml:space="preserve"> of </w:t>
      </w:r>
      <w:proofErr w:type="spellStart"/>
      <w:r w:rsidRPr="00C32100">
        <w:rPr>
          <w:i/>
        </w:rPr>
        <w:t>learning</w:t>
      </w:r>
      <w:proofErr w:type="spellEnd"/>
      <w:r w:rsidRPr="00C32100">
        <w:rPr>
          <w:i/>
        </w:rPr>
        <w:t xml:space="preserve"> </w:t>
      </w:r>
      <w:proofErr w:type="spellStart"/>
      <w:r w:rsidRPr="00C32100">
        <w:rPr>
          <w:i/>
        </w:rPr>
        <w:t>outcomes</w:t>
      </w:r>
      <w:proofErr w:type="spellEnd"/>
      <w:r w:rsidRPr="00C32100">
        <w:rPr>
          <w:i/>
        </w:rPr>
        <w:t xml:space="preserve"> </w:t>
      </w:r>
      <w:proofErr w:type="spellStart"/>
      <w:r w:rsidRPr="00C32100">
        <w:rPr>
          <w:i/>
        </w:rPr>
        <w:t>relevant</w:t>
      </w:r>
      <w:proofErr w:type="spellEnd"/>
      <w:r w:rsidRPr="00C32100">
        <w:rPr>
          <w:i/>
        </w:rPr>
        <w:t xml:space="preserve"> </w:t>
      </w:r>
      <w:proofErr w:type="spellStart"/>
      <w:r w:rsidRPr="00C32100">
        <w:rPr>
          <w:i/>
        </w:rPr>
        <w:t>to</w:t>
      </w:r>
      <w:proofErr w:type="spellEnd"/>
      <w:r w:rsidRPr="00C32100">
        <w:rPr>
          <w:i/>
        </w:rPr>
        <w:t xml:space="preserve"> </w:t>
      </w:r>
      <w:proofErr w:type="spellStart"/>
      <w:r w:rsidRPr="00C32100">
        <w:rPr>
          <w:i/>
        </w:rPr>
        <w:t>their</w:t>
      </w:r>
      <w:proofErr w:type="spellEnd"/>
      <w:r w:rsidRPr="00C32100">
        <w:rPr>
          <w:i/>
        </w:rPr>
        <w:t xml:space="preserve"> role and </w:t>
      </w:r>
      <w:proofErr w:type="spellStart"/>
      <w:r w:rsidRPr="00C32100">
        <w:rPr>
          <w:i/>
        </w:rPr>
        <w:t>professional</w:t>
      </w:r>
      <w:proofErr w:type="spellEnd"/>
      <w:r w:rsidRPr="00C32100">
        <w:rPr>
          <w:i/>
        </w:rPr>
        <w:t xml:space="preserve"> </w:t>
      </w:r>
      <w:proofErr w:type="spellStart"/>
      <w:r w:rsidRPr="00C32100">
        <w:rPr>
          <w:i/>
        </w:rPr>
        <w:t>responsibilities</w:t>
      </w:r>
      <w:proofErr w:type="spellEnd"/>
      <w:r>
        <w:t xml:space="preserve"> (…)”.</w:t>
      </w:r>
    </w:p>
    <w:p w14:paraId="7535EC20" w14:textId="14A5C69B" w:rsidR="00C32100" w:rsidRPr="00C32100" w:rsidRDefault="00C32100" w:rsidP="00C32100">
      <w:pPr>
        <w:jc w:val="right"/>
        <w:rPr>
          <w:i/>
        </w:rPr>
      </w:pPr>
      <w:r w:rsidRPr="00C32100">
        <w:rPr>
          <w:i/>
        </w:rPr>
        <w:t>Hernando Bermúdez Gómez</w:t>
      </w:r>
    </w:p>
    <w:sectPr w:rsidR="00C32100" w:rsidRPr="00C32100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4EABC" w14:textId="77777777" w:rsidR="00EC392D" w:rsidRDefault="00EC392D" w:rsidP="00EE7812">
      <w:pPr>
        <w:spacing w:after="0" w:line="240" w:lineRule="auto"/>
      </w:pPr>
      <w:r>
        <w:separator/>
      </w:r>
    </w:p>
  </w:endnote>
  <w:endnote w:type="continuationSeparator" w:id="0">
    <w:p w14:paraId="73DB7F2A" w14:textId="77777777" w:rsidR="00EC392D" w:rsidRDefault="00EC392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82CFC" w14:textId="77777777" w:rsidR="00EC392D" w:rsidRDefault="00EC392D" w:rsidP="00EE7812">
      <w:pPr>
        <w:spacing w:after="0" w:line="240" w:lineRule="auto"/>
      </w:pPr>
      <w:r>
        <w:separator/>
      </w:r>
    </w:p>
  </w:footnote>
  <w:footnote w:type="continuationSeparator" w:id="0">
    <w:p w14:paraId="1C0694A3" w14:textId="77777777" w:rsidR="00EC392D" w:rsidRDefault="00EC392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414B97EF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30787E">
      <w:t>832</w:t>
    </w:r>
    <w:r w:rsidR="00D07EAA">
      <w:t>,</w:t>
    </w:r>
    <w:r w:rsidR="00356309">
      <w:t xml:space="preserve"> </w:t>
    </w:r>
    <w:r w:rsidR="00EB4752">
      <w:t>junio</w:t>
    </w:r>
    <w:r w:rsidR="00954B73">
      <w:t xml:space="preserve"> </w:t>
    </w:r>
    <w:r w:rsidR="0088034F">
      <w:t>12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EC392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C1"/>
    <w:rsid w:val="000D52F6"/>
    <w:rsid w:val="000D5317"/>
    <w:rsid w:val="000D5614"/>
    <w:rsid w:val="000D566B"/>
    <w:rsid w:val="000D567C"/>
    <w:rsid w:val="000D5867"/>
    <w:rsid w:val="000D5A75"/>
    <w:rsid w:val="000D5AA8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24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679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1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96B"/>
    <w:rsid w:val="001A2BBB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609A"/>
    <w:rsid w:val="001B618B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79B"/>
    <w:rsid w:val="002448E5"/>
    <w:rsid w:val="00244AD4"/>
    <w:rsid w:val="00244E17"/>
    <w:rsid w:val="00244E6E"/>
    <w:rsid w:val="00244EBB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33D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AB9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67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4D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D0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8E4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C5B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23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A9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04F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13"/>
    <w:rsid w:val="003C0424"/>
    <w:rsid w:val="003C048A"/>
    <w:rsid w:val="003C04A8"/>
    <w:rsid w:val="003C04C6"/>
    <w:rsid w:val="003C0568"/>
    <w:rsid w:val="003C05DD"/>
    <w:rsid w:val="003C06BC"/>
    <w:rsid w:val="003C0998"/>
    <w:rsid w:val="003C0A57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4FD"/>
    <w:rsid w:val="003D55E6"/>
    <w:rsid w:val="003D563B"/>
    <w:rsid w:val="003D5C21"/>
    <w:rsid w:val="003D5C7E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5A6"/>
    <w:rsid w:val="004378EE"/>
    <w:rsid w:val="00437922"/>
    <w:rsid w:val="004379C7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A16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1F"/>
    <w:rsid w:val="00504331"/>
    <w:rsid w:val="0050437C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54E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BD2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161"/>
    <w:rsid w:val="00616278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664"/>
    <w:rsid w:val="006316FC"/>
    <w:rsid w:val="0063175E"/>
    <w:rsid w:val="0063179A"/>
    <w:rsid w:val="0063179F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C83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83C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A83"/>
    <w:rsid w:val="00710B4E"/>
    <w:rsid w:val="00710D70"/>
    <w:rsid w:val="00710DDA"/>
    <w:rsid w:val="00710DFC"/>
    <w:rsid w:val="00710E81"/>
    <w:rsid w:val="00710F5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9A5"/>
    <w:rsid w:val="00745AD4"/>
    <w:rsid w:val="00745D43"/>
    <w:rsid w:val="00745E8B"/>
    <w:rsid w:val="00745F2C"/>
    <w:rsid w:val="00746105"/>
    <w:rsid w:val="007462AD"/>
    <w:rsid w:val="0074667E"/>
    <w:rsid w:val="007466F6"/>
    <w:rsid w:val="0074693E"/>
    <w:rsid w:val="00746AE4"/>
    <w:rsid w:val="00746B1E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10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8B3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B4C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D6"/>
    <w:rsid w:val="008236F4"/>
    <w:rsid w:val="008239A2"/>
    <w:rsid w:val="00823AAA"/>
    <w:rsid w:val="00823AD4"/>
    <w:rsid w:val="00823B0C"/>
    <w:rsid w:val="00823CBC"/>
    <w:rsid w:val="00823DA9"/>
    <w:rsid w:val="00823E15"/>
    <w:rsid w:val="00823FB1"/>
    <w:rsid w:val="008240E0"/>
    <w:rsid w:val="0082422E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A84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657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53F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46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CE3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0DC2"/>
    <w:rsid w:val="009B1044"/>
    <w:rsid w:val="009B1114"/>
    <w:rsid w:val="009B1185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E65"/>
    <w:rsid w:val="00A06029"/>
    <w:rsid w:val="00A062B9"/>
    <w:rsid w:val="00A0646B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D25"/>
    <w:rsid w:val="00B12E14"/>
    <w:rsid w:val="00B12F85"/>
    <w:rsid w:val="00B1309F"/>
    <w:rsid w:val="00B13110"/>
    <w:rsid w:val="00B13159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D34"/>
    <w:rsid w:val="00B30F1A"/>
    <w:rsid w:val="00B30FF9"/>
    <w:rsid w:val="00B31056"/>
    <w:rsid w:val="00B311F6"/>
    <w:rsid w:val="00B3128C"/>
    <w:rsid w:val="00B31390"/>
    <w:rsid w:val="00B313CE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265"/>
    <w:rsid w:val="00B64315"/>
    <w:rsid w:val="00B64424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C8D"/>
    <w:rsid w:val="00BD5CC3"/>
    <w:rsid w:val="00BD5D48"/>
    <w:rsid w:val="00BD5E1E"/>
    <w:rsid w:val="00BD5EE7"/>
    <w:rsid w:val="00BD5F88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31"/>
    <w:rsid w:val="00C2055C"/>
    <w:rsid w:val="00C205F7"/>
    <w:rsid w:val="00C206C4"/>
    <w:rsid w:val="00C20714"/>
    <w:rsid w:val="00C20794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CD"/>
    <w:rsid w:val="00C57D53"/>
    <w:rsid w:val="00C57E8B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450"/>
    <w:rsid w:val="00D70453"/>
    <w:rsid w:val="00D7050C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1F6"/>
    <w:rsid w:val="00D822B6"/>
    <w:rsid w:val="00D823F8"/>
    <w:rsid w:val="00D8263D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821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DB"/>
    <w:rsid w:val="00EB0DB2"/>
    <w:rsid w:val="00EB0E2C"/>
    <w:rsid w:val="00EB0E2E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752"/>
    <w:rsid w:val="00EB4894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92D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34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A6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1A5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ac.org/system/files/publications/files/Proposed-International-Education-Standard-7-Continuing-Professional-Development-Revise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1990-ley-4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B4B7-F203-4C9A-A353-3AD4A767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3291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2017-06-11T16:34:00Z</dcterms:created>
  <dcterms:modified xsi:type="dcterms:W3CDTF">2017-06-11T16:34:00Z</dcterms:modified>
</cp:coreProperties>
</file>