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E0" w:rsidRPr="000F48E0" w:rsidRDefault="000F48E0" w:rsidP="000F48E0">
      <w:pPr>
        <w:keepNext/>
        <w:framePr w:dropCap="drop" w:lines="3" w:wrap="around" w:vAnchor="text" w:hAnchor="text"/>
        <w:spacing w:after="0" w:line="926" w:lineRule="exact"/>
        <w:textAlignment w:val="baseline"/>
        <w:rPr>
          <w:rFonts w:cs="Calibri"/>
          <w:position w:val="-9"/>
          <w:sz w:val="123"/>
        </w:rPr>
      </w:pPr>
      <w:r w:rsidRPr="000F48E0">
        <w:rPr>
          <w:rFonts w:cs="Calibri"/>
          <w:position w:val="-9"/>
          <w:sz w:val="123"/>
        </w:rPr>
        <w:t>D</w:t>
      </w:r>
    </w:p>
    <w:p w:rsidR="00B81DD3" w:rsidRPr="00B81DD3" w:rsidRDefault="00B81DD3" w:rsidP="00B81DD3">
      <w:r w:rsidRPr="00B81DD3">
        <w:t xml:space="preserve">el </w:t>
      </w:r>
      <w:r w:rsidR="000F48E0">
        <w:t>e</w:t>
      </w:r>
      <w:r w:rsidRPr="00B81DD3">
        <w:t>ditorial del periódico El Tiempo del día sábado 5 de marzo de 2011 titulado “</w:t>
      </w:r>
      <w:hyperlink r:id="rId9" w:history="1">
        <w:r w:rsidRPr="007F4CE9">
          <w:rPr>
            <w:rStyle w:val="Hyperlink"/>
          </w:rPr>
          <w:t>Educación para el milenio</w:t>
        </w:r>
      </w:hyperlink>
      <w:r w:rsidRPr="00B81DD3">
        <w:t xml:space="preserve">” llama la atención la referencia al tema de la educación superior en Latinoamérica. El periodista argentino Andrés </w:t>
      </w:r>
      <w:proofErr w:type="spellStart"/>
      <w:r w:rsidRPr="00B81DD3">
        <w:t>Oppenheimer</w:t>
      </w:r>
      <w:proofErr w:type="spellEnd"/>
      <w:r w:rsidR="007F4CE9">
        <w:t>,</w:t>
      </w:r>
      <w:r w:rsidRPr="00B81DD3">
        <w:t xml:space="preserve"> en su libro </w:t>
      </w:r>
      <w:r w:rsidRPr="007F4CE9">
        <w:rPr>
          <w:i/>
        </w:rPr>
        <w:t>Basta de historias</w:t>
      </w:r>
      <w:r w:rsidR="007F4CE9">
        <w:rPr>
          <w:i/>
        </w:rPr>
        <w:t>,</w:t>
      </w:r>
      <w:r w:rsidRPr="00B81DD3">
        <w:t xml:space="preserve"> entrevista al magnate y filántropo Bill Gates, quien señala: “</w:t>
      </w:r>
      <w:r w:rsidRPr="007F4CE9">
        <w:rPr>
          <w:i/>
        </w:rPr>
        <w:t>A Latinoamérica le falta una dosis de humildad para darse cuenta de cuál es la verdadera posición de sus grandes universidades y centros de investigación en el contexto mundial… Los gobiernos latinoamericanos no solo alardean de sus logros en el campo educativo y científico, sino que la gente parece convencida de la competitividad de sus universidades</w:t>
      </w:r>
      <w:r w:rsidRPr="00B81DD3">
        <w:t>”. Según Gates, “</w:t>
      </w:r>
      <w:r w:rsidRPr="007F4CE9">
        <w:rPr>
          <w:i/>
        </w:rPr>
        <w:t>los problemas de la educación superior en América Latina son tres. El primero, que es deficiente; el segundo, que falta humildad para reconocer que es deficiente, y el tercero, que nos hemos creído el cuento de que la educación tiene buen nivel</w:t>
      </w:r>
      <w:r w:rsidRPr="00B81DD3">
        <w:t xml:space="preserve">”. </w:t>
      </w:r>
      <w:proofErr w:type="spellStart"/>
      <w:r w:rsidRPr="00B81DD3">
        <w:t>Oppenheimer</w:t>
      </w:r>
      <w:proofErr w:type="spellEnd"/>
      <w:r w:rsidRPr="00B81DD3">
        <w:t xml:space="preserve"> agrega: “</w:t>
      </w:r>
      <w:r w:rsidRPr="00072936">
        <w:rPr>
          <w:i/>
        </w:rPr>
        <w:t>la educación superior latinoamericana está enfocada hacia las humanidades, la ideología y el pasado, en vez de orientarse hacia las necesidades de la sociedad y sus pragmáticas soluciones. El precio de este despiste es atraso e injusticia social</w:t>
      </w:r>
      <w:r w:rsidRPr="00B81DD3">
        <w:t>”.</w:t>
      </w:r>
    </w:p>
    <w:p w:rsidR="00B81DD3" w:rsidRPr="00B81DD3" w:rsidRDefault="00B81DD3" w:rsidP="00B81DD3">
      <w:r w:rsidRPr="00B81DD3">
        <w:t xml:space="preserve">De las afirmaciones de </w:t>
      </w:r>
      <w:proofErr w:type="spellStart"/>
      <w:r w:rsidRPr="00B81DD3">
        <w:t>Oppenheimer</w:t>
      </w:r>
      <w:proofErr w:type="spellEnd"/>
      <w:r w:rsidRPr="00B81DD3">
        <w:t xml:space="preserve"> surgen preguntas: ¿Será que en Colombia estamos más preocupados por la ideología y el pasado contable que por la búsqueda de soluciones pragmáticas que contribuyan al desarrollo y competitividad del país? ¿Nos estamos aferrando al pasado histórico de la contabilidad y no </w:t>
      </w:r>
      <w:r w:rsidR="00B725FF">
        <w:t>percibimos</w:t>
      </w:r>
      <w:r w:rsidRPr="00B81DD3">
        <w:t xml:space="preserve"> su desarrollo futuro? ¿Nos estamos enfrascando en </w:t>
      </w:r>
      <w:r w:rsidRPr="00B81DD3">
        <w:lastRenderedPageBreak/>
        <w:t>discusiones estériles de nacionalismos y de animadversión a lo que proviene de afuera?</w:t>
      </w:r>
      <w:r w:rsidR="004C562C">
        <w:t xml:space="preserve"> </w:t>
      </w:r>
      <w:r w:rsidRPr="00B81DD3">
        <w:t>¿Nos invaden los discursos ideológicos que ven en las normas internacionales solo problemas?</w:t>
      </w:r>
      <w:r w:rsidR="0079679D">
        <w:t>, ¿E</w:t>
      </w:r>
      <w:r w:rsidRPr="00B81DD3">
        <w:t>stamos despistados, y por ello atrasados en este tema?</w:t>
      </w:r>
    </w:p>
    <w:p w:rsidR="00B81DD3" w:rsidRPr="00B81DD3" w:rsidRDefault="00B81DD3" w:rsidP="00B81DD3">
      <w:r w:rsidRPr="00B81DD3">
        <w:t>Existe suficiente ilustración sobre la necesidad de la convergencia a estándares internacionales</w:t>
      </w:r>
      <w:r w:rsidR="004C562C">
        <w:t>. L</w:t>
      </w:r>
      <w:r w:rsidRPr="00B81DD3">
        <w:t>a Ley 1314 lo señaló, pensando en el desarrollo económico del país</w:t>
      </w:r>
      <w:r w:rsidR="00457C79">
        <w:t>,</w:t>
      </w:r>
      <w:r w:rsidRPr="00B81DD3">
        <w:t xml:space="preserve"> </w:t>
      </w:r>
      <w:r w:rsidR="00457C79">
        <w:t>en que</w:t>
      </w:r>
      <w:r w:rsidRPr="00B81DD3">
        <w:t xml:space="preserve"> el lenguaje contable unificado globalmente jugará un papel importante. ¿Qué más se quiere ahora? No más trabas al proceso ya iniciado; jalonemos todos hacia una sola meta, que el cambio es necesario. </w:t>
      </w:r>
    </w:p>
    <w:p w:rsidR="00B81DD3" w:rsidRPr="00B81DD3" w:rsidRDefault="00B81DD3" w:rsidP="00B81DD3">
      <w:r w:rsidRPr="00B81DD3">
        <w:t>¿Y la preparación de los contadores del futuro?, ¿</w:t>
      </w:r>
      <w:r w:rsidR="00457C79">
        <w:t>L</w:t>
      </w:r>
      <w:r w:rsidRPr="00B81DD3">
        <w:t>as universidades están formando con criterios técnicos contables adecuados que orienten la producción de información para los usuarios de ésta? ¿Se han incorporado al currículo lineamientos de la educación contable señalados por organismos internacionales como el IAESB (Comité Internacional de estándares sobre educación contable) del IFAC?, o ¿</w:t>
      </w:r>
      <w:r w:rsidR="00457C79">
        <w:t>E</w:t>
      </w:r>
      <w:r w:rsidRPr="00B81DD3">
        <w:t>stán primando los aspectos ideológicos que</w:t>
      </w:r>
      <w:r w:rsidR="00246F4D">
        <w:t>,</w:t>
      </w:r>
      <w:r w:rsidRPr="00B81DD3">
        <w:t xml:space="preserve"> sin querer desestimar una dosis adecuada, pueden conducir a tener profesionales que divagan y divagan, pero que no resuelven, ni dejan resolver?</w:t>
      </w:r>
    </w:p>
    <w:p w:rsidR="00B81DD3" w:rsidRPr="00B81DD3" w:rsidRDefault="00B81DD3" w:rsidP="00B81DD3">
      <w:r w:rsidRPr="00B81DD3">
        <w:t xml:space="preserve">¿No será que estamos “ideologizando” demasiado la contabilidad?, la cual por estar llena de una pragmatismo lógico, está llamada a responder en este sentido. Es hora de una discusión más a fondo sobre la educación contable en Colombia. </w:t>
      </w:r>
      <w:bookmarkStart w:id="0" w:name="_GoBack"/>
      <w:bookmarkEnd w:id="0"/>
    </w:p>
    <w:p w:rsidR="00BE1B15" w:rsidRPr="00246F4D" w:rsidRDefault="00B81DD3" w:rsidP="00246F4D">
      <w:pPr>
        <w:jc w:val="right"/>
        <w:rPr>
          <w:i/>
        </w:rPr>
      </w:pPr>
      <w:r w:rsidRPr="00246F4D">
        <w:rPr>
          <w:i/>
        </w:rPr>
        <w:t>Iván Jesús Castillo Caicedo</w:t>
      </w:r>
    </w:p>
    <w:sectPr w:rsidR="00BE1B15" w:rsidRPr="00246F4D"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3C3" w:rsidRDefault="000303C3" w:rsidP="00EE7812">
      <w:pPr>
        <w:spacing w:after="0" w:line="240" w:lineRule="auto"/>
      </w:pPr>
      <w:r>
        <w:separator/>
      </w:r>
    </w:p>
  </w:endnote>
  <w:endnote w:type="continuationSeparator" w:id="0">
    <w:p w:rsidR="000303C3" w:rsidRDefault="000303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3C3" w:rsidRDefault="000303C3" w:rsidP="00EE7812">
      <w:pPr>
        <w:spacing w:after="0" w:line="240" w:lineRule="auto"/>
      </w:pPr>
      <w:r>
        <w:separator/>
      </w:r>
    </w:p>
  </w:footnote>
  <w:footnote w:type="continuationSeparator" w:id="0">
    <w:p w:rsidR="000303C3" w:rsidRDefault="000303C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2D57A4">
      <w:t>2</w:t>
    </w:r>
    <w:r w:rsidR="00156CAD">
      <w:t>8</w:t>
    </w:r>
    <w:r w:rsidR="00246B53">
      <w:t>4</w:t>
    </w:r>
    <w:r w:rsidR="009D09BB">
      <w:t xml:space="preserve">, </w:t>
    </w:r>
    <w:r w:rsidR="00310134">
      <w:t xml:space="preserve">marzo </w:t>
    </w:r>
    <w:r w:rsidR="005F75E3">
      <w:t>14</w:t>
    </w:r>
    <w:r w:rsidR="0080786C">
      <w:t xml:space="preserve"> de 2011</w:t>
    </w:r>
  </w:p>
  <w:p w:rsidR="0046164F" w:rsidRDefault="000303C3"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7"/>
  </w:num>
  <w:num w:numId="8">
    <w:abstractNumId w:val="9"/>
  </w:num>
  <w:num w:numId="9">
    <w:abstractNumId w:val="2"/>
  </w:num>
  <w:num w:numId="10">
    <w:abstractNumId w:val="11"/>
  </w:num>
  <w:num w:numId="11">
    <w:abstractNumId w:val="12"/>
  </w:num>
  <w:num w:numId="12">
    <w:abstractNumId w:val="0"/>
  </w:num>
  <w:num w:numId="13">
    <w:abstractNumId w:val="5"/>
  </w:num>
  <w:num w:numId="14">
    <w:abstractNumId w:val="6"/>
  </w:num>
  <w:num w:numId="15">
    <w:abstractNumId w:val="10"/>
  </w:num>
  <w:num w:numId="16">
    <w:abstractNumId w:val="4"/>
  </w:num>
  <w:num w:numId="17">
    <w:abstractNumId w:val="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7EA"/>
    <w:rsid w:val="000172E9"/>
    <w:rsid w:val="00020858"/>
    <w:rsid w:val="00021E0D"/>
    <w:rsid w:val="00022A3C"/>
    <w:rsid w:val="00022C55"/>
    <w:rsid w:val="00023576"/>
    <w:rsid w:val="000246FA"/>
    <w:rsid w:val="00024C9A"/>
    <w:rsid w:val="00026352"/>
    <w:rsid w:val="00026B0C"/>
    <w:rsid w:val="0002707A"/>
    <w:rsid w:val="00027A38"/>
    <w:rsid w:val="00027CB7"/>
    <w:rsid w:val="00027EE0"/>
    <w:rsid w:val="000303C3"/>
    <w:rsid w:val="0003096A"/>
    <w:rsid w:val="00032D65"/>
    <w:rsid w:val="00033075"/>
    <w:rsid w:val="000331B5"/>
    <w:rsid w:val="0003453E"/>
    <w:rsid w:val="00034BD5"/>
    <w:rsid w:val="000369B9"/>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BD5"/>
    <w:rsid w:val="000A2391"/>
    <w:rsid w:val="000A25BF"/>
    <w:rsid w:val="000A3251"/>
    <w:rsid w:val="000A3260"/>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F70"/>
    <w:rsid w:val="000C21FA"/>
    <w:rsid w:val="000C2C90"/>
    <w:rsid w:val="000C3B13"/>
    <w:rsid w:val="000C4881"/>
    <w:rsid w:val="000C577F"/>
    <w:rsid w:val="000C5C15"/>
    <w:rsid w:val="000C718C"/>
    <w:rsid w:val="000D0B29"/>
    <w:rsid w:val="000D1458"/>
    <w:rsid w:val="000D1D06"/>
    <w:rsid w:val="000D25CC"/>
    <w:rsid w:val="000D2C6E"/>
    <w:rsid w:val="000D3E57"/>
    <w:rsid w:val="000D4990"/>
    <w:rsid w:val="000D49F1"/>
    <w:rsid w:val="000D5B84"/>
    <w:rsid w:val="000D5BC0"/>
    <w:rsid w:val="000D5BC7"/>
    <w:rsid w:val="000D7E83"/>
    <w:rsid w:val="000E061D"/>
    <w:rsid w:val="000E0CCC"/>
    <w:rsid w:val="000E1506"/>
    <w:rsid w:val="000E1D74"/>
    <w:rsid w:val="000E2A83"/>
    <w:rsid w:val="000E3415"/>
    <w:rsid w:val="000E3C44"/>
    <w:rsid w:val="000E3D32"/>
    <w:rsid w:val="000E3D8D"/>
    <w:rsid w:val="000E4E83"/>
    <w:rsid w:val="000E532F"/>
    <w:rsid w:val="000F11DF"/>
    <w:rsid w:val="000F1BCC"/>
    <w:rsid w:val="000F2189"/>
    <w:rsid w:val="000F2703"/>
    <w:rsid w:val="000F37C5"/>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F88"/>
    <w:rsid w:val="00101A40"/>
    <w:rsid w:val="00102DCF"/>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3DF5"/>
    <w:rsid w:val="0012515B"/>
    <w:rsid w:val="00125EA2"/>
    <w:rsid w:val="001272AA"/>
    <w:rsid w:val="00130735"/>
    <w:rsid w:val="00130C3D"/>
    <w:rsid w:val="00130D69"/>
    <w:rsid w:val="0013238E"/>
    <w:rsid w:val="00132B2E"/>
    <w:rsid w:val="00132E05"/>
    <w:rsid w:val="001335EF"/>
    <w:rsid w:val="001344AD"/>
    <w:rsid w:val="00134B30"/>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BE9"/>
    <w:rsid w:val="00153A04"/>
    <w:rsid w:val="001540D7"/>
    <w:rsid w:val="00154A4B"/>
    <w:rsid w:val="00154E09"/>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65FC"/>
    <w:rsid w:val="00177C39"/>
    <w:rsid w:val="001810E3"/>
    <w:rsid w:val="00181257"/>
    <w:rsid w:val="00181314"/>
    <w:rsid w:val="00182AF0"/>
    <w:rsid w:val="00184179"/>
    <w:rsid w:val="0018520C"/>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B06"/>
    <w:rsid w:val="00265EA6"/>
    <w:rsid w:val="00270D7F"/>
    <w:rsid w:val="002712F3"/>
    <w:rsid w:val="00271959"/>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361A"/>
    <w:rsid w:val="002A46E3"/>
    <w:rsid w:val="002A5863"/>
    <w:rsid w:val="002A599B"/>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DB7"/>
    <w:rsid w:val="002E3371"/>
    <w:rsid w:val="002E3CBB"/>
    <w:rsid w:val="002E4427"/>
    <w:rsid w:val="002E6422"/>
    <w:rsid w:val="002E65F9"/>
    <w:rsid w:val="002E6BA6"/>
    <w:rsid w:val="002E77AF"/>
    <w:rsid w:val="002F0863"/>
    <w:rsid w:val="002F1F7D"/>
    <w:rsid w:val="002F2B14"/>
    <w:rsid w:val="002F304B"/>
    <w:rsid w:val="002F38BA"/>
    <w:rsid w:val="002F39F0"/>
    <w:rsid w:val="002F4302"/>
    <w:rsid w:val="002F4527"/>
    <w:rsid w:val="002F5557"/>
    <w:rsid w:val="002F5FD1"/>
    <w:rsid w:val="002F6396"/>
    <w:rsid w:val="002F63BF"/>
    <w:rsid w:val="00300F6A"/>
    <w:rsid w:val="0030107C"/>
    <w:rsid w:val="003010DB"/>
    <w:rsid w:val="00301A78"/>
    <w:rsid w:val="00301D9F"/>
    <w:rsid w:val="0030290B"/>
    <w:rsid w:val="00303450"/>
    <w:rsid w:val="0030381D"/>
    <w:rsid w:val="00305480"/>
    <w:rsid w:val="0030564B"/>
    <w:rsid w:val="00310134"/>
    <w:rsid w:val="003104D5"/>
    <w:rsid w:val="00310C92"/>
    <w:rsid w:val="0031199D"/>
    <w:rsid w:val="0031227D"/>
    <w:rsid w:val="003128CE"/>
    <w:rsid w:val="003136CB"/>
    <w:rsid w:val="00313712"/>
    <w:rsid w:val="00314253"/>
    <w:rsid w:val="00315542"/>
    <w:rsid w:val="003157D4"/>
    <w:rsid w:val="00315EA5"/>
    <w:rsid w:val="00317CE5"/>
    <w:rsid w:val="00317DD8"/>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5A23"/>
    <w:rsid w:val="00355D51"/>
    <w:rsid w:val="003568BE"/>
    <w:rsid w:val="0035735A"/>
    <w:rsid w:val="00357B68"/>
    <w:rsid w:val="003606E9"/>
    <w:rsid w:val="00360B96"/>
    <w:rsid w:val="00360F41"/>
    <w:rsid w:val="003619D7"/>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6119"/>
    <w:rsid w:val="003B6C99"/>
    <w:rsid w:val="003C0424"/>
    <w:rsid w:val="003C0568"/>
    <w:rsid w:val="003C119E"/>
    <w:rsid w:val="003C1436"/>
    <w:rsid w:val="003C17C3"/>
    <w:rsid w:val="003C3555"/>
    <w:rsid w:val="003C3C23"/>
    <w:rsid w:val="003C3E5C"/>
    <w:rsid w:val="003C3F05"/>
    <w:rsid w:val="003C6769"/>
    <w:rsid w:val="003C737F"/>
    <w:rsid w:val="003D00BB"/>
    <w:rsid w:val="003D0432"/>
    <w:rsid w:val="003D16C3"/>
    <w:rsid w:val="003D1C14"/>
    <w:rsid w:val="003D2494"/>
    <w:rsid w:val="003D26C6"/>
    <w:rsid w:val="003D3F1F"/>
    <w:rsid w:val="003D4207"/>
    <w:rsid w:val="003D4C0B"/>
    <w:rsid w:val="003D509E"/>
    <w:rsid w:val="003D66F5"/>
    <w:rsid w:val="003D6852"/>
    <w:rsid w:val="003D6868"/>
    <w:rsid w:val="003D6C4B"/>
    <w:rsid w:val="003D77C5"/>
    <w:rsid w:val="003D785C"/>
    <w:rsid w:val="003E06AC"/>
    <w:rsid w:val="003E088B"/>
    <w:rsid w:val="003E130F"/>
    <w:rsid w:val="003E1C65"/>
    <w:rsid w:val="003E2199"/>
    <w:rsid w:val="003E2DE4"/>
    <w:rsid w:val="003E400B"/>
    <w:rsid w:val="003E465B"/>
    <w:rsid w:val="003E4739"/>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B93"/>
    <w:rsid w:val="00412E86"/>
    <w:rsid w:val="00413CFE"/>
    <w:rsid w:val="00414184"/>
    <w:rsid w:val="00414F9F"/>
    <w:rsid w:val="00416536"/>
    <w:rsid w:val="004170A5"/>
    <w:rsid w:val="0041789A"/>
    <w:rsid w:val="00420140"/>
    <w:rsid w:val="0042060A"/>
    <w:rsid w:val="004210F0"/>
    <w:rsid w:val="0042127C"/>
    <w:rsid w:val="0042199A"/>
    <w:rsid w:val="0042355F"/>
    <w:rsid w:val="00423609"/>
    <w:rsid w:val="00423AA5"/>
    <w:rsid w:val="00425F41"/>
    <w:rsid w:val="00426429"/>
    <w:rsid w:val="004266E3"/>
    <w:rsid w:val="004277EE"/>
    <w:rsid w:val="00427E4A"/>
    <w:rsid w:val="0043069B"/>
    <w:rsid w:val="00431119"/>
    <w:rsid w:val="00433549"/>
    <w:rsid w:val="004335C9"/>
    <w:rsid w:val="004346C7"/>
    <w:rsid w:val="00435AF3"/>
    <w:rsid w:val="00435F98"/>
    <w:rsid w:val="004378EE"/>
    <w:rsid w:val="004406C1"/>
    <w:rsid w:val="004408ED"/>
    <w:rsid w:val="00440E96"/>
    <w:rsid w:val="00440FB2"/>
    <w:rsid w:val="004413FC"/>
    <w:rsid w:val="0044145F"/>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8AE"/>
    <w:rsid w:val="00453DF9"/>
    <w:rsid w:val="00454122"/>
    <w:rsid w:val="00455135"/>
    <w:rsid w:val="00457662"/>
    <w:rsid w:val="00457B85"/>
    <w:rsid w:val="00457C79"/>
    <w:rsid w:val="00457C9D"/>
    <w:rsid w:val="00460314"/>
    <w:rsid w:val="0046088D"/>
    <w:rsid w:val="00460952"/>
    <w:rsid w:val="00460D1E"/>
    <w:rsid w:val="00460F43"/>
    <w:rsid w:val="0046164F"/>
    <w:rsid w:val="00461B97"/>
    <w:rsid w:val="00461D44"/>
    <w:rsid w:val="00463F34"/>
    <w:rsid w:val="00464265"/>
    <w:rsid w:val="004648FF"/>
    <w:rsid w:val="00465459"/>
    <w:rsid w:val="00465542"/>
    <w:rsid w:val="00465669"/>
    <w:rsid w:val="00466A45"/>
    <w:rsid w:val="00470B80"/>
    <w:rsid w:val="004716DB"/>
    <w:rsid w:val="00472E9A"/>
    <w:rsid w:val="00473916"/>
    <w:rsid w:val="00473BB0"/>
    <w:rsid w:val="00473D10"/>
    <w:rsid w:val="00475467"/>
    <w:rsid w:val="00480D5D"/>
    <w:rsid w:val="0048162C"/>
    <w:rsid w:val="00481852"/>
    <w:rsid w:val="004828B2"/>
    <w:rsid w:val="0048406A"/>
    <w:rsid w:val="004846CA"/>
    <w:rsid w:val="00485636"/>
    <w:rsid w:val="004859DC"/>
    <w:rsid w:val="00485B80"/>
    <w:rsid w:val="004860FC"/>
    <w:rsid w:val="00486961"/>
    <w:rsid w:val="004873D5"/>
    <w:rsid w:val="00487721"/>
    <w:rsid w:val="00487767"/>
    <w:rsid w:val="00490487"/>
    <w:rsid w:val="00491389"/>
    <w:rsid w:val="004914F8"/>
    <w:rsid w:val="004929B8"/>
    <w:rsid w:val="00492D4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A4D"/>
    <w:rsid w:val="004C1AD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D92"/>
    <w:rsid w:val="004D51AE"/>
    <w:rsid w:val="004D570A"/>
    <w:rsid w:val="004D720F"/>
    <w:rsid w:val="004D78E0"/>
    <w:rsid w:val="004D7BC8"/>
    <w:rsid w:val="004E158A"/>
    <w:rsid w:val="004E1CF6"/>
    <w:rsid w:val="004E2713"/>
    <w:rsid w:val="004E2C59"/>
    <w:rsid w:val="004E36E3"/>
    <w:rsid w:val="004E7909"/>
    <w:rsid w:val="004E794E"/>
    <w:rsid w:val="004F06B0"/>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0FE"/>
    <w:rsid w:val="00500391"/>
    <w:rsid w:val="005008F6"/>
    <w:rsid w:val="0050135C"/>
    <w:rsid w:val="00503FFB"/>
    <w:rsid w:val="00504C01"/>
    <w:rsid w:val="00504CED"/>
    <w:rsid w:val="00504E16"/>
    <w:rsid w:val="00505504"/>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B92"/>
    <w:rsid w:val="0052320F"/>
    <w:rsid w:val="00523CAB"/>
    <w:rsid w:val="005240E8"/>
    <w:rsid w:val="005245AC"/>
    <w:rsid w:val="00524CB2"/>
    <w:rsid w:val="00526424"/>
    <w:rsid w:val="00526638"/>
    <w:rsid w:val="0053059C"/>
    <w:rsid w:val="0053155F"/>
    <w:rsid w:val="00532359"/>
    <w:rsid w:val="005325D9"/>
    <w:rsid w:val="00532BEF"/>
    <w:rsid w:val="00532F23"/>
    <w:rsid w:val="0053539B"/>
    <w:rsid w:val="00536AF5"/>
    <w:rsid w:val="00536CB7"/>
    <w:rsid w:val="00536E31"/>
    <w:rsid w:val="0054170D"/>
    <w:rsid w:val="00542348"/>
    <w:rsid w:val="00542F25"/>
    <w:rsid w:val="00544527"/>
    <w:rsid w:val="005452FB"/>
    <w:rsid w:val="00546099"/>
    <w:rsid w:val="0054682A"/>
    <w:rsid w:val="005476FF"/>
    <w:rsid w:val="00550836"/>
    <w:rsid w:val="00550EDF"/>
    <w:rsid w:val="00552419"/>
    <w:rsid w:val="00552859"/>
    <w:rsid w:val="00552E16"/>
    <w:rsid w:val="00552F41"/>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C30"/>
    <w:rsid w:val="00570941"/>
    <w:rsid w:val="00570F0B"/>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92140"/>
    <w:rsid w:val="00592852"/>
    <w:rsid w:val="00592ABE"/>
    <w:rsid w:val="00592EEF"/>
    <w:rsid w:val="00593ECF"/>
    <w:rsid w:val="00594935"/>
    <w:rsid w:val="005961F0"/>
    <w:rsid w:val="00597157"/>
    <w:rsid w:val="005973C3"/>
    <w:rsid w:val="005A160F"/>
    <w:rsid w:val="005A1BE1"/>
    <w:rsid w:val="005A1D9F"/>
    <w:rsid w:val="005A1F36"/>
    <w:rsid w:val="005A2387"/>
    <w:rsid w:val="005A4E26"/>
    <w:rsid w:val="005A53A4"/>
    <w:rsid w:val="005A5624"/>
    <w:rsid w:val="005A6877"/>
    <w:rsid w:val="005A6E18"/>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2539"/>
    <w:rsid w:val="005E3F12"/>
    <w:rsid w:val="005E3F73"/>
    <w:rsid w:val="005E45B9"/>
    <w:rsid w:val="005E5121"/>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6CCC"/>
    <w:rsid w:val="005F75E3"/>
    <w:rsid w:val="005F776C"/>
    <w:rsid w:val="00601613"/>
    <w:rsid w:val="00601894"/>
    <w:rsid w:val="00601950"/>
    <w:rsid w:val="006020B7"/>
    <w:rsid w:val="006024EC"/>
    <w:rsid w:val="006025B8"/>
    <w:rsid w:val="006028E8"/>
    <w:rsid w:val="00603EE8"/>
    <w:rsid w:val="006041E8"/>
    <w:rsid w:val="0060497D"/>
    <w:rsid w:val="0060552A"/>
    <w:rsid w:val="006057C5"/>
    <w:rsid w:val="00611198"/>
    <w:rsid w:val="006115AA"/>
    <w:rsid w:val="006118EA"/>
    <w:rsid w:val="00611B3B"/>
    <w:rsid w:val="00611C9D"/>
    <w:rsid w:val="00612957"/>
    <w:rsid w:val="00613BC8"/>
    <w:rsid w:val="00614934"/>
    <w:rsid w:val="0061565A"/>
    <w:rsid w:val="0061687E"/>
    <w:rsid w:val="00616A07"/>
    <w:rsid w:val="00617F90"/>
    <w:rsid w:val="0062070A"/>
    <w:rsid w:val="00620EE8"/>
    <w:rsid w:val="00621BBA"/>
    <w:rsid w:val="00621EFB"/>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4131"/>
    <w:rsid w:val="00656C8E"/>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C25"/>
    <w:rsid w:val="00697562"/>
    <w:rsid w:val="006A02CB"/>
    <w:rsid w:val="006A0C2E"/>
    <w:rsid w:val="006A1063"/>
    <w:rsid w:val="006A3BC4"/>
    <w:rsid w:val="006A493C"/>
    <w:rsid w:val="006A5781"/>
    <w:rsid w:val="006A74F4"/>
    <w:rsid w:val="006B0161"/>
    <w:rsid w:val="006B0A58"/>
    <w:rsid w:val="006B1046"/>
    <w:rsid w:val="006B225F"/>
    <w:rsid w:val="006B226C"/>
    <w:rsid w:val="006B231C"/>
    <w:rsid w:val="006B2A01"/>
    <w:rsid w:val="006B2BB2"/>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206F"/>
    <w:rsid w:val="006F37B1"/>
    <w:rsid w:val="006F4034"/>
    <w:rsid w:val="006F51BC"/>
    <w:rsid w:val="006F5EF5"/>
    <w:rsid w:val="006F6662"/>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3224"/>
    <w:rsid w:val="00715172"/>
    <w:rsid w:val="0071519C"/>
    <w:rsid w:val="0071560B"/>
    <w:rsid w:val="007165B6"/>
    <w:rsid w:val="00716DAB"/>
    <w:rsid w:val="0071776D"/>
    <w:rsid w:val="0071799E"/>
    <w:rsid w:val="00717B3F"/>
    <w:rsid w:val="00717C7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5153"/>
    <w:rsid w:val="00735CE0"/>
    <w:rsid w:val="00737B21"/>
    <w:rsid w:val="0074050E"/>
    <w:rsid w:val="0074124F"/>
    <w:rsid w:val="00741279"/>
    <w:rsid w:val="0074221E"/>
    <w:rsid w:val="00742262"/>
    <w:rsid w:val="00742CAA"/>
    <w:rsid w:val="007435CE"/>
    <w:rsid w:val="00743C95"/>
    <w:rsid w:val="00744C4B"/>
    <w:rsid w:val="00746E08"/>
    <w:rsid w:val="0074713C"/>
    <w:rsid w:val="00747800"/>
    <w:rsid w:val="007508EF"/>
    <w:rsid w:val="00750CCF"/>
    <w:rsid w:val="007512C3"/>
    <w:rsid w:val="00753668"/>
    <w:rsid w:val="00754657"/>
    <w:rsid w:val="007546BB"/>
    <w:rsid w:val="00754D48"/>
    <w:rsid w:val="007556F8"/>
    <w:rsid w:val="007558A4"/>
    <w:rsid w:val="00756239"/>
    <w:rsid w:val="00756612"/>
    <w:rsid w:val="00756928"/>
    <w:rsid w:val="007569BD"/>
    <w:rsid w:val="00761134"/>
    <w:rsid w:val="0076257E"/>
    <w:rsid w:val="007626E8"/>
    <w:rsid w:val="00762C9A"/>
    <w:rsid w:val="00763368"/>
    <w:rsid w:val="007636C4"/>
    <w:rsid w:val="0076393A"/>
    <w:rsid w:val="00764CE9"/>
    <w:rsid w:val="0076549A"/>
    <w:rsid w:val="00765965"/>
    <w:rsid w:val="00765B67"/>
    <w:rsid w:val="0076670A"/>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679D"/>
    <w:rsid w:val="00797372"/>
    <w:rsid w:val="007A01CB"/>
    <w:rsid w:val="007A027F"/>
    <w:rsid w:val="007A15A0"/>
    <w:rsid w:val="007A28B3"/>
    <w:rsid w:val="007A4136"/>
    <w:rsid w:val="007A4165"/>
    <w:rsid w:val="007A5115"/>
    <w:rsid w:val="007A5166"/>
    <w:rsid w:val="007A52A4"/>
    <w:rsid w:val="007A59DA"/>
    <w:rsid w:val="007A5A38"/>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D21"/>
    <w:rsid w:val="007F1EEC"/>
    <w:rsid w:val="007F2864"/>
    <w:rsid w:val="007F2B85"/>
    <w:rsid w:val="007F32A2"/>
    <w:rsid w:val="007F3DC5"/>
    <w:rsid w:val="007F4512"/>
    <w:rsid w:val="007F4AFA"/>
    <w:rsid w:val="007F4CE9"/>
    <w:rsid w:val="007F5521"/>
    <w:rsid w:val="007F5775"/>
    <w:rsid w:val="007F70F5"/>
    <w:rsid w:val="007F7B2A"/>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30E4"/>
    <w:rsid w:val="0083374A"/>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3954"/>
    <w:rsid w:val="00854648"/>
    <w:rsid w:val="0085568E"/>
    <w:rsid w:val="00855BB0"/>
    <w:rsid w:val="00855C4B"/>
    <w:rsid w:val="00856490"/>
    <w:rsid w:val="00857D14"/>
    <w:rsid w:val="008604D9"/>
    <w:rsid w:val="0086224C"/>
    <w:rsid w:val="0086227B"/>
    <w:rsid w:val="00862D33"/>
    <w:rsid w:val="008632B9"/>
    <w:rsid w:val="008632F3"/>
    <w:rsid w:val="00863FED"/>
    <w:rsid w:val="0086504E"/>
    <w:rsid w:val="0086518A"/>
    <w:rsid w:val="00866620"/>
    <w:rsid w:val="0086779B"/>
    <w:rsid w:val="008708CB"/>
    <w:rsid w:val="00870954"/>
    <w:rsid w:val="008712BA"/>
    <w:rsid w:val="0087246A"/>
    <w:rsid w:val="008726E6"/>
    <w:rsid w:val="008737D5"/>
    <w:rsid w:val="00873E35"/>
    <w:rsid w:val="00874FD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3C17"/>
    <w:rsid w:val="00894301"/>
    <w:rsid w:val="0089581E"/>
    <w:rsid w:val="00895E3A"/>
    <w:rsid w:val="00896131"/>
    <w:rsid w:val="00896364"/>
    <w:rsid w:val="008967BC"/>
    <w:rsid w:val="008974E5"/>
    <w:rsid w:val="008A055F"/>
    <w:rsid w:val="008A0CC3"/>
    <w:rsid w:val="008A1DC9"/>
    <w:rsid w:val="008A24DF"/>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E8B"/>
    <w:rsid w:val="00923FAE"/>
    <w:rsid w:val="00924C6C"/>
    <w:rsid w:val="00924F09"/>
    <w:rsid w:val="00926486"/>
    <w:rsid w:val="00926517"/>
    <w:rsid w:val="00926E9C"/>
    <w:rsid w:val="00927F4C"/>
    <w:rsid w:val="0093016C"/>
    <w:rsid w:val="00930210"/>
    <w:rsid w:val="0093047E"/>
    <w:rsid w:val="00930EA6"/>
    <w:rsid w:val="009311CD"/>
    <w:rsid w:val="00932793"/>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16E1"/>
    <w:rsid w:val="00941864"/>
    <w:rsid w:val="00941E95"/>
    <w:rsid w:val="00942AF8"/>
    <w:rsid w:val="00942BD2"/>
    <w:rsid w:val="009431AE"/>
    <w:rsid w:val="00943381"/>
    <w:rsid w:val="009443F6"/>
    <w:rsid w:val="009444E1"/>
    <w:rsid w:val="00944623"/>
    <w:rsid w:val="00944ADA"/>
    <w:rsid w:val="009466B1"/>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1244"/>
    <w:rsid w:val="00971579"/>
    <w:rsid w:val="00973D50"/>
    <w:rsid w:val="00973DB9"/>
    <w:rsid w:val="00973FCE"/>
    <w:rsid w:val="009747B5"/>
    <w:rsid w:val="00975F58"/>
    <w:rsid w:val="0097741F"/>
    <w:rsid w:val="00977F31"/>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3C1"/>
    <w:rsid w:val="009B59A7"/>
    <w:rsid w:val="009B5B22"/>
    <w:rsid w:val="009B6056"/>
    <w:rsid w:val="009B687F"/>
    <w:rsid w:val="009B699A"/>
    <w:rsid w:val="009B6D34"/>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EEA"/>
    <w:rsid w:val="009F5749"/>
    <w:rsid w:val="009F5DC3"/>
    <w:rsid w:val="009F5DE4"/>
    <w:rsid w:val="009F5F57"/>
    <w:rsid w:val="009F6AAB"/>
    <w:rsid w:val="009F6C2F"/>
    <w:rsid w:val="009F6D54"/>
    <w:rsid w:val="00A00CA0"/>
    <w:rsid w:val="00A0243B"/>
    <w:rsid w:val="00A03BE5"/>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73A9"/>
    <w:rsid w:val="00A47532"/>
    <w:rsid w:val="00A503DF"/>
    <w:rsid w:val="00A50669"/>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13F8"/>
    <w:rsid w:val="00A61513"/>
    <w:rsid w:val="00A6209D"/>
    <w:rsid w:val="00A63271"/>
    <w:rsid w:val="00A63CA0"/>
    <w:rsid w:val="00A63F37"/>
    <w:rsid w:val="00A64CF6"/>
    <w:rsid w:val="00A66588"/>
    <w:rsid w:val="00A673FE"/>
    <w:rsid w:val="00A674BB"/>
    <w:rsid w:val="00A67937"/>
    <w:rsid w:val="00A70747"/>
    <w:rsid w:val="00A712E0"/>
    <w:rsid w:val="00A715DF"/>
    <w:rsid w:val="00A71A07"/>
    <w:rsid w:val="00A71F9F"/>
    <w:rsid w:val="00A74A77"/>
    <w:rsid w:val="00A74E2C"/>
    <w:rsid w:val="00A7507B"/>
    <w:rsid w:val="00A75C29"/>
    <w:rsid w:val="00A75FE1"/>
    <w:rsid w:val="00A76410"/>
    <w:rsid w:val="00A76A80"/>
    <w:rsid w:val="00A76E7A"/>
    <w:rsid w:val="00A806FD"/>
    <w:rsid w:val="00A82E47"/>
    <w:rsid w:val="00A83AB5"/>
    <w:rsid w:val="00A83B8F"/>
    <w:rsid w:val="00A85595"/>
    <w:rsid w:val="00A867F7"/>
    <w:rsid w:val="00A86857"/>
    <w:rsid w:val="00A87051"/>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740A"/>
    <w:rsid w:val="00AA0507"/>
    <w:rsid w:val="00AA0E9F"/>
    <w:rsid w:val="00AA1F74"/>
    <w:rsid w:val="00AA4512"/>
    <w:rsid w:val="00AA4601"/>
    <w:rsid w:val="00AA5091"/>
    <w:rsid w:val="00AA5CBF"/>
    <w:rsid w:val="00AA60FB"/>
    <w:rsid w:val="00AA63E2"/>
    <w:rsid w:val="00AA6ABA"/>
    <w:rsid w:val="00AA74A3"/>
    <w:rsid w:val="00AA7CEA"/>
    <w:rsid w:val="00AB0B3E"/>
    <w:rsid w:val="00AB0D41"/>
    <w:rsid w:val="00AB15FD"/>
    <w:rsid w:val="00AB3113"/>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47B"/>
    <w:rsid w:val="00AE472B"/>
    <w:rsid w:val="00AE5353"/>
    <w:rsid w:val="00AE697D"/>
    <w:rsid w:val="00AE6A2A"/>
    <w:rsid w:val="00AE78E7"/>
    <w:rsid w:val="00AE7BB2"/>
    <w:rsid w:val="00AF0346"/>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59F4"/>
    <w:rsid w:val="00B05DB2"/>
    <w:rsid w:val="00B06AEE"/>
    <w:rsid w:val="00B1242F"/>
    <w:rsid w:val="00B13EDC"/>
    <w:rsid w:val="00B14458"/>
    <w:rsid w:val="00B164B5"/>
    <w:rsid w:val="00B16874"/>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912"/>
    <w:rsid w:val="00B42A63"/>
    <w:rsid w:val="00B43142"/>
    <w:rsid w:val="00B453D6"/>
    <w:rsid w:val="00B4584D"/>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8B6"/>
    <w:rsid w:val="00B659AE"/>
    <w:rsid w:val="00B66540"/>
    <w:rsid w:val="00B665AD"/>
    <w:rsid w:val="00B672CE"/>
    <w:rsid w:val="00B67E30"/>
    <w:rsid w:val="00B7052D"/>
    <w:rsid w:val="00B7097E"/>
    <w:rsid w:val="00B70B9A"/>
    <w:rsid w:val="00B70EA2"/>
    <w:rsid w:val="00B71100"/>
    <w:rsid w:val="00B71356"/>
    <w:rsid w:val="00B725FF"/>
    <w:rsid w:val="00B74105"/>
    <w:rsid w:val="00B741FC"/>
    <w:rsid w:val="00B7443A"/>
    <w:rsid w:val="00B75297"/>
    <w:rsid w:val="00B7798A"/>
    <w:rsid w:val="00B77E10"/>
    <w:rsid w:val="00B77F12"/>
    <w:rsid w:val="00B8045E"/>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3581"/>
    <w:rsid w:val="00B9390A"/>
    <w:rsid w:val="00B93DD7"/>
    <w:rsid w:val="00B95A02"/>
    <w:rsid w:val="00B96CD9"/>
    <w:rsid w:val="00B97672"/>
    <w:rsid w:val="00B977E7"/>
    <w:rsid w:val="00BA01BA"/>
    <w:rsid w:val="00BA1ABA"/>
    <w:rsid w:val="00BA1E20"/>
    <w:rsid w:val="00BA5D53"/>
    <w:rsid w:val="00BA6918"/>
    <w:rsid w:val="00BA6C49"/>
    <w:rsid w:val="00BA6F50"/>
    <w:rsid w:val="00BA7E71"/>
    <w:rsid w:val="00BB07F0"/>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18DA"/>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2676"/>
    <w:rsid w:val="00C535C4"/>
    <w:rsid w:val="00C542A9"/>
    <w:rsid w:val="00C54A3C"/>
    <w:rsid w:val="00C54B8F"/>
    <w:rsid w:val="00C54F1D"/>
    <w:rsid w:val="00C557CF"/>
    <w:rsid w:val="00C55AAE"/>
    <w:rsid w:val="00C55DC2"/>
    <w:rsid w:val="00C57231"/>
    <w:rsid w:val="00C57D53"/>
    <w:rsid w:val="00C60F98"/>
    <w:rsid w:val="00C6116E"/>
    <w:rsid w:val="00C61292"/>
    <w:rsid w:val="00C61D97"/>
    <w:rsid w:val="00C61DA6"/>
    <w:rsid w:val="00C61EE6"/>
    <w:rsid w:val="00C62D58"/>
    <w:rsid w:val="00C63853"/>
    <w:rsid w:val="00C648BE"/>
    <w:rsid w:val="00C64D4E"/>
    <w:rsid w:val="00C65507"/>
    <w:rsid w:val="00C6753B"/>
    <w:rsid w:val="00C67F13"/>
    <w:rsid w:val="00C67F36"/>
    <w:rsid w:val="00C704FF"/>
    <w:rsid w:val="00C7054A"/>
    <w:rsid w:val="00C71381"/>
    <w:rsid w:val="00C729B5"/>
    <w:rsid w:val="00C747D4"/>
    <w:rsid w:val="00C74A56"/>
    <w:rsid w:val="00C76680"/>
    <w:rsid w:val="00C7676E"/>
    <w:rsid w:val="00C76D5E"/>
    <w:rsid w:val="00C775FD"/>
    <w:rsid w:val="00C778F7"/>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EAB"/>
    <w:rsid w:val="00CE2EC1"/>
    <w:rsid w:val="00CE39D2"/>
    <w:rsid w:val="00CE3B59"/>
    <w:rsid w:val="00CE4103"/>
    <w:rsid w:val="00CE5059"/>
    <w:rsid w:val="00CE51E6"/>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2179"/>
    <w:rsid w:val="00D3332C"/>
    <w:rsid w:val="00D355C7"/>
    <w:rsid w:val="00D3728E"/>
    <w:rsid w:val="00D37612"/>
    <w:rsid w:val="00D37731"/>
    <w:rsid w:val="00D37909"/>
    <w:rsid w:val="00D37C7A"/>
    <w:rsid w:val="00D37C81"/>
    <w:rsid w:val="00D404C4"/>
    <w:rsid w:val="00D406ED"/>
    <w:rsid w:val="00D41895"/>
    <w:rsid w:val="00D41969"/>
    <w:rsid w:val="00D41EBF"/>
    <w:rsid w:val="00D43745"/>
    <w:rsid w:val="00D43EC1"/>
    <w:rsid w:val="00D44022"/>
    <w:rsid w:val="00D44E82"/>
    <w:rsid w:val="00D45640"/>
    <w:rsid w:val="00D4588D"/>
    <w:rsid w:val="00D45EDD"/>
    <w:rsid w:val="00D470FD"/>
    <w:rsid w:val="00D5266A"/>
    <w:rsid w:val="00D53508"/>
    <w:rsid w:val="00D54C9E"/>
    <w:rsid w:val="00D54F60"/>
    <w:rsid w:val="00D5663E"/>
    <w:rsid w:val="00D571D0"/>
    <w:rsid w:val="00D57C74"/>
    <w:rsid w:val="00D60BA0"/>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31F8"/>
    <w:rsid w:val="00D83BA2"/>
    <w:rsid w:val="00D83EFE"/>
    <w:rsid w:val="00D84CBA"/>
    <w:rsid w:val="00D8556F"/>
    <w:rsid w:val="00D855AA"/>
    <w:rsid w:val="00D871CD"/>
    <w:rsid w:val="00D8772E"/>
    <w:rsid w:val="00D87F2E"/>
    <w:rsid w:val="00D909E2"/>
    <w:rsid w:val="00D91C6F"/>
    <w:rsid w:val="00D91E50"/>
    <w:rsid w:val="00D91F39"/>
    <w:rsid w:val="00D9205D"/>
    <w:rsid w:val="00D928B9"/>
    <w:rsid w:val="00D94ABD"/>
    <w:rsid w:val="00D94F49"/>
    <w:rsid w:val="00D9604D"/>
    <w:rsid w:val="00D96D5D"/>
    <w:rsid w:val="00D97260"/>
    <w:rsid w:val="00DA04C2"/>
    <w:rsid w:val="00DA0C42"/>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D009E"/>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10D84"/>
    <w:rsid w:val="00E10EE7"/>
    <w:rsid w:val="00E136DF"/>
    <w:rsid w:val="00E13885"/>
    <w:rsid w:val="00E13B78"/>
    <w:rsid w:val="00E13CAE"/>
    <w:rsid w:val="00E161B8"/>
    <w:rsid w:val="00E16591"/>
    <w:rsid w:val="00E1746D"/>
    <w:rsid w:val="00E20D42"/>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7616"/>
    <w:rsid w:val="00E40F1E"/>
    <w:rsid w:val="00E4143C"/>
    <w:rsid w:val="00E41DB9"/>
    <w:rsid w:val="00E43728"/>
    <w:rsid w:val="00E4509D"/>
    <w:rsid w:val="00E45D7A"/>
    <w:rsid w:val="00E45D8C"/>
    <w:rsid w:val="00E46465"/>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4C54"/>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5773"/>
    <w:rsid w:val="00E85930"/>
    <w:rsid w:val="00E85EEE"/>
    <w:rsid w:val="00E86825"/>
    <w:rsid w:val="00E878C7"/>
    <w:rsid w:val="00E90CA3"/>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6663"/>
    <w:rsid w:val="00EA6F77"/>
    <w:rsid w:val="00EA7406"/>
    <w:rsid w:val="00EB0138"/>
    <w:rsid w:val="00EB21FE"/>
    <w:rsid w:val="00EB2CA5"/>
    <w:rsid w:val="00EB340E"/>
    <w:rsid w:val="00EB3589"/>
    <w:rsid w:val="00EB39E1"/>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BEF"/>
    <w:rsid w:val="00EE1940"/>
    <w:rsid w:val="00EE1A5F"/>
    <w:rsid w:val="00EE1F50"/>
    <w:rsid w:val="00EE2834"/>
    <w:rsid w:val="00EE299E"/>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670C"/>
    <w:rsid w:val="00EF72E9"/>
    <w:rsid w:val="00EF7822"/>
    <w:rsid w:val="00F02D35"/>
    <w:rsid w:val="00F0414D"/>
    <w:rsid w:val="00F04357"/>
    <w:rsid w:val="00F0552E"/>
    <w:rsid w:val="00F05AEC"/>
    <w:rsid w:val="00F06D78"/>
    <w:rsid w:val="00F06FFF"/>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6329"/>
    <w:rsid w:val="00F26F14"/>
    <w:rsid w:val="00F27181"/>
    <w:rsid w:val="00F27783"/>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5012"/>
    <w:rsid w:val="00F45044"/>
    <w:rsid w:val="00F4512A"/>
    <w:rsid w:val="00F45AEE"/>
    <w:rsid w:val="00F46D69"/>
    <w:rsid w:val="00F47032"/>
    <w:rsid w:val="00F47D48"/>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56C2"/>
    <w:rsid w:val="00F664DA"/>
    <w:rsid w:val="00F67568"/>
    <w:rsid w:val="00F67A83"/>
    <w:rsid w:val="00F7060D"/>
    <w:rsid w:val="00F70BA8"/>
    <w:rsid w:val="00F72BAB"/>
    <w:rsid w:val="00F733CB"/>
    <w:rsid w:val="00F7355A"/>
    <w:rsid w:val="00F73B9F"/>
    <w:rsid w:val="00F7466B"/>
    <w:rsid w:val="00F77FE6"/>
    <w:rsid w:val="00F81CBD"/>
    <w:rsid w:val="00F821B2"/>
    <w:rsid w:val="00F82BF1"/>
    <w:rsid w:val="00F8383E"/>
    <w:rsid w:val="00F84ABB"/>
    <w:rsid w:val="00F8544D"/>
    <w:rsid w:val="00F854DE"/>
    <w:rsid w:val="00F85CA5"/>
    <w:rsid w:val="00F85F21"/>
    <w:rsid w:val="00F86457"/>
    <w:rsid w:val="00F86A87"/>
    <w:rsid w:val="00F87902"/>
    <w:rsid w:val="00F90482"/>
    <w:rsid w:val="00F914A5"/>
    <w:rsid w:val="00F917EC"/>
    <w:rsid w:val="00F9270C"/>
    <w:rsid w:val="00F931C6"/>
    <w:rsid w:val="00F9478A"/>
    <w:rsid w:val="00F95155"/>
    <w:rsid w:val="00F952FF"/>
    <w:rsid w:val="00F95FB7"/>
    <w:rsid w:val="00F96053"/>
    <w:rsid w:val="00F962DB"/>
    <w:rsid w:val="00F966C6"/>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4767"/>
    <w:rsid w:val="00FD72B1"/>
    <w:rsid w:val="00FD72DD"/>
    <w:rsid w:val="00FD79E9"/>
    <w:rsid w:val="00FE14B2"/>
    <w:rsid w:val="00FE2B05"/>
    <w:rsid w:val="00FE2C7F"/>
    <w:rsid w:val="00FE31AB"/>
    <w:rsid w:val="00FE3A75"/>
    <w:rsid w:val="00FE6A92"/>
    <w:rsid w:val="00FE6ABB"/>
    <w:rsid w:val="00FE7F37"/>
    <w:rsid w:val="00FF009C"/>
    <w:rsid w:val="00FF0963"/>
    <w:rsid w:val="00FF09A8"/>
    <w:rsid w:val="00FF10EB"/>
    <w:rsid w:val="00FF1436"/>
    <w:rsid w:val="00FF1587"/>
    <w:rsid w:val="00FF1C78"/>
    <w:rsid w:val="00FF222B"/>
    <w:rsid w:val="00FF2EEE"/>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tiempo.com/opinion/editoriales/editorial-educacion-para-el-milenio_896311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7B264-D7CA-4338-A453-A9071E30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485</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dcterms:created xsi:type="dcterms:W3CDTF">2011-03-13T21:40:00Z</dcterms:created>
  <dcterms:modified xsi:type="dcterms:W3CDTF">2011-03-13T22:05:00Z</dcterms:modified>
</cp:coreProperties>
</file>