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AD79C" w14:textId="1649B9B1" w:rsidR="00AA32CB" w:rsidRPr="00AA32CB" w:rsidRDefault="00AA32CB" w:rsidP="00AA32C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AA32CB">
        <w:rPr>
          <w:position w:val="-8"/>
          <w:sz w:val="122"/>
        </w:rPr>
        <w:t>N</w:t>
      </w:r>
    </w:p>
    <w:p w14:paraId="4565C08C" w14:textId="0DADBC02" w:rsidR="00014F4E" w:rsidRDefault="00337B63" w:rsidP="00664787">
      <w:r>
        <w:t xml:space="preserve">os llamó la atención el artículo de </w:t>
      </w:r>
      <w:r w:rsidRPr="00337B63">
        <w:t>Hoover Wadith Ruiz Rengifo</w:t>
      </w:r>
      <w:r>
        <w:t xml:space="preserve">, titulado </w:t>
      </w:r>
      <w:hyperlink r:id="rId8" w:history="1">
        <w:r w:rsidR="00AA32CB" w:rsidRPr="00AA32CB">
          <w:rPr>
            <w:rStyle w:val="Hipervnculo"/>
          </w:rPr>
          <w:t>La importancia práctica del ‘compliance’ penal en Colombia</w:t>
        </w:r>
      </w:hyperlink>
      <w:r w:rsidR="00AA32CB">
        <w:t>. Gracias a sus datos</w:t>
      </w:r>
      <w:r w:rsidR="006F359C">
        <w:t>,</w:t>
      </w:r>
      <w:r w:rsidR="00AA32CB">
        <w:t xml:space="preserve"> ubicamos la Norma Española UNE 19601 de mayo de 2017, </w:t>
      </w:r>
      <w:r w:rsidR="00AA32CB" w:rsidRPr="00B1315B">
        <w:rPr>
          <w:i/>
        </w:rPr>
        <w:t>Sistemas de gestión de compliance penal Requisitos con orientación para su uso</w:t>
      </w:r>
      <w:r w:rsidR="00AA32CB">
        <w:t>.</w:t>
      </w:r>
    </w:p>
    <w:p w14:paraId="4CC4E63F" w14:textId="77777777" w:rsidR="006F359C" w:rsidRPr="006F359C" w:rsidRDefault="006F359C" w:rsidP="006F359C">
      <w:r>
        <w:t xml:space="preserve">Subyace a dicha norma la consagración de la responsabilidad penal de las personas jurídicas (Leyes orgánicas 5 de 2010 y 1 de 2015), posición que nosotros hemos compartido, como puede verse en </w:t>
      </w:r>
      <w:hyperlink r:id="rId9" w:history="1">
        <w:r w:rsidRPr="006F359C">
          <w:rPr>
            <w:rStyle w:val="Hipervnculo"/>
          </w:rPr>
          <w:t>Apuntes sobre la revisoría fiscal, el revisor fiscal y sus suplentes</w:t>
        </w:r>
      </w:hyperlink>
      <w:r w:rsidRPr="006F359C">
        <w:t xml:space="preserve"> (1998)</w:t>
      </w:r>
    </w:p>
    <w:p w14:paraId="5D126288" w14:textId="5C5B2260" w:rsidR="006F359C" w:rsidRDefault="00C925E2" w:rsidP="00C05842">
      <w:pPr>
        <w:rPr>
          <w:lang w:val="es-ES"/>
        </w:rPr>
      </w:pPr>
      <w:r>
        <w:t>Ante el nuevo modelo de responsabilidad se sostiene que</w:t>
      </w:r>
      <w:r w:rsidR="00C05842">
        <w:t>,</w:t>
      </w:r>
      <w:r>
        <w:t xml:space="preserve"> en razón de la debida diligencia</w:t>
      </w:r>
      <w:r w:rsidR="00C05842">
        <w:t>,</w:t>
      </w:r>
      <w:r>
        <w:t xml:space="preserve"> debe diseñarse y ponerse en funcionamiento un sistema de control cuya finalidad sea impedir o, al menos, detectar rápidamente los delitos.</w:t>
      </w:r>
      <w:r w:rsidR="00C05842">
        <w:t xml:space="preserve"> </w:t>
      </w:r>
      <w:r w:rsidR="00C05842" w:rsidRPr="00C05842">
        <w:rPr>
          <w:lang w:val="en-US"/>
        </w:rPr>
        <w:t>La norma UNE nos remitió a</w:t>
      </w:r>
      <w:r w:rsidR="00C05842">
        <w:rPr>
          <w:lang w:val="en-US"/>
        </w:rPr>
        <w:t xml:space="preserve"> </w:t>
      </w:r>
      <w:r w:rsidR="00C05842" w:rsidRPr="00C05842">
        <w:rPr>
          <w:lang w:val="en-US"/>
        </w:rPr>
        <w:t xml:space="preserve">ISO 19600:2014 Compliance management systems </w:t>
      </w:r>
      <w:r w:rsidR="00C05842">
        <w:rPr>
          <w:lang w:val="en-US"/>
        </w:rPr>
        <w:t>–</w:t>
      </w:r>
      <w:r w:rsidR="00C05842" w:rsidRPr="00C05842">
        <w:rPr>
          <w:lang w:val="en-US"/>
        </w:rPr>
        <w:t xml:space="preserve"> Guidelines</w:t>
      </w:r>
      <w:r w:rsidR="00C05842">
        <w:rPr>
          <w:lang w:val="en-US"/>
        </w:rPr>
        <w:t>,</w:t>
      </w:r>
      <w:r w:rsidR="00C05842" w:rsidRPr="00C05842">
        <w:rPr>
          <w:lang w:val="en-US"/>
        </w:rPr>
        <w:t xml:space="preserve"> ISO 31000 - Risk management</w:t>
      </w:r>
      <w:r w:rsidR="00C05842">
        <w:rPr>
          <w:lang w:val="en-US"/>
        </w:rPr>
        <w:t xml:space="preserve"> e</w:t>
      </w:r>
      <w:r w:rsidR="00C05842" w:rsidRPr="00C05842">
        <w:rPr>
          <w:lang w:val="en-US"/>
        </w:rPr>
        <w:t xml:space="preserve"> ISO 37001:2016 Anti-bribery management systems -- Requirements with guidance for use</w:t>
      </w:r>
      <w:r w:rsidR="00C05842">
        <w:rPr>
          <w:lang w:val="en-US"/>
        </w:rPr>
        <w:t>.</w:t>
      </w:r>
      <w:r w:rsidR="00E67EDA">
        <w:rPr>
          <w:lang w:val="en-US"/>
        </w:rPr>
        <w:t xml:space="preserve"> </w:t>
      </w:r>
      <w:r w:rsidR="00E67EDA" w:rsidRPr="00E67EDA">
        <w:rPr>
          <w:lang w:val="es-ES"/>
        </w:rPr>
        <w:t>Nos sorprende y emociona la gran cantidad de desarrollos sobre asuntos que se discuten trat</w:t>
      </w:r>
      <w:r w:rsidR="00E67EDA">
        <w:rPr>
          <w:lang w:val="es-ES"/>
        </w:rPr>
        <w:t>ándose de la revisoría fiscal, que podrían ser un referente para el cumplimiento de los deberes de este fiscalizador.</w:t>
      </w:r>
    </w:p>
    <w:p w14:paraId="2F42A09B" w14:textId="1EEF6AA0" w:rsidR="00E67EDA" w:rsidRDefault="00D90875" w:rsidP="00C05842">
      <w:pPr>
        <w:rPr>
          <w:lang w:val="es-ES"/>
        </w:rPr>
      </w:pPr>
      <w:r>
        <w:rPr>
          <w:lang w:val="es-ES"/>
        </w:rPr>
        <w:t xml:space="preserve">Aunque en algunos </w:t>
      </w:r>
      <w:hyperlink r:id="rId10" w:history="1">
        <w:r w:rsidRPr="00D90875">
          <w:rPr>
            <w:rStyle w:val="Hipervnculo"/>
            <w:lang w:val="es-ES"/>
          </w:rPr>
          <w:t>proyectos</w:t>
        </w:r>
      </w:hyperlink>
      <w:r>
        <w:rPr>
          <w:lang w:val="es-ES"/>
        </w:rPr>
        <w:t xml:space="preserve"> ello no merezca trato especial, en nuestro concepto es fundamental subrayar que </w:t>
      </w:r>
      <w:r w:rsidR="00B6263F">
        <w:rPr>
          <w:lang w:val="es-ES"/>
        </w:rPr>
        <w:t>un deber principal de los administradores es velar por el cumplimiento de la ley en las organizaciones bajo su cuidado.</w:t>
      </w:r>
      <w:r w:rsidR="001D13A8">
        <w:rPr>
          <w:lang w:val="es-ES"/>
        </w:rPr>
        <w:t xml:space="preserve"> Además, </w:t>
      </w:r>
      <w:r w:rsidR="001D13A8">
        <w:rPr>
          <w:lang w:val="es-ES"/>
        </w:rPr>
        <w:t xml:space="preserve">tenemos claro que la forma de hacerlo es a través del control interno. Por lo </w:t>
      </w:r>
      <w:r w:rsidR="00690DE7">
        <w:rPr>
          <w:lang w:val="es-ES"/>
        </w:rPr>
        <w:t>tanto,</w:t>
      </w:r>
      <w:r w:rsidR="001D13A8">
        <w:rPr>
          <w:lang w:val="es-ES"/>
        </w:rPr>
        <w:t xml:space="preserve"> nos oponemos a modelos, como el que hoy nos ocupa, que se estructuran en forma independiente, llenando a las empresas de oficiales cumplimiento, de procesos de control que vistos en conjunto arrojan sobrecostos e, incluso, burocracia.</w:t>
      </w:r>
    </w:p>
    <w:p w14:paraId="11C0D301" w14:textId="5CF6B506" w:rsidR="00E04E1F" w:rsidRDefault="00E04E1F" w:rsidP="00C05842">
      <w:pPr>
        <w:rPr>
          <w:lang w:val="es-ES"/>
        </w:rPr>
      </w:pPr>
      <w:r>
        <w:rPr>
          <w:lang w:val="es-ES"/>
        </w:rPr>
        <w:t xml:space="preserve">Es evidente que el mundo moderno requiere de enfoques complejos y no lineales. La complejidad es propia de las multi, inter, tras disciplinas. </w:t>
      </w:r>
    </w:p>
    <w:p w14:paraId="7F8B7F5E" w14:textId="07FBFB06" w:rsidR="00BC4B95" w:rsidRDefault="00BC4B95" w:rsidP="00C05842">
      <w:pPr>
        <w:rPr>
          <w:lang w:val="es-ES"/>
        </w:rPr>
      </w:pPr>
      <w:r>
        <w:rPr>
          <w:lang w:val="es-ES"/>
        </w:rPr>
        <w:t>Aunque de entrada los contadores son multidisciplinares (economía, administración, derecho, sistemas de información, contabilidad y auditoría) la complejidad trae consigo nuevos retos, como</w:t>
      </w:r>
      <w:r w:rsidR="00FF6222" w:rsidRPr="00FF6222">
        <w:rPr>
          <w:lang w:val="es-ES"/>
        </w:rPr>
        <w:t xml:space="preserve"> </w:t>
      </w:r>
      <w:r w:rsidR="00FF6222">
        <w:rPr>
          <w:lang w:val="es-ES"/>
        </w:rPr>
        <w:t>son</w:t>
      </w:r>
      <w:r>
        <w:rPr>
          <w:lang w:val="es-ES"/>
        </w:rPr>
        <w:t xml:space="preserve">, en el momento actual, la corrupción, el soborno y los cibercrímenes. </w:t>
      </w:r>
    </w:p>
    <w:p w14:paraId="68D9CD73" w14:textId="71EB34DC" w:rsidR="00FF6222" w:rsidRDefault="00D07EC6" w:rsidP="00C05842">
      <w:pPr>
        <w:rPr>
          <w:lang w:val="es-ES"/>
        </w:rPr>
      </w:pPr>
      <w:r>
        <w:rPr>
          <w:lang w:val="es-ES"/>
        </w:rPr>
        <w:t>Entendemos que en un mundo transdisciplinario los que saben de una ciencia pueden aprender de auditoría o de investigación criminal. Y al revés.</w:t>
      </w:r>
      <w:r w:rsidR="001B62EC">
        <w:rPr>
          <w:lang w:val="es-ES"/>
        </w:rPr>
        <w:t xml:space="preserve"> Sabemos que el ofrecer servicios transdisciplinarios es cuestión de decisión que cada firma debe tomar.</w:t>
      </w:r>
    </w:p>
    <w:p w14:paraId="6757BF80" w14:textId="6870431E" w:rsidR="001B62EC" w:rsidRDefault="001B62EC" w:rsidP="00C05842">
      <w:pPr>
        <w:rPr>
          <w:lang w:val="es-ES"/>
        </w:rPr>
      </w:pPr>
      <w:r>
        <w:rPr>
          <w:lang w:val="es-ES"/>
        </w:rPr>
        <w:t>En las grandes organizaciones debería considerarse seriamente la existencia de un fiscal colegiado, como los colegios sindicales que se contemplan en leyes extranjeras. En las pequeñas, conviene pensar en desarrollos más</w:t>
      </w:r>
      <w:r w:rsidR="002560E3">
        <w:rPr>
          <w:lang w:val="es-ES"/>
        </w:rPr>
        <w:t xml:space="preserve"> detallados del control interno. Muchas cosas son cuestión de método. Sin éste se puede incurrir en gastos y complejidades innecesarios.</w:t>
      </w:r>
    </w:p>
    <w:p w14:paraId="35CBCB76" w14:textId="55ED1C0F" w:rsidR="002560E3" w:rsidRPr="002560E3" w:rsidRDefault="002560E3" w:rsidP="002560E3">
      <w:pPr>
        <w:jc w:val="right"/>
        <w:rPr>
          <w:i/>
          <w:lang w:val="es-ES"/>
        </w:rPr>
      </w:pPr>
      <w:r w:rsidRPr="002560E3">
        <w:rPr>
          <w:i/>
          <w:lang w:val="es-ES"/>
        </w:rPr>
        <w:t>Hernando Bermúdez Gómez</w:t>
      </w:r>
    </w:p>
    <w:sectPr w:rsidR="002560E3" w:rsidRPr="002560E3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60185" w14:textId="77777777" w:rsidR="00363C00" w:rsidRDefault="00363C00" w:rsidP="00EE7812">
      <w:pPr>
        <w:spacing w:after="0" w:line="240" w:lineRule="auto"/>
      </w:pPr>
      <w:r>
        <w:separator/>
      </w:r>
    </w:p>
  </w:endnote>
  <w:endnote w:type="continuationSeparator" w:id="0">
    <w:p w14:paraId="06722D61" w14:textId="77777777" w:rsidR="00363C00" w:rsidRDefault="00363C0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2ED3F" w14:textId="77777777" w:rsidR="00363C00" w:rsidRDefault="00363C00" w:rsidP="00EE7812">
      <w:pPr>
        <w:spacing w:after="0" w:line="240" w:lineRule="auto"/>
      </w:pPr>
      <w:r>
        <w:separator/>
      </w:r>
    </w:p>
  </w:footnote>
  <w:footnote w:type="continuationSeparator" w:id="0">
    <w:p w14:paraId="6CAA7A9B" w14:textId="77777777" w:rsidR="00363C00" w:rsidRDefault="00363C0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r>
      <w:t>Computationis</w:t>
    </w:r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2B428D7C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664787">
      <w:t>855</w:t>
    </w:r>
    <w:r w:rsidR="00D07EAA">
      <w:t>,</w:t>
    </w:r>
    <w:r w:rsidR="00356309">
      <w:t xml:space="preserve"> </w:t>
    </w:r>
    <w:r w:rsidR="00EB4752">
      <w:t>junio</w:t>
    </w:r>
    <w:r w:rsidR="00954B73">
      <w:t xml:space="preserve"> </w:t>
    </w:r>
    <w:r w:rsidR="000921B5">
      <w:t>19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363C0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CAC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C1"/>
    <w:rsid w:val="000D52F6"/>
    <w:rsid w:val="000D5317"/>
    <w:rsid w:val="000D5614"/>
    <w:rsid w:val="000D566B"/>
    <w:rsid w:val="000D567C"/>
    <w:rsid w:val="000D5867"/>
    <w:rsid w:val="000D5A75"/>
    <w:rsid w:val="000D5AA8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24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9E1"/>
    <w:rsid w:val="00123A91"/>
    <w:rsid w:val="00123AA3"/>
    <w:rsid w:val="00123B94"/>
    <w:rsid w:val="00123D71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679"/>
    <w:rsid w:val="00125A91"/>
    <w:rsid w:val="00125AC3"/>
    <w:rsid w:val="00125EA2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9C2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A8"/>
    <w:rsid w:val="00167E2B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33D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96B"/>
    <w:rsid w:val="001A2BBB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A6B"/>
    <w:rsid w:val="001B5D34"/>
    <w:rsid w:val="001B5D7C"/>
    <w:rsid w:val="001B5E77"/>
    <w:rsid w:val="001B609A"/>
    <w:rsid w:val="001B618B"/>
    <w:rsid w:val="001B62EC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45"/>
    <w:rsid w:val="001B746B"/>
    <w:rsid w:val="001B7507"/>
    <w:rsid w:val="001B777C"/>
    <w:rsid w:val="001B7841"/>
    <w:rsid w:val="001B7906"/>
    <w:rsid w:val="001B79CF"/>
    <w:rsid w:val="001B7B08"/>
    <w:rsid w:val="001B7C8D"/>
    <w:rsid w:val="001B7CC9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3A8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7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A2"/>
    <w:rsid w:val="00213C07"/>
    <w:rsid w:val="00213CB8"/>
    <w:rsid w:val="00213E06"/>
    <w:rsid w:val="00213EF0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79B"/>
    <w:rsid w:val="002448E5"/>
    <w:rsid w:val="00244AD4"/>
    <w:rsid w:val="00244E17"/>
    <w:rsid w:val="00244E6E"/>
    <w:rsid w:val="00244EBB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D53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031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33D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AB9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67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516"/>
    <w:rsid w:val="0033254D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D0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00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8E4"/>
    <w:rsid w:val="00381A7C"/>
    <w:rsid w:val="00381B77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13"/>
    <w:rsid w:val="003C0424"/>
    <w:rsid w:val="003C048A"/>
    <w:rsid w:val="003C04A8"/>
    <w:rsid w:val="003C04C6"/>
    <w:rsid w:val="003C0568"/>
    <w:rsid w:val="003C05DD"/>
    <w:rsid w:val="003C06BC"/>
    <w:rsid w:val="003C0998"/>
    <w:rsid w:val="003C0A57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4FD"/>
    <w:rsid w:val="003D55E6"/>
    <w:rsid w:val="003D563B"/>
    <w:rsid w:val="003D5C21"/>
    <w:rsid w:val="003D5C7E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0F2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70E8"/>
    <w:rsid w:val="0043716A"/>
    <w:rsid w:val="004371FC"/>
    <w:rsid w:val="0043722E"/>
    <w:rsid w:val="00437416"/>
    <w:rsid w:val="0043746C"/>
    <w:rsid w:val="0043747D"/>
    <w:rsid w:val="004375A6"/>
    <w:rsid w:val="004378EE"/>
    <w:rsid w:val="00437922"/>
    <w:rsid w:val="004379C7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01"/>
    <w:rsid w:val="00450565"/>
    <w:rsid w:val="004505D3"/>
    <w:rsid w:val="00450630"/>
    <w:rsid w:val="00450634"/>
    <w:rsid w:val="004507AC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2D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B4"/>
    <w:rsid w:val="004971EF"/>
    <w:rsid w:val="0049721D"/>
    <w:rsid w:val="0049759B"/>
    <w:rsid w:val="0049789D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A16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1F"/>
    <w:rsid w:val="00504331"/>
    <w:rsid w:val="0050437C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501C"/>
    <w:rsid w:val="005250C4"/>
    <w:rsid w:val="00525144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45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54E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BD2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161"/>
    <w:rsid w:val="00616278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664"/>
    <w:rsid w:val="006316FC"/>
    <w:rsid w:val="0063175E"/>
    <w:rsid w:val="0063179A"/>
    <w:rsid w:val="0063179F"/>
    <w:rsid w:val="006318B0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00"/>
    <w:rsid w:val="0069536D"/>
    <w:rsid w:val="006954B8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1F50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06A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E4"/>
    <w:rsid w:val="006F3766"/>
    <w:rsid w:val="006F378B"/>
    <w:rsid w:val="006F37B1"/>
    <w:rsid w:val="006F38C6"/>
    <w:rsid w:val="006F399B"/>
    <w:rsid w:val="006F3A64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A83"/>
    <w:rsid w:val="00710B4E"/>
    <w:rsid w:val="00710D70"/>
    <w:rsid w:val="00710DDA"/>
    <w:rsid w:val="00710DFC"/>
    <w:rsid w:val="00710E81"/>
    <w:rsid w:val="00710F5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61F"/>
    <w:rsid w:val="00745791"/>
    <w:rsid w:val="0074585B"/>
    <w:rsid w:val="007459A5"/>
    <w:rsid w:val="00745AD4"/>
    <w:rsid w:val="00745D43"/>
    <w:rsid w:val="00745E8B"/>
    <w:rsid w:val="00745F2C"/>
    <w:rsid w:val="00746105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10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8B3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B4C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B1"/>
    <w:rsid w:val="008240E0"/>
    <w:rsid w:val="0082422E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ED9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169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795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D8D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A84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28"/>
    <w:rsid w:val="008D7E69"/>
    <w:rsid w:val="008D7FA9"/>
    <w:rsid w:val="008E0025"/>
    <w:rsid w:val="008E00E5"/>
    <w:rsid w:val="008E05FA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657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53F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FE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810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0DC2"/>
    <w:rsid w:val="009B1044"/>
    <w:rsid w:val="009B1114"/>
    <w:rsid w:val="009B1185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1D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2B9"/>
    <w:rsid w:val="00A0646B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07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2EC"/>
    <w:rsid w:val="00A9453C"/>
    <w:rsid w:val="00A94566"/>
    <w:rsid w:val="00A9467C"/>
    <w:rsid w:val="00A946A2"/>
    <w:rsid w:val="00A947A4"/>
    <w:rsid w:val="00A947D1"/>
    <w:rsid w:val="00A94930"/>
    <w:rsid w:val="00A94934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6E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A54"/>
    <w:rsid w:val="00AD3A8F"/>
    <w:rsid w:val="00AD3AD6"/>
    <w:rsid w:val="00AD3B7A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6F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1FC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265"/>
    <w:rsid w:val="00B64315"/>
    <w:rsid w:val="00B64424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F73"/>
    <w:rsid w:val="00B94FE8"/>
    <w:rsid w:val="00B95014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17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13A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05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CD"/>
    <w:rsid w:val="00C57D53"/>
    <w:rsid w:val="00C57E8B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74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5E"/>
    <w:rsid w:val="00D61087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450"/>
    <w:rsid w:val="00D70453"/>
    <w:rsid w:val="00D7050C"/>
    <w:rsid w:val="00D70692"/>
    <w:rsid w:val="00D70722"/>
    <w:rsid w:val="00D70743"/>
    <w:rsid w:val="00D7097A"/>
    <w:rsid w:val="00D70B11"/>
    <w:rsid w:val="00D70C7D"/>
    <w:rsid w:val="00D70C9C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1F6"/>
    <w:rsid w:val="00D822B6"/>
    <w:rsid w:val="00D823F8"/>
    <w:rsid w:val="00D8261E"/>
    <w:rsid w:val="00D8263D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1DD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DA3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285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969"/>
    <w:rsid w:val="00DC6B17"/>
    <w:rsid w:val="00DC6BB2"/>
    <w:rsid w:val="00DC6C9C"/>
    <w:rsid w:val="00DC6DD8"/>
    <w:rsid w:val="00DC6F09"/>
    <w:rsid w:val="00DC6F18"/>
    <w:rsid w:val="00DC7164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90B"/>
    <w:rsid w:val="00E43B84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3FD0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DB"/>
    <w:rsid w:val="00EB0DB2"/>
    <w:rsid w:val="00EB0E2C"/>
    <w:rsid w:val="00EB0E2E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752"/>
    <w:rsid w:val="00EB4894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38"/>
    <w:rsid w:val="00EB6284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84A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34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A6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00C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44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82"/>
    <w:rsid w:val="00FA5998"/>
    <w:rsid w:val="00FA599C"/>
    <w:rsid w:val="00FA59F7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086"/>
    <w:rsid w:val="00FD01A5"/>
    <w:rsid w:val="00FD02E0"/>
    <w:rsid w:val="00FD0364"/>
    <w:rsid w:val="00FD040B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BD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styleId="Mencionar">
    <w:name w:val="Mention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bitojuridico.com/BancoConocimiento/Penal/la-importancia-practica-del-compliance-penal-en-colombia?CodSeccion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ervoaspr.imprenta.gov.co/gacetap/gaceta.pdf?v_numero=385&amp;v_anog=2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ensayos/suplencia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E966-9B97-4F5C-B546-8D7D88E2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3109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2017-06-18T16:40:00Z</dcterms:created>
  <dcterms:modified xsi:type="dcterms:W3CDTF">2017-06-18T16:40:00Z</dcterms:modified>
</cp:coreProperties>
</file>