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DB3AA" w14:textId="3CF7923F" w:rsidR="00022B98" w:rsidRPr="00022B98" w:rsidRDefault="00022B98" w:rsidP="00022B98">
      <w:pPr>
        <w:keepNext/>
        <w:framePr w:dropCap="drop" w:lines="3" w:wrap="around" w:vAnchor="text" w:hAnchor="text"/>
        <w:spacing w:after="0" w:line="1526" w:lineRule="exact"/>
        <w:textAlignment w:val="baseline"/>
        <w:rPr>
          <w:sz w:val="186"/>
        </w:rPr>
      </w:pPr>
      <w:bookmarkStart w:id="0" w:name="_GoBack"/>
      <w:bookmarkEnd w:id="0"/>
      <w:r w:rsidRPr="00022B98">
        <w:rPr>
          <w:sz w:val="186"/>
        </w:rPr>
        <w:t>P</w:t>
      </w:r>
    </w:p>
    <w:p w14:paraId="6BA5A6F6" w14:textId="373808E2" w:rsidR="00983684" w:rsidRDefault="00022B98" w:rsidP="00AF369A">
      <w:r>
        <w:t>ara un pueblo son esenciales los que se atreven a postular formas de actuar. En las concepciones modernas esa tarea corresponde, entre otros, a la Academia universitaria.</w:t>
      </w:r>
      <w:r w:rsidR="002C2B9B">
        <w:t xml:space="preserve"> Tiempo hace que sabemos que el oficio no consiste tanto en la transmisión de lo conocido, como en la búsqueda de nuevas respuestas.</w:t>
      </w:r>
      <w:r w:rsidR="00950847">
        <w:t xml:space="preserve"> Investigar e innovar son hoy verbos fundamentales en la educación superior.</w:t>
      </w:r>
      <w:r w:rsidR="00B42CF1">
        <w:t xml:space="preserve"> Según </w:t>
      </w:r>
      <w:hyperlink r:id="rId8" w:history="1">
        <w:r w:rsidR="00B42CF1" w:rsidRPr="00B42CF1">
          <w:rPr>
            <w:rStyle w:val="Hipervnculo"/>
          </w:rPr>
          <w:t>Wikipedia</w:t>
        </w:r>
      </w:hyperlink>
      <w:r w:rsidR="00B42CF1">
        <w:t xml:space="preserve"> “(…) </w:t>
      </w:r>
      <w:r w:rsidR="00B42CF1" w:rsidRPr="00E741AF">
        <w:rPr>
          <w:i/>
          <w:lang w:val="es-ES"/>
        </w:rPr>
        <w:t xml:space="preserve">Mientras que el de </w:t>
      </w:r>
      <w:hyperlink r:id="rId9" w:tooltip="Desarrollo económico" w:history="1">
        <w:r w:rsidR="00B42CF1" w:rsidRPr="00E741AF">
          <w:rPr>
            <w:rStyle w:val="Hipervnculo"/>
            <w:i/>
            <w:lang w:val="es-ES"/>
          </w:rPr>
          <w:t>desarrollo</w:t>
        </w:r>
      </w:hyperlink>
      <w:r w:rsidR="00B42CF1" w:rsidRPr="00E741AF">
        <w:rPr>
          <w:i/>
          <w:lang w:val="es-ES"/>
        </w:rPr>
        <w:t xml:space="preserve"> es un término proveniente del mundo de la </w:t>
      </w:r>
      <w:hyperlink r:id="rId10" w:tooltip="Economía" w:history="1">
        <w:r w:rsidR="00B42CF1" w:rsidRPr="00E741AF">
          <w:rPr>
            <w:rStyle w:val="Hipervnculo"/>
            <w:i/>
            <w:lang w:val="es-ES"/>
          </w:rPr>
          <w:t>economía</w:t>
        </w:r>
      </w:hyperlink>
      <w:r w:rsidR="00B42CF1" w:rsidRPr="00E741AF">
        <w:rPr>
          <w:i/>
          <w:lang w:val="es-ES"/>
        </w:rPr>
        <w:t xml:space="preserve">, los de </w:t>
      </w:r>
      <w:hyperlink r:id="rId11" w:tooltip="Investigación" w:history="1">
        <w:r w:rsidR="00B42CF1" w:rsidRPr="00E741AF">
          <w:rPr>
            <w:rStyle w:val="Hipervnculo"/>
            <w:i/>
            <w:lang w:val="es-ES"/>
          </w:rPr>
          <w:t>investigación</w:t>
        </w:r>
      </w:hyperlink>
      <w:r w:rsidR="00B42CF1" w:rsidRPr="00E741AF">
        <w:rPr>
          <w:i/>
          <w:lang w:val="es-ES"/>
        </w:rPr>
        <w:t xml:space="preserve"> e </w:t>
      </w:r>
      <w:hyperlink r:id="rId12" w:tooltip="Innovación" w:history="1">
        <w:r w:rsidR="00B42CF1" w:rsidRPr="00E741AF">
          <w:rPr>
            <w:rStyle w:val="Hipervnculo"/>
            <w:i/>
            <w:lang w:val="es-ES"/>
          </w:rPr>
          <w:t>innovación</w:t>
        </w:r>
      </w:hyperlink>
      <w:r w:rsidR="00B42CF1" w:rsidRPr="00E741AF">
        <w:rPr>
          <w:i/>
          <w:lang w:val="es-ES"/>
        </w:rPr>
        <w:t xml:space="preserve"> provienen respectivamente del mundo de la </w:t>
      </w:r>
      <w:hyperlink r:id="rId13" w:tooltip="Ciencia" w:history="1">
        <w:r w:rsidR="00B42CF1" w:rsidRPr="00E741AF">
          <w:rPr>
            <w:rStyle w:val="Hipervnculo"/>
            <w:i/>
            <w:lang w:val="es-ES"/>
          </w:rPr>
          <w:t>ciencia</w:t>
        </w:r>
      </w:hyperlink>
      <w:r w:rsidR="00B42CF1" w:rsidRPr="00E741AF">
        <w:rPr>
          <w:i/>
          <w:lang w:val="es-ES"/>
        </w:rPr>
        <w:t xml:space="preserve"> y la </w:t>
      </w:r>
      <w:hyperlink r:id="rId14" w:tooltip="Tecnología" w:history="1">
        <w:r w:rsidR="00B42CF1" w:rsidRPr="00E741AF">
          <w:rPr>
            <w:rStyle w:val="Hipervnculo"/>
            <w:i/>
            <w:lang w:val="es-ES"/>
          </w:rPr>
          <w:t>tecnología</w:t>
        </w:r>
      </w:hyperlink>
      <w:r w:rsidR="00B42CF1" w:rsidRPr="00E741AF">
        <w:rPr>
          <w:i/>
          <w:lang w:val="es-ES"/>
        </w:rPr>
        <w:t xml:space="preserve">, y su dinámica relación se encuentra en el contexto de la diferenciación entre </w:t>
      </w:r>
      <w:hyperlink r:id="rId15" w:tooltip="Ciencia básica" w:history="1">
        <w:r w:rsidR="00B42CF1" w:rsidRPr="00E741AF">
          <w:rPr>
            <w:rStyle w:val="Hipervnculo"/>
            <w:i/>
            <w:lang w:val="es-ES"/>
          </w:rPr>
          <w:t>ciencia pura</w:t>
        </w:r>
      </w:hyperlink>
      <w:r w:rsidR="00B42CF1" w:rsidRPr="00E741AF">
        <w:rPr>
          <w:i/>
          <w:lang w:val="es-ES"/>
        </w:rPr>
        <w:t xml:space="preserve"> y </w:t>
      </w:r>
      <w:hyperlink r:id="rId16" w:tooltip="Ciencia aplicada" w:history="1">
        <w:r w:rsidR="00B42CF1" w:rsidRPr="00E741AF">
          <w:rPr>
            <w:rStyle w:val="Hipervnculo"/>
            <w:i/>
            <w:lang w:val="es-ES"/>
          </w:rPr>
          <w:t>ciencia aplicada</w:t>
        </w:r>
      </w:hyperlink>
      <w:r w:rsidR="00B42CF1" w:rsidRPr="00E741AF">
        <w:rPr>
          <w:i/>
          <w:lang w:val="es-ES"/>
        </w:rPr>
        <w:t xml:space="preserve">; cualquiera de ellos es de compleja definición. </w:t>
      </w:r>
      <w:hyperlink r:id="rId17" w:tooltip="Esko Aho" w:history="1">
        <w:proofErr w:type="spellStart"/>
        <w:r w:rsidR="00B42CF1" w:rsidRPr="00E741AF">
          <w:rPr>
            <w:rStyle w:val="Hipervnculo"/>
            <w:i/>
            <w:lang w:val="es-ES"/>
          </w:rPr>
          <w:t>Esko</w:t>
        </w:r>
        <w:proofErr w:type="spellEnd"/>
        <w:r w:rsidR="00B42CF1" w:rsidRPr="00E741AF">
          <w:rPr>
            <w:rStyle w:val="Hipervnculo"/>
            <w:i/>
            <w:lang w:val="es-ES"/>
          </w:rPr>
          <w:t xml:space="preserve"> </w:t>
        </w:r>
        <w:proofErr w:type="spellStart"/>
        <w:r w:rsidR="00B42CF1" w:rsidRPr="00E741AF">
          <w:rPr>
            <w:rStyle w:val="Hipervnculo"/>
            <w:i/>
            <w:lang w:val="es-ES"/>
          </w:rPr>
          <w:t>Aho</w:t>
        </w:r>
        <w:proofErr w:type="spellEnd"/>
      </w:hyperlink>
      <w:r w:rsidR="00B42CF1" w:rsidRPr="00E741AF">
        <w:rPr>
          <w:i/>
          <w:lang w:val="es-ES"/>
        </w:rPr>
        <w:t xml:space="preserve"> define provocativamente investigación como </w:t>
      </w:r>
      <w:r w:rsidR="00B42CF1" w:rsidRPr="00E741AF">
        <w:rPr>
          <w:iCs/>
          <w:lang w:val="es-ES"/>
        </w:rPr>
        <w:t>invertir dinero para obtener conocimiento</w:t>
      </w:r>
      <w:r w:rsidR="00B42CF1" w:rsidRPr="00E741AF">
        <w:rPr>
          <w:i/>
          <w:lang w:val="es-ES"/>
        </w:rPr>
        <w:t xml:space="preserve">, mientras que innovación sería </w:t>
      </w:r>
      <w:r w:rsidR="00B42CF1" w:rsidRPr="00E741AF">
        <w:rPr>
          <w:iCs/>
          <w:lang w:val="es-ES"/>
        </w:rPr>
        <w:t>invertir conocimiento para obtener dinero</w:t>
      </w:r>
      <w:r w:rsidR="00B42CF1" w:rsidRPr="00E741AF">
        <w:rPr>
          <w:i/>
          <w:lang w:val="es-ES"/>
        </w:rPr>
        <w:t xml:space="preserve">, lo que expresa muy bien el fenómeno de </w:t>
      </w:r>
      <w:hyperlink r:id="rId18" w:tooltip="Retroalimentación" w:history="1">
        <w:r w:rsidR="00B42CF1" w:rsidRPr="00E741AF">
          <w:rPr>
            <w:rStyle w:val="Hipervnculo"/>
            <w:i/>
            <w:lang w:val="es-ES"/>
          </w:rPr>
          <w:t>retroalimentación</w:t>
        </w:r>
      </w:hyperlink>
      <w:r w:rsidR="00B42CF1" w:rsidRPr="00E741AF">
        <w:rPr>
          <w:i/>
          <w:lang w:val="es-ES"/>
        </w:rPr>
        <w:t xml:space="preserve"> que se produce con una estrategia exitosa de I+D+i.</w:t>
      </w:r>
      <w:hyperlink r:id="rId19" w:anchor="cite_note-1" w:history="1">
        <w:r w:rsidR="00B42CF1" w:rsidRPr="00E741AF">
          <w:rPr>
            <w:rStyle w:val="Hipervnculo"/>
            <w:i/>
            <w:vanish/>
            <w:vertAlign w:val="superscript"/>
            <w:lang w:val="es-ES"/>
          </w:rPr>
          <w:t>[</w:t>
        </w:r>
        <w:r w:rsidR="00B42CF1" w:rsidRPr="00E741AF">
          <w:rPr>
            <w:rStyle w:val="Hipervnculo"/>
            <w:i/>
            <w:vertAlign w:val="superscript"/>
            <w:lang w:val="es-ES"/>
          </w:rPr>
          <w:t>1</w:t>
        </w:r>
        <w:r w:rsidR="00B42CF1" w:rsidRPr="00E741AF">
          <w:rPr>
            <w:rStyle w:val="Hipervnculo"/>
            <w:i/>
            <w:vanish/>
            <w:vertAlign w:val="superscript"/>
            <w:lang w:val="es-ES"/>
          </w:rPr>
          <w:t>]</w:t>
        </w:r>
      </w:hyperlink>
      <w:r w:rsidR="00B42CF1">
        <w:t xml:space="preserve"> (…)”.</w:t>
      </w:r>
    </w:p>
    <w:p w14:paraId="7BB9857D" w14:textId="0C60196C" w:rsidR="008B22A1" w:rsidRDefault="008B22A1" w:rsidP="00AF369A">
      <w:r>
        <w:t>Cuando éramos estudiantes admiramos los debates públicos entre profesores, cada uno desde el atrio de su universidad, planteando ideas y contradiciendo a su colega. Estas discusiones, que no grescas, subían de tono, adentrándose en profundidades nunca percibidas.</w:t>
      </w:r>
    </w:p>
    <w:p w14:paraId="5DBBF6D0" w14:textId="059E936B" w:rsidR="003E0286" w:rsidRDefault="003E0286" w:rsidP="00AF369A">
      <w:r>
        <w:t xml:space="preserve">Hoy vemos un montón de profesores que gustan de adoptar posiciones críticas luego de cerrar la puerta de su salón, pero que no alzan su voz para hacerla oír tan lejos como </w:t>
      </w:r>
      <w:r>
        <w:t>se pueda. Luego lamentan, censuran, rechazan, que las cosas no cambien.</w:t>
      </w:r>
    </w:p>
    <w:p w14:paraId="2F8A2E23" w14:textId="2E6E15AA" w:rsidR="00CE4E50" w:rsidRDefault="00CE4E50" w:rsidP="00CE4E50">
      <w:r>
        <w:t xml:space="preserve">Nos topamos con el artículo </w:t>
      </w:r>
      <w:hyperlink r:id="rId20" w:history="1">
        <w:proofErr w:type="spellStart"/>
        <w:r w:rsidRPr="00CE4E50">
          <w:rPr>
            <w:rStyle w:val="Hipervnculo"/>
            <w:i/>
          </w:rPr>
          <w:t>The</w:t>
        </w:r>
        <w:proofErr w:type="spellEnd"/>
        <w:r w:rsidRPr="00CE4E50">
          <w:rPr>
            <w:rStyle w:val="Hipervnculo"/>
            <w:i/>
          </w:rPr>
          <w:t xml:space="preserve"> </w:t>
        </w:r>
        <w:proofErr w:type="spellStart"/>
        <w:r w:rsidRPr="00CE4E50">
          <w:rPr>
            <w:rStyle w:val="Hipervnculo"/>
            <w:i/>
          </w:rPr>
          <w:t>Timing</w:t>
        </w:r>
        <w:proofErr w:type="spellEnd"/>
        <w:r w:rsidRPr="00CE4E50">
          <w:rPr>
            <w:rStyle w:val="Hipervnculo"/>
            <w:i/>
          </w:rPr>
          <w:t xml:space="preserve"> </w:t>
        </w:r>
        <w:proofErr w:type="spellStart"/>
        <w:r w:rsidRPr="00CE4E50">
          <w:rPr>
            <w:rStyle w:val="Hipervnculo"/>
            <w:i/>
          </w:rPr>
          <w:t>of</w:t>
        </w:r>
        <w:proofErr w:type="spellEnd"/>
        <w:r w:rsidRPr="00CE4E50">
          <w:rPr>
            <w:rStyle w:val="Hipervnculo"/>
            <w:i/>
          </w:rPr>
          <w:t xml:space="preserve"> </w:t>
        </w:r>
        <w:proofErr w:type="spellStart"/>
        <w:r w:rsidRPr="00CE4E50">
          <w:rPr>
            <w:rStyle w:val="Hipervnculo"/>
            <w:i/>
          </w:rPr>
          <w:t>Tax</w:t>
        </w:r>
        <w:proofErr w:type="spellEnd"/>
        <w:r w:rsidRPr="00CE4E50">
          <w:rPr>
            <w:rStyle w:val="Hipervnculo"/>
            <w:i/>
          </w:rPr>
          <w:t xml:space="preserve"> </w:t>
        </w:r>
        <w:proofErr w:type="spellStart"/>
        <w:r w:rsidRPr="00CE4E50">
          <w:rPr>
            <w:rStyle w:val="Hipervnculo"/>
            <w:i/>
          </w:rPr>
          <w:t>Transparency</w:t>
        </w:r>
        <w:proofErr w:type="spellEnd"/>
      </w:hyperlink>
      <w:r>
        <w:t xml:space="preserve"> escrito por el profesor </w:t>
      </w:r>
      <w:r w:rsidRPr="00CE4E50">
        <w:t xml:space="preserve">Joshua D. </w:t>
      </w:r>
      <w:proofErr w:type="spellStart"/>
      <w:r w:rsidRPr="00CE4E50">
        <w:t>Blank</w:t>
      </w:r>
      <w:proofErr w:type="spellEnd"/>
      <w:r>
        <w:t xml:space="preserve">, de la </w:t>
      </w:r>
      <w:r w:rsidRPr="00CE4E50">
        <w:t xml:space="preserve">New York </w:t>
      </w:r>
      <w:proofErr w:type="spellStart"/>
      <w:r w:rsidRPr="00CE4E50">
        <w:t>University</w:t>
      </w:r>
      <w:proofErr w:type="spellEnd"/>
      <w:r w:rsidRPr="00CE4E50">
        <w:t xml:space="preserve"> </w:t>
      </w:r>
      <w:proofErr w:type="spellStart"/>
      <w:r w:rsidRPr="00CE4E50">
        <w:t>School</w:t>
      </w:r>
      <w:proofErr w:type="spellEnd"/>
      <w:r w:rsidRPr="00CE4E50">
        <w:t xml:space="preserve"> </w:t>
      </w:r>
      <w:proofErr w:type="spellStart"/>
      <w:r w:rsidRPr="00CE4E50">
        <w:t>of</w:t>
      </w:r>
      <w:proofErr w:type="spellEnd"/>
      <w:r w:rsidRPr="00CE4E50">
        <w:t xml:space="preserve"> </w:t>
      </w:r>
      <w:proofErr w:type="spellStart"/>
      <w:r w:rsidRPr="00CE4E50">
        <w:t>Law</w:t>
      </w:r>
      <w:proofErr w:type="spellEnd"/>
      <w:r>
        <w:t>.</w:t>
      </w:r>
      <w:r w:rsidR="000624AF">
        <w:t xml:space="preserve"> Según el resumen que le antecede, “</w:t>
      </w:r>
      <w:proofErr w:type="spellStart"/>
      <w:r w:rsidR="000624AF" w:rsidRPr="000624AF">
        <w:rPr>
          <w:i/>
        </w:rPr>
        <w:t>Fairness</w:t>
      </w:r>
      <w:proofErr w:type="spellEnd"/>
      <w:r w:rsidR="000624AF" w:rsidRPr="000624AF">
        <w:rPr>
          <w:i/>
        </w:rPr>
        <w:t xml:space="preserve"> in </w:t>
      </w:r>
      <w:proofErr w:type="spellStart"/>
      <w:r w:rsidR="000624AF" w:rsidRPr="000624AF">
        <w:rPr>
          <w:i/>
        </w:rPr>
        <w:t>the</w:t>
      </w:r>
      <w:proofErr w:type="spellEnd"/>
      <w:r w:rsidR="000624AF" w:rsidRPr="000624AF">
        <w:rPr>
          <w:i/>
        </w:rPr>
        <w:t xml:space="preserve"> </w:t>
      </w:r>
      <w:proofErr w:type="spellStart"/>
      <w:r w:rsidR="000624AF" w:rsidRPr="000624AF">
        <w:rPr>
          <w:i/>
        </w:rPr>
        <w:t>administration</w:t>
      </w:r>
      <w:proofErr w:type="spellEnd"/>
      <w:r w:rsidR="000624AF" w:rsidRPr="000624AF">
        <w:rPr>
          <w:i/>
        </w:rPr>
        <w:t xml:space="preserve"> </w:t>
      </w:r>
      <w:proofErr w:type="spellStart"/>
      <w:r w:rsidR="000624AF" w:rsidRPr="000624AF">
        <w:rPr>
          <w:i/>
        </w:rPr>
        <w:t>of</w:t>
      </w:r>
      <w:proofErr w:type="spellEnd"/>
      <w:r w:rsidR="000624AF" w:rsidRPr="000624AF">
        <w:rPr>
          <w:i/>
        </w:rPr>
        <w:t xml:space="preserve"> </w:t>
      </w:r>
      <w:proofErr w:type="spellStart"/>
      <w:r w:rsidR="000624AF" w:rsidRPr="000624AF">
        <w:rPr>
          <w:i/>
        </w:rPr>
        <w:t>the</w:t>
      </w:r>
      <w:proofErr w:type="spellEnd"/>
      <w:r w:rsidR="000624AF" w:rsidRPr="000624AF">
        <w:rPr>
          <w:i/>
        </w:rPr>
        <w:t xml:space="preserve"> </w:t>
      </w:r>
      <w:proofErr w:type="spellStart"/>
      <w:r w:rsidR="000624AF" w:rsidRPr="000624AF">
        <w:rPr>
          <w:i/>
        </w:rPr>
        <w:t>tax</w:t>
      </w:r>
      <w:proofErr w:type="spellEnd"/>
      <w:r w:rsidR="000624AF" w:rsidRPr="000624AF">
        <w:rPr>
          <w:i/>
        </w:rPr>
        <w:t xml:space="preserve"> </w:t>
      </w:r>
      <w:proofErr w:type="spellStart"/>
      <w:r w:rsidR="000624AF" w:rsidRPr="000624AF">
        <w:rPr>
          <w:i/>
        </w:rPr>
        <w:t>law</w:t>
      </w:r>
      <w:proofErr w:type="spellEnd"/>
      <w:r w:rsidR="000624AF" w:rsidRPr="000624AF">
        <w:rPr>
          <w:i/>
        </w:rPr>
        <w:t xml:space="preserve"> </w:t>
      </w:r>
      <w:proofErr w:type="spellStart"/>
      <w:r w:rsidR="000624AF" w:rsidRPr="000624AF">
        <w:rPr>
          <w:i/>
        </w:rPr>
        <w:t>is</w:t>
      </w:r>
      <w:proofErr w:type="spellEnd"/>
      <w:r w:rsidR="000624AF" w:rsidRPr="000624AF">
        <w:rPr>
          <w:i/>
        </w:rPr>
        <w:t xml:space="preserve"> a </w:t>
      </w:r>
      <w:proofErr w:type="spellStart"/>
      <w:r w:rsidR="000624AF" w:rsidRPr="000624AF">
        <w:rPr>
          <w:i/>
        </w:rPr>
        <w:t>subject</w:t>
      </w:r>
      <w:proofErr w:type="spellEnd"/>
      <w:r w:rsidR="000624AF" w:rsidRPr="000624AF">
        <w:rPr>
          <w:i/>
        </w:rPr>
        <w:t xml:space="preserve"> </w:t>
      </w:r>
      <w:proofErr w:type="spellStart"/>
      <w:r w:rsidR="000624AF" w:rsidRPr="000624AF">
        <w:rPr>
          <w:i/>
        </w:rPr>
        <w:t>of</w:t>
      </w:r>
      <w:proofErr w:type="spellEnd"/>
      <w:r w:rsidR="000624AF" w:rsidRPr="000624AF">
        <w:rPr>
          <w:i/>
        </w:rPr>
        <w:t xml:space="preserve"> intense debate in </w:t>
      </w:r>
      <w:proofErr w:type="spellStart"/>
      <w:r w:rsidR="000624AF" w:rsidRPr="000624AF">
        <w:rPr>
          <w:i/>
        </w:rPr>
        <w:t>the</w:t>
      </w:r>
      <w:proofErr w:type="spellEnd"/>
      <w:r w:rsidR="000624AF" w:rsidRPr="000624AF">
        <w:rPr>
          <w:i/>
        </w:rPr>
        <w:t xml:space="preserve"> </w:t>
      </w:r>
      <w:proofErr w:type="spellStart"/>
      <w:r w:rsidR="000624AF" w:rsidRPr="000624AF">
        <w:rPr>
          <w:i/>
        </w:rPr>
        <w:t>United</w:t>
      </w:r>
      <w:proofErr w:type="spellEnd"/>
      <w:r w:rsidR="000624AF" w:rsidRPr="000624AF">
        <w:rPr>
          <w:i/>
        </w:rPr>
        <w:t xml:space="preserve"> </w:t>
      </w:r>
      <w:proofErr w:type="spellStart"/>
      <w:r w:rsidR="000624AF" w:rsidRPr="000624AF">
        <w:rPr>
          <w:i/>
        </w:rPr>
        <w:t>States</w:t>
      </w:r>
      <w:proofErr w:type="spellEnd"/>
      <w:r w:rsidR="000624AF" w:rsidRPr="000624AF">
        <w:rPr>
          <w:i/>
        </w:rPr>
        <w:t xml:space="preserve">. As </w:t>
      </w:r>
      <w:proofErr w:type="spellStart"/>
      <w:r w:rsidR="000624AF" w:rsidRPr="000624AF">
        <w:rPr>
          <w:i/>
        </w:rPr>
        <w:t>myriad</w:t>
      </w:r>
      <w:proofErr w:type="spellEnd"/>
      <w:r w:rsidR="000624AF" w:rsidRPr="000624AF">
        <w:rPr>
          <w:i/>
        </w:rPr>
        <w:t xml:space="preserve"> </w:t>
      </w:r>
      <w:proofErr w:type="spellStart"/>
      <w:r w:rsidR="000624AF" w:rsidRPr="000624AF">
        <w:rPr>
          <w:i/>
        </w:rPr>
        <w:t>headlines</w:t>
      </w:r>
      <w:proofErr w:type="spellEnd"/>
      <w:r w:rsidR="000624AF" w:rsidRPr="000624AF">
        <w:rPr>
          <w:i/>
        </w:rPr>
        <w:t xml:space="preserve"> </w:t>
      </w:r>
      <w:proofErr w:type="spellStart"/>
      <w:r w:rsidR="000624AF" w:rsidRPr="000624AF">
        <w:rPr>
          <w:i/>
        </w:rPr>
        <w:t>reveal</w:t>
      </w:r>
      <w:proofErr w:type="spellEnd"/>
      <w:r w:rsidR="000624AF" w:rsidRPr="000624AF">
        <w:rPr>
          <w:i/>
        </w:rPr>
        <w:t xml:space="preserve">, </w:t>
      </w:r>
      <w:proofErr w:type="spellStart"/>
      <w:r w:rsidR="000624AF" w:rsidRPr="000624AF">
        <w:rPr>
          <w:i/>
        </w:rPr>
        <w:t>the</w:t>
      </w:r>
      <w:proofErr w:type="spellEnd"/>
      <w:r w:rsidR="000624AF" w:rsidRPr="000624AF">
        <w:rPr>
          <w:i/>
        </w:rPr>
        <w:t xml:space="preserve"> </w:t>
      </w:r>
      <w:proofErr w:type="spellStart"/>
      <w:r w:rsidR="000624AF" w:rsidRPr="000624AF">
        <w:rPr>
          <w:i/>
        </w:rPr>
        <w:t>Internal</w:t>
      </w:r>
      <w:proofErr w:type="spellEnd"/>
      <w:r w:rsidR="000624AF" w:rsidRPr="000624AF">
        <w:rPr>
          <w:i/>
        </w:rPr>
        <w:t xml:space="preserve"> </w:t>
      </w:r>
      <w:proofErr w:type="spellStart"/>
      <w:r w:rsidR="000624AF" w:rsidRPr="000624AF">
        <w:rPr>
          <w:i/>
        </w:rPr>
        <w:t>Revenue</w:t>
      </w:r>
      <w:proofErr w:type="spellEnd"/>
      <w:r w:rsidR="000624AF" w:rsidRPr="000624AF">
        <w:rPr>
          <w:i/>
        </w:rPr>
        <w:t xml:space="preserve"> </w:t>
      </w:r>
      <w:proofErr w:type="spellStart"/>
      <w:r w:rsidR="000624AF" w:rsidRPr="000624AF">
        <w:rPr>
          <w:i/>
        </w:rPr>
        <w:t>Service</w:t>
      </w:r>
      <w:proofErr w:type="spellEnd"/>
      <w:r w:rsidR="000624AF" w:rsidRPr="000624AF">
        <w:rPr>
          <w:i/>
        </w:rPr>
        <w:t xml:space="preserve"> has </w:t>
      </w:r>
      <w:proofErr w:type="spellStart"/>
      <w:r w:rsidR="000624AF" w:rsidRPr="000624AF">
        <w:rPr>
          <w:i/>
        </w:rPr>
        <w:t>been</w:t>
      </w:r>
      <w:proofErr w:type="spellEnd"/>
      <w:r w:rsidR="000624AF" w:rsidRPr="000624AF">
        <w:rPr>
          <w:i/>
        </w:rPr>
        <w:t xml:space="preserve"> </w:t>
      </w:r>
      <w:proofErr w:type="spellStart"/>
      <w:r w:rsidR="000624AF" w:rsidRPr="000624AF">
        <w:rPr>
          <w:i/>
        </w:rPr>
        <w:t>accused</w:t>
      </w:r>
      <w:proofErr w:type="spellEnd"/>
      <w:r w:rsidR="000624AF" w:rsidRPr="000624AF">
        <w:rPr>
          <w:i/>
        </w:rPr>
        <w:t xml:space="preserve"> </w:t>
      </w:r>
      <w:proofErr w:type="spellStart"/>
      <w:r w:rsidR="000624AF" w:rsidRPr="000624AF">
        <w:rPr>
          <w:i/>
        </w:rPr>
        <w:t>of</w:t>
      </w:r>
      <w:proofErr w:type="spellEnd"/>
      <w:r w:rsidR="000624AF" w:rsidRPr="000624AF">
        <w:rPr>
          <w:i/>
        </w:rPr>
        <w:t xml:space="preserve"> </w:t>
      </w:r>
      <w:proofErr w:type="spellStart"/>
      <w:r w:rsidR="000624AF" w:rsidRPr="000624AF">
        <w:rPr>
          <w:i/>
        </w:rPr>
        <w:t>failing</w:t>
      </w:r>
      <w:proofErr w:type="spellEnd"/>
      <w:r w:rsidR="000624AF" w:rsidRPr="000624AF">
        <w:rPr>
          <w:i/>
        </w:rPr>
        <w:t xml:space="preserve"> </w:t>
      </w:r>
      <w:proofErr w:type="spellStart"/>
      <w:r w:rsidR="000624AF" w:rsidRPr="000624AF">
        <w:rPr>
          <w:i/>
        </w:rPr>
        <w:t>to</w:t>
      </w:r>
      <w:proofErr w:type="spellEnd"/>
      <w:r w:rsidR="000624AF" w:rsidRPr="000624AF">
        <w:rPr>
          <w:i/>
        </w:rPr>
        <w:t xml:space="preserve"> </w:t>
      </w:r>
      <w:proofErr w:type="spellStart"/>
      <w:r w:rsidR="000624AF" w:rsidRPr="000624AF">
        <w:rPr>
          <w:i/>
        </w:rPr>
        <w:t>enforce</w:t>
      </w:r>
      <w:proofErr w:type="spellEnd"/>
      <w:r w:rsidR="000624AF" w:rsidRPr="000624AF">
        <w:rPr>
          <w:i/>
        </w:rPr>
        <w:t xml:space="preserve"> </w:t>
      </w:r>
      <w:proofErr w:type="spellStart"/>
      <w:r w:rsidR="000624AF" w:rsidRPr="000624AF">
        <w:rPr>
          <w:i/>
        </w:rPr>
        <w:t>the</w:t>
      </w:r>
      <w:proofErr w:type="spellEnd"/>
      <w:r w:rsidR="000624AF" w:rsidRPr="000624AF">
        <w:rPr>
          <w:i/>
        </w:rPr>
        <w:t xml:space="preserve"> </w:t>
      </w:r>
      <w:proofErr w:type="spellStart"/>
      <w:r w:rsidR="000624AF" w:rsidRPr="000624AF">
        <w:rPr>
          <w:i/>
        </w:rPr>
        <w:t>tax</w:t>
      </w:r>
      <w:proofErr w:type="spellEnd"/>
      <w:r w:rsidR="000624AF" w:rsidRPr="000624AF">
        <w:rPr>
          <w:i/>
        </w:rPr>
        <w:t xml:space="preserve"> </w:t>
      </w:r>
      <w:proofErr w:type="spellStart"/>
      <w:r w:rsidR="000624AF" w:rsidRPr="000624AF">
        <w:rPr>
          <w:i/>
        </w:rPr>
        <w:t>law</w:t>
      </w:r>
      <w:proofErr w:type="spellEnd"/>
      <w:r w:rsidR="000624AF" w:rsidRPr="000624AF">
        <w:rPr>
          <w:i/>
        </w:rPr>
        <w:t xml:space="preserve"> </w:t>
      </w:r>
      <w:proofErr w:type="spellStart"/>
      <w:r w:rsidR="000624AF" w:rsidRPr="000624AF">
        <w:rPr>
          <w:i/>
        </w:rPr>
        <w:t>equitably</w:t>
      </w:r>
      <w:proofErr w:type="spellEnd"/>
      <w:r w:rsidR="000624AF" w:rsidRPr="000624AF">
        <w:rPr>
          <w:i/>
        </w:rPr>
        <w:t xml:space="preserve"> in </w:t>
      </w:r>
      <w:proofErr w:type="spellStart"/>
      <w:r w:rsidR="000624AF" w:rsidRPr="000624AF">
        <w:rPr>
          <w:i/>
        </w:rPr>
        <w:t>its</w:t>
      </w:r>
      <w:proofErr w:type="spellEnd"/>
      <w:r w:rsidR="000624AF" w:rsidRPr="000624AF">
        <w:rPr>
          <w:i/>
        </w:rPr>
        <w:t xml:space="preserve"> </w:t>
      </w:r>
      <w:proofErr w:type="spellStart"/>
      <w:r w:rsidR="000624AF" w:rsidRPr="000624AF">
        <w:rPr>
          <w:i/>
        </w:rPr>
        <w:t>review</w:t>
      </w:r>
      <w:proofErr w:type="spellEnd"/>
      <w:r w:rsidR="000624AF" w:rsidRPr="000624AF">
        <w:rPr>
          <w:i/>
        </w:rPr>
        <w:t xml:space="preserve"> </w:t>
      </w:r>
      <w:proofErr w:type="spellStart"/>
      <w:r w:rsidR="000624AF" w:rsidRPr="000624AF">
        <w:rPr>
          <w:i/>
        </w:rPr>
        <w:t>of</w:t>
      </w:r>
      <w:proofErr w:type="spellEnd"/>
      <w:r w:rsidR="000624AF" w:rsidRPr="000624AF">
        <w:rPr>
          <w:i/>
        </w:rPr>
        <w:t xml:space="preserve"> </w:t>
      </w:r>
      <w:proofErr w:type="spellStart"/>
      <w:r w:rsidR="000624AF" w:rsidRPr="000624AF">
        <w:rPr>
          <w:i/>
        </w:rPr>
        <w:t>tax-exempt</w:t>
      </w:r>
      <w:proofErr w:type="spellEnd"/>
      <w:r w:rsidR="000624AF" w:rsidRPr="000624AF">
        <w:rPr>
          <w:i/>
        </w:rPr>
        <w:t xml:space="preserve"> status </w:t>
      </w:r>
      <w:proofErr w:type="spellStart"/>
      <w:r w:rsidR="000624AF" w:rsidRPr="000624AF">
        <w:rPr>
          <w:i/>
        </w:rPr>
        <w:t>applications</w:t>
      </w:r>
      <w:proofErr w:type="spellEnd"/>
      <w:r w:rsidR="000624AF" w:rsidRPr="000624AF">
        <w:rPr>
          <w:i/>
        </w:rPr>
        <w:t xml:space="preserve"> </w:t>
      </w:r>
      <w:proofErr w:type="spellStart"/>
      <w:r w:rsidR="000624AF" w:rsidRPr="000624AF">
        <w:rPr>
          <w:i/>
        </w:rPr>
        <w:t>by</w:t>
      </w:r>
      <w:proofErr w:type="spellEnd"/>
      <w:r w:rsidR="000624AF" w:rsidRPr="000624AF">
        <w:rPr>
          <w:i/>
        </w:rPr>
        <w:t xml:space="preserve"> </w:t>
      </w:r>
      <w:proofErr w:type="spellStart"/>
      <w:r w:rsidR="000624AF" w:rsidRPr="000624AF">
        <w:rPr>
          <w:i/>
        </w:rPr>
        <w:t>political</w:t>
      </w:r>
      <w:proofErr w:type="spellEnd"/>
      <w:r w:rsidR="000624AF" w:rsidRPr="000624AF">
        <w:rPr>
          <w:i/>
        </w:rPr>
        <w:t xml:space="preserve"> </w:t>
      </w:r>
      <w:proofErr w:type="spellStart"/>
      <w:r w:rsidR="000624AF" w:rsidRPr="000624AF">
        <w:rPr>
          <w:i/>
        </w:rPr>
        <w:t>organizations</w:t>
      </w:r>
      <w:proofErr w:type="spellEnd"/>
      <w:r w:rsidR="000624AF" w:rsidRPr="000624AF">
        <w:rPr>
          <w:i/>
        </w:rPr>
        <w:t xml:space="preserve">, </w:t>
      </w:r>
      <w:proofErr w:type="spellStart"/>
      <w:r w:rsidR="000624AF" w:rsidRPr="000624AF">
        <w:rPr>
          <w:i/>
        </w:rPr>
        <w:t>international</w:t>
      </w:r>
      <w:proofErr w:type="spellEnd"/>
      <w:r w:rsidR="000624AF" w:rsidRPr="000624AF">
        <w:rPr>
          <w:i/>
        </w:rPr>
        <w:t xml:space="preserve"> </w:t>
      </w:r>
      <w:proofErr w:type="spellStart"/>
      <w:r w:rsidR="000624AF" w:rsidRPr="000624AF">
        <w:rPr>
          <w:i/>
        </w:rPr>
        <w:t>tax</w:t>
      </w:r>
      <w:proofErr w:type="spellEnd"/>
      <w:r w:rsidR="000624AF" w:rsidRPr="000624AF">
        <w:rPr>
          <w:i/>
        </w:rPr>
        <w:t xml:space="preserve"> </w:t>
      </w:r>
      <w:proofErr w:type="spellStart"/>
      <w:r w:rsidR="000624AF" w:rsidRPr="000624AF">
        <w:rPr>
          <w:i/>
        </w:rPr>
        <w:t>structures</w:t>
      </w:r>
      <w:proofErr w:type="spellEnd"/>
      <w:r w:rsidR="000624AF" w:rsidRPr="000624AF">
        <w:rPr>
          <w:i/>
        </w:rPr>
        <w:t xml:space="preserve"> </w:t>
      </w:r>
      <w:proofErr w:type="spellStart"/>
      <w:r w:rsidR="000624AF" w:rsidRPr="000624AF">
        <w:rPr>
          <w:i/>
        </w:rPr>
        <w:t>of</w:t>
      </w:r>
      <w:proofErr w:type="spellEnd"/>
      <w:r w:rsidR="000624AF" w:rsidRPr="000624AF">
        <w:rPr>
          <w:i/>
        </w:rPr>
        <w:t xml:space="preserve"> </w:t>
      </w:r>
      <w:proofErr w:type="spellStart"/>
      <w:r w:rsidR="000624AF" w:rsidRPr="000624AF">
        <w:rPr>
          <w:i/>
        </w:rPr>
        <w:t>multinational</w:t>
      </w:r>
      <w:proofErr w:type="spellEnd"/>
      <w:r w:rsidR="000624AF" w:rsidRPr="000624AF">
        <w:rPr>
          <w:i/>
        </w:rPr>
        <w:t xml:space="preserve"> </w:t>
      </w:r>
      <w:proofErr w:type="spellStart"/>
      <w:r w:rsidR="000624AF" w:rsidRPr="000624AF">
        <w:rPr>
          <w:i/>
        </w:rPr>
        <w:t>corporations</w:t>
      </w:r>
      <w:proofErr w:type="spellEnd"/>
      <w:r w:rsidR="000624AF" w:rsidRPr="000624AF">
        <w:rPr>
          <w:i/>
        </w:rPr>
        <w:t xml:space="preserve">, and estate </w:t>
      </w:r>
      <w:proofErr w:type="spellStart"/>
      <w:r w:rsidR="000624AF" w:rsidRPr="000624AF">
        <w:rPr>
          <w:i/>
        </w:rPr>
        <w:t>tax</w:t>
      </w:r>
      <w:proofErr w:type="spellEnd"/>
      <w:r w:rsidR="000624AF" w:rsidRPr="000624AF">
        <w:rPr>
          <w:i/>
        </w:rPr>
        <w:t xml:space="preserve"> </w:t>
      </w:r>
      <w:proofErr w:type="spellStart"/>
      <w:r w:rsidR="000624AF" w:rsidRPr="000624AF">
        <w:rPr>
          <w:i/>
        </w:rPr>
        <w:t>returns</w:t>
      </w:r>
      <w:proofErr w:type="spellEnd"/>
      <w:r w:rsidR="000624AF" w:rsidRPr="000624AF">
        <w:rPr>
          <w:i/>
        </w:rPr>
        <w:t xml:space="preserve"> </w:t>
      </w:r>
      <w:proofErr w:type="spellStart"/>
      <w:r w:rsidR="000624AF" w:rsidRPr="000624AF">
        <w:rPr>
          <w:i/>
        </w:rPr>
        <w:t>of</w:t>
      </w:r>
      <w:proofErr w:type="spellEnd"/>
      <w:r w:rsidR="000624AF" w:rsidRPr="000624AF">
        <w:rPr>
          <w:i/>
        </w:rPr>
        <w:t xml:space="preserve"> </w:t>
      </w:r>
      <w:proofErr w:type="spellStart"/>
      <w:r w:rsidR="000624AF" w:rsidRPr="000624AF">
        <w:rPr>
          <w:i/>
        </w:rPr>
        <w:t>millionaires</w:t>
      </w:r>
      <w:proofErr w:type="spellEnd"/>
      <w:r w:rsidR="000624AF" w:rsidRPr="000624AF">
        <w:rPr>
          <w:i/>
        </w:rPr>
        <w:t xml:space="preserve">, </w:t>
      </w:r>
      <w:proofErr w:type="spellStart"/>
      <w:r w:rsidR="000624AF" w:rsidRPr="000624AF">
        <w:rPr>
          <w:i/>
        </w:rPr>
        <w:t>among</w:t>
      </w:r>
      <w:proofErr w:type="spellEnd"/>
      <w:r w:rsidR="000624AF" w:rsidRPr="000624AF">
        <w:rPr>
          <w:i/>
        </w:rPr>
        <w:t xml:space="preserve"> </w:t>
      </w:r>
      <w:proofErr w:type="spellStart"/>
      <w:r w:rsidR="000624AF" w:rsidRPr="000624AF">
        <w:rPr>
          <w:i/>
        </w:rPr>
        <w:t>other</w:t>
      </w:r>
      <w:proofErr w:type="spellEnd"/>
      <w:r w:rsidR="000624AF" w:rsidRPr="000624AF">
        <w:rPr>
          <w:i/>
        </w:rPr>
        <w:t xml:space="preserve"> </w:t>
      </w:r>
      <w:proofErr w:type="spellStart"/>
      <w:r w:rsidR="000624AF" w:rsidRPr="000624AF">
        <w:rPr>
          <w:i/>
        </w:rPr>
        <w:t>areas</w:t>
      </w:r>
      <w:proofErr w:type="spellEnd"/>
      <w:r w:rsidR="000624AF" w:rsidRPr="000624AF">
        <w:rPr>
          <w:i/>
        </w:rPr>
        <w:t xml:space="preserve">. </w:t>
      </w:r>
      <w:proofErr w:type="spellStart"/>
      <w:r w:rsidR="000624AF" w:rsidRPr="000624AF">
        <w:rPr>
          <w:i/>
        </w:rPr>
        <w:t>Many</w:t>
      </w:r>
      <w:proofErr w:type="spellEnd"/>
      <w:r w:rsidR="000624AF" w:rsidRPr="000624AF">
        <w:rPr>
          <w:i/>
        </w:rPr>
        <w:t xml:space="preserve"> </w:t>
      </w:r>
      <w:proofErr w:type="spellStart"/>
      <w:r w:rsidR="000624AF" w:rsidRPr="000624AF">
        <w:rPr>
          <w:i/>
        </w:rPr>
        <w:t>have</w:t>
      </w:r>
      <w:proofErr w:type="spellEnd"/>
      <w:r w:rsidR="000624AF" w:rsidRPr="000624AF">
        <w:rPr>
          <w:i/>
        </w:rPr>
        <w:t xml:space="preserve"> </w:t>
      </w:r>
      <w:proofErr w:type="spellStart"/>
      <w:r w:rsidR="000624AF" w:rsidRPr="000624AF">
        <w:rPr>
          <w:i/>
        </w:rPr>
        <w:t>argued</w:t>
      </w:r>
      <w:proofErr w:type="spellEnd"/>
      <w:r w:rsidR="000624AF" w:rsidRPr="000624AF">
        <w:rPr>
          <w:i/>
        </w:rPr>
        <w:t xml:space="preserve"> </w:t>
      </w:r>
      <w:proofErr w:type="spellStart"/>
      <w:r w:rsidR="000624AF" w:rsidRPr="000624AF">
        <w:rPr>
          <w:i/>
        </w:rPr>
        <w:t>that</w:t>
      </w:r>
      <w:proofErr w:type="spellEnd"/>
      <w:r w:rsidR="000624AF" w:rsidRPr="000624AF">
        <w:rPr>
          <w:i/>
        </w:rPr>
        <w:t xml:space="preserve"> </w:t>
      </w:r>
      <w:proofErr w:type="spellStart"/>
      <w:r w:rsidR="000624AF" w:rsidRPr="000624AF">
        <w:rPr>
          <w:i/>
        </w:rPr>
        <w:t>greater</w:t>
      </w:r>
      <w:proofErr w:type="spellEnd"/>
      <w:r w:rsidR="000624AF" w:rsidRPr="000624AF">
        <w:rPr>
          <w:i/>
        </w:rPr>
        <w:t xml:space="preserve"> “</w:t>
      </w:r>
      <w:proofErr w:type="spellStart"/>
      <w:r w:rsidR="000624AF" w:rsidRPr="000624AF">
        <w:rPr>
          <w:i/>
        </w:rPr>
        <w:t>tax</w:t>
      </w:r>
      <w:proofErr w:type="spellEnd"/>
      <w:r w:rsidR="000624AF" w:rsidRPr="000624AF">
        <w:rPr>
          <w:i/>
        </w:rPr>
        <w:t xml:space="preserve"> </w:t>
      </w:r>
      <w:proofErr w:type="spellStart"/>
      <w:r w:rsidR="000624AF" w:rsidRPr="000624AF">
        <w:rPr>
          <w:i/>
        </w:rPr>
        <w:t>transparency</w:t>
      </w:r>
      <w:proofErr w:type="spellEnd"/>
      <w:r w:rsidR="000624AF" w:rsidRPr="000624AF">
        <w:rPr>
          <w:i/>
        </w:rPr>
        <w:t xml:space="preserve">” </w:t>
      </w:r>
      <w:proofErr w:type="spellStart"/>
      <w:r w:rsidR="000624AF" w:rsidRPr="000624AF">
        <w:rPr>
          <w:i/>
        </w:rPr>
        <w:t>would</w:t>
      </w:r>
      <w:proofErr w:type="spellEnd"/>
      <w:r w:rsidR="000624AF" w:rsidRPr="000624AF">
        <w:rPr>
          <w:i/>
        </w:rPr>
        <w:t xml:space="preserve"> </w:t>
      </w:r>
      <w:proofErr w:type="spellStart"/>
      <w:r w:rsidR="000624AF" w:rsidRPr="000624AF">
        <w:rPr>
          <w:i/>
        </w:rPr>
        <w:t>better</w:t>
      </w:r>
      <w:proofErr w:type="spellEnd"/>
      <w:r w:rsidR="000624AF" w:rsidRPr="000624AF">
        <w:rPr>
          <w:i/>
        </w:rPr>
        <w:t xml:space="preserve"> </w:t>
      </w:r>
      <w:proofErr w:type="spellStart"/>
      <w:r w:rsidR="000624AF" w:rsidRPr="000624AF">
        <w:rPr>
          <w:i/>
        </w:rPr>
        <w:t>empower</w:t>
      </w:r>
      <w:proofErr w:type="spellEnd"/>
      <w:r w:rsidR="000624AF" w:rsidRPr="000624AF">
        <w:rPr>
          <w:i/>
        </w:rPr>
        <w:t xml:space="preserve"> </w:t>
      </w:r>
      <w:proofErr w:type="spellStart"/>
      <w:r w:rsidR="000624AF" w:rsidRPr="000624AF">
        <w:rPr>
          <w:i/>
        </w:rPr>
        <w:t>the</w:t>
      </w:r>
      <w:proofErr w:type="spellEnd"/>
      <w:r w:rsidR="000624AF" w:rsidRPr="000624AF">
        <w:rPr>
          <w:i/>
        </w:rPr>
        <w:t xml:space="preserve"> </w:t>
      </w:r>
      <w:proofErr w:type="spellStart"/>
      <w:r w:rsidR="000624AF" w:rsidRPr="000624AF">
        <w:rPr>
          <w:i/>
        </w:rPr>
        <w:t>public</w:t>
      </w:r>
      <w:proofErr w:type="spellEnd"/>
      <w:r w:rsidR="000624AF" w:rsidRPr="000624AF">
        <w:rPr>
          <w:i/>
        </w:rPr>
        <w:t xml:space="preserve"> </w:t>
      </w:r>
      <w:proofErr w:type="spellStart"/>
      <w:r w:rsidR="000624AF" w:rsidRPr="000624AF">
        <w:rPr>
          <w:i/>
        </w:rPr>
        <w:t>to</w:t>
      </w:r>
      <w:proofErr w:type="spellEnd"/>
      <w:r w:rsidR="000624AF" w:rsidRPr="000624AF">
        <w:rPr>
          <w:i/>
        </w:rPr>
        <w:t xml:space="preserve"> </w:t>
      </w:r>
      <w:proofErr w:type="spellStart"/>
      <w:r w:rsidR="000624AF" w:rsidRPr="000624AF">
        <w:rPr>
          <w:i/>
        </w:rPr>
        <w:t>hold</w:t>
      </w:r>
      <w:proofErr w:type="spellEnd"/>
      <w:r w:rsidR="000624AF" w:rsidRPr="000624AF">
        <w:rPr>
          <w:i/>
        </w:rPr>
        <w:t xml:space="preserve"> </w:t>
      </w:r>
      <w:proofErr w:type="spellStart"/>
      <w:r w:rsidR="000624AF" w:rsidRPr="000624AF">
        <w:rPr>
          <w:i/>
        </w:rPr>
        <w:t>the</w:t>
      </w:r>
      <w:proofErr w:type="spellEnd"/>
      <w:r w:rsidR="000624AF" w:rsidRPr="000624AF">
        <w:rPr>
          <w:i/>
        </w:rPr>
        <w:t xml:space="preserve"> IRS </w:t>
      </w:r>
      <w:proofErr w:type="spellStart"/>
      <w:r w:rsidR="000624AF" w:rsidRPr="000624AF">
        <w:rPr>
          <w:i/>
        </w:rPr>
        <w:t>accountable</w:t>
      </w:r>
      <w:proofErr w:type="spellEnd"/>
      <w:r w:rsidR="000624AF" w:rsidRPr="000624AF">
        <w:rPr>
          <w:i/>
        </w:rPr>
        <w:t xml:space="preserve"> and </w:t>
      </w:r>
      <w:proofErr w:type="spellStart"/>
      <w:r w:rsidR="000624AF" w:rsidRPr="000624AF">
        <w:rPr>
          <w:i/>
        </w:rPr>
        <w:t>the</w:t>
      </w:r>
      <w:proofErr w:type="spellEnd"/>
      <w:r w:rsidR="000624AF" w:rsidRPr="000624AF">
        <w:rPr>
          <w:i/>
        </w:rPr>
        <w:t xml:space="preserve"> IRS </w:t>
      </w:r>
      <w:proofErr w:type="spellStart"/>
      <w:r w:rsidR="000624AF" w:rsidRPr="000624AF">
        <w:rPr>
          <w:i/>
        </w:rPr>
        <w:t>to</w:t>
      </w:r>
      <w:proofErr w:type="spellEnd"/>
      <w:r w:rsidR="000624AF" w:rsidRPr="000624AF">
        <w:rPr>
          <w:i/>
        </w:rPr>
        <w:t xml:space="preserve"> </w:t>
      </w:r>
      <w:proofErr w:type="spellStart"/>
      <w:r w:rsidR="000624AF" w:rsidRPr="000624AF">
        <w:rPr>
          <w:i/>
        </w:rPr>
        <w:t>defend</w:t>
      </w:r>
      <w:proofErr w:type="spellEnd"/>
      <w:r w:rsidR="000624AF" w:rsidRPr="000624AF">
        <w:rPr>
          <w:i/>
        </w:rPr>
        <w:t xml:space="preserve"> </w:t>
      </w:r>
      <w:proofErr w:type="spellStart"/>
      <w:r w:rsidR="000624AF" w:rsidRPr="000624AF">
        <w:rPr>
          <w:i/>
        </w:rPr>
        <w:t>itself</w:t>
      </w:r>
      <w:proofErr w:type="spellEnd"/>
      <w:r w:rsidR="000624AF" w:rsidRPr="000624AF">
        <w:rPr>
          <w:i/>
        </w:rPr>
        <w:t xml:space="preserve"> </w:t>
      </w:r>
      <w:proofErr w:type="spellStart"/>
      <w:r w:rsidR="000624AF" w:rsidRPr="000624AF">
        <w:rPr>
          <w:i/>
        </w:rPr>
        <w:t>against</w:t>
      </w:r>
      <w:proofErr w:type="spellEnd"/>
      <w:r w:rsidR="000624AF" w:rsidRPr="000624AF">
        <w:rPr>
          <w:i/>
        </w:rPr>
        <w:t xml:space="preserve"> </w:t>
      </w:r>
      <w:proofErr w:type="spellStart"/>
      <w:r w:rsidR="000624AF" w:rsidRPr="000624AF">
        <w:rPr>
          <w:i/>
        </w:rPr>
        <w:t>accusations</w:t>
      </w:r>
      <w:proofErr w:type="spellEnd"/>
      <w:r w:rsidR="000624AF" w:rsidRPr="000624AF">
        <w:rPr>
          <w:i/>
        </w:rPr>
        <w:t xml:space="preserve"> </w:t>
      </w:r>
      <w:proofErr w:type="spellStart"/>
      <w:r w:rsidR="000624AF" w:rsidRPr="000624AF">
        <w:rPr>
          <w:i/>
        </w:rPr>
        <w:t>of</w:t>
      </w:r>
      <w:proofErr w:type="spellEnd"/>
      <w:r w:rsidR="000624AF" w:rsidRPr="000624AF">
        <w:rPr>
          <w:i/>
        </w:rPr>
        <w:t xml:space="preserve"> </w:t>
      </w:r>
      <w:proofErr w:type="spellStart"/>
      <w:r w:rsidR="000624AF" w:rsidRPr="000624AF">
        <w:rPr>
          <w:i/>
        </w:rPr>
        <w:t>malfeasance</w:t>
      </w:r>
      <w:proofErr w:type="spellEnd"/>
      <w:r w:rsidR="000624AF" w:rsidRPr="000624AF">
        <w:rPr>
          <w:i/>
        </w:rPr>
        <w:t xml:space="preserve">. </w:t>
      </w:r>
      <w:proofErr w:type="spellStart"/>
      <w:r w:rsidR="000624AF" w:rsidRPr="000624AF">
        <w:rPr>
          <w:i/>
        </w:rPr>
        <w:t>Mandatory</w:t>
      </w:r>
      <w:proofErr w:type="spellEnd"/>
      <w:r w:rsidR="000624AF" w:rsidRPr="000624AF">
        <w:rPr>
          <w:i/>
        </w:rPr>
        <w:t xml:space="preserve"> </w:t>
      </w:r>
      <w:proofErr w:type="spellStart"/>
      <w:r w:rsidR="000624AF" w:rsidRPr="000624AF">
        <w:rPr>
          <w:i/>
        </w:rPr>
        <w:t>public</w:t>
      </w:r>
      <w:proofErr w:type="spellEnd"/>
      <w:r w:rsidR="000624AF" w:rsidRPr="000624AF">
        <w:rPr>
          <w:i/>
        </w:rPr>
        <w:t xml:space="preserve"> </w:t>
      </w:r>
      <w:proofErr w:type="spellStart"/>
      <w:r w:rsidR="000624AF" w:rsidRPr="000624AF">
        <w:rPr>
          <w:i/>
        </w:rPr>
        <w:t>disclosure</w:t>
      </w:r>
      <w:proofErr w:type="spellEnd"/>
      <w:r w:rsidR="000624AF" w:rsidRPr="000624AF">
        <w:rPr>
          <w:i/>
        </w:rPr>
        <w:t xml:space="preserve"> </w:t>
      </w:r>
      <w:proofErr w:type="spellStart"/>
      <w:r w:rsidR="000624AF" w:rsidRPr="000624AF">
        <w:rPr>
          <w:i/>
        </w:rPr>
        <w:t>of</w:t>
      </w:r>
      <w:proofErr w:type="spellEnd"/>
      <w:r w:rsidR="000624AF" w:rsidRPr="000624AF">
        <w:rPr>
          <w:i/>
        </w:rPr>
        <w:t xml:space="preserve"> </w:t>
      </w:r>
      <w:proofErr w:type="spellStart"/>
      <w:r w:rsidR="000624AF" w:rsidRPr="000624AF">
        <w:rPr>
          <w:i/>
        </w:rPr>
        <w:t>taxpayers</w:t>
      </w:r>
      <w:proofErr w:type="spellEnd"/>
      <w:r w:rsidR="000624AF" w:rsidRPr="000624AF">
        <w:rPr>
          <w:i/>
        </w:rPr>
        <w:t xml:space="preserve">’ </w:t>
      </w:r>
      <w:proofErr w:type="spellStart"/>
      <w:r w:rsidR="000624AF" w:rsidRPr="000624AF">
        <w:rPr>
          <w:i/>
        </w:rPr>
        <w:t>tax</w:t>
      </w:r>
      <w:proofErr w:type="spellEnd"/>
      <w:r w:rsidR="000624AF" w:rsidRPr="000624AF">
        <w:rPr>
          <w:i/>
        </w:rPr>
        <w:t xml:space="preserve"> </w:t>
      </w:r>
      <w:proofErr w:type="spellStart"/>
      <w:r w:rsidR="000624AF" w:rsidRPr="000624AF">
        <w:rPr>
          <w:i/>
        </w:rPr>
        <w:t>return</w:t>
      </w:r>
      <w:proofErr w:type="spellEnd"/>
      <w:r w:rsidR="000624AF" w:rsidRPr="000624AF">
        <w:rPr>
          <w:i/>
        </w:rPr>
        <w:t xml:space="preserve"> </w:t>
      </w:r>
      <w:proofErr w:type="spellStart"/>
      <w:r w:rsidR="000624AF" w:rsidRPr="000624AF">
        <w:rPr>
          <w:i/>
        </w:rPr>
        <w:t>information</w:t>
      </w:r>
      <w:proofErr w:type="spellEnd"/>
      <w:r w:rsidR="000624AF" w:rsidRPr="000624AF">
        <w:rPr>
          <w:i/>
        </w:rPr>
        <w:t xml:space="preserve"> </w:t>
      </w:r>
      <w:proofErr w:type="spellStart"/>
      <w:r w:rsidR="000624AF" w:rsidRPr="000624AF">
        <w:rPr>
          <w:i/>
        </w:rPr>
        <w:t>is</w:t>
      </w:r>
      <w:proofErr w:type="spellEnd"/>
      <w:r w:rsidR="000624AF" w:rsidRPr="000624AF">
        <w:rPr>
          <w:i/>
        </w:rPr>
        <w:t xml:space="preserve"> </w:t>
      </w:r>
      <w:proofErr w:type="spellStart"/>
      <w:r w:rsidR="000624AF" w:rsidRPr="000624AF">
        <w:rPr>
          <w:i/>
        </w:rPr>
        <w:t>often</w:t>
      </w:r>
      <w:proofErr w:type="spellEnd"/>
      <w:r w:rsidR="000624AF" w:rsidRPr="000624AF">
        <w:rPr>
          <w:i/>
        </w:rPr>
        <w:t xml:space="preserve"> </w:t>
      </w:r>
      <w:proofErr w:type="spellStart"/>
      <w:r w:rsidR="000624AF" w:rsidRPr="000624AF">
        <w:rPr>
          <w:i/>
        </w:rPr>
        <w:t>proposed</w:t>
      </w:r>
      <w:proofErr w:type="spellEnd"/>
      <w:r w:rsidR="000624AF" w:rsidRPr="000624AF">
        <w:rPr>
          <w:i/>
        </w:rPr>
        <w:t xml:space="preserve"> as a </w:t>
      </w:r>
      <w:proofErr w:type="spellStart"/>
      <w:r w:rsidR="000624AF" w:rsidRPr="000624AF">
        <w:rPr>
          <w:i/>
        </w:rPr>
        <w:t>way</w:t>
      </w:r>
      <w:proofErr w:type="spellEnd"/>
      <w:r w:rsidR="000624AF" w:rsidRPr="000624AF">
        <w:rPr>
          <w:i/>
        </w:rPr>
        <w:t xml:space="preserve"> </w:t>
      </w:r>
      <w:proofErr w:type="spellStart"/>
      <w:r w:rsidR="000624AF" w:rsidRPr="000624AF">
        <w:rPr>
          <w:i/>
        </w:rPr>
        <w:t>to</w:t>
      </w:r>
      <w:proofErr w:type="spellEnd"/>
      <w:r w:rsidR="000624AF" w:rsidRPr="000624AF">
        <w:rPr>
          <w:i/>
        </w:rPr>
        <w:t xml:space="preserve"> </w:t>
      </w:r>
      <w:proofErr w:type="spellStart"/>
      <w:r w:rsidR="000624AF" w:rsidRPr="000624AF">
        <w:rPr>
          <w:i/>
        </w:rPr>
        <w:t>achieve</w:t>
      </w:r>
      <w:proofErr w:type="spellEnd"/>
      <w:r w:rsidR="000624AF" w:rsidRPr="000624AF">
        <w:rPr>
          <w:i/>
        </w:rPr>
        <w:t xml:space="preserve"> </w:t>
      </w:r>
      <w:proofErr w:type="spellStart"/>
      <w:r w:rsidR="000624AF" w:rsidRPr="000624AF">
        <w:rPr>
          <w:i/>
        </w:rPr>
        <w:t>greater</w:t>
      </w:r>
      <w:proofErr w:type="spellEnd"/>
      <w:r w:rsidR="000624AF" w:rsidRPr="000624AF">
        <w:rPr>
          <w:i/>
        </w:rPr>
        <w:t xml:space="preserve"> </w:t>
      </w:r>
      <w:proofErr w:type="spellStart"/>
      <w:r w:rsidR="000624AF" w:rsidRPr="000624AF">
        <w:rPr>
          <w:i/>
        </w:rPr>
        <w:t>tax</w:t>
      </w:r>
      <w:proofErr w:type="spellEnd"/>
      <w:r w:rsidR="000624AF" w:rsidRPr="000624AF">
        <w:rPr>
          <w:i/>
        </w:rPr>
        <w:t xml:space="preserve"> </w:t>
      </w:r>
      <w:proofErr w:type="spellStart"/>
      <w:r w:rsidR="000624AF" w:rsidRPr="000624AF">
        <w:rPr>
          <w:i/>
        </w:rPr>
        <w:t>transparency</w:t>
      </w:r>
      <w:proofErr w:type="spellEnd"/>
      <w:r w:rsidR="000624AF" w:rsidRPr="000624AF">
        <w:rPr>
          <w:i/>
        </w:rPr>
        <w:t xml:space="preserve">. </w:t>
      </w:r>
      <w:proofErr w:type="spellStart"/>
      <w:r w:rsidR="000624AF" w:rsidRPr="000624AF">
        <w:rPr>
          <w:i/>
        </w:rPr>
        <w:t>Yet</w:t>
      </w:r>
      <w:proofErr w:type="spellEnd"/>
      <w:r w:rsidR="000624AF" w:rsidRPr="000624AF">
        <w:rPr>
          <w:i/>
        </w:rPr>
        <w:t xml:space="preserve">, in </w:t>
      </w:r>
      <w:proofErr w:type="spellStart"/>
      <w:r w:rsidR="000624AF" w:rsidRPr="000624AF">
        <w:rPr>
          <w:i/>
        </w:rPr>
        <w:t>addition</w:t>
      </w:r>
      <w:proofErr w:type="spellEnd"/>
      <w:r w:rsidR="000624AF" w:rsidRPr="000624AF">
        <w:rPr>
          <w:i/>
        </w:rPr>
        <w:t xml:space="preserve"> </w:t>
      </w:r>
      <w:proofErr w:type="spellStart"/>
      <w:r w:rsidR="000624AF" w:rsidRPr="000624AF">
        <w:rPr>
          <w:i/>
        </w:rPr>
        <w:t>to</w:t>
      </w:r>
      <w:proofErr w:type="spellEnd"/>
      <w:r w:rsidR="000624AF" w:rsidRPr="000624AF">
        <w:rPr>
          <w:i/>
        </w:rPr>
        <w:t xml:space="preserve"> </w:t>
      </w:r>
      <w:proofErr w:type="spellStart"/>
      <w:r w:rsidR="000624AF" w:rsidRPr="000624AF">
        <w:rPr>
          <w:i/>
        </w:rPr>
        <w:t>concerns</w:t>
      </w:r>
      <w:proofErr w:type="spellEnd"/>
      <w:r w:rsidR="000624AF" w:rsidRPr="000624AF">
        <w:rPr>
          <w:i/>
        </w:rPr>
        <w:t xml:space="preserve"> </w:t>
      </w:r>
      <w:proofErr w:type="spellStart"/>
      <w:r w:rsidR="000624AF" w:rsidRPr="000624AF">
        <w:rPr>
          <w:i/>
        </w:rPr>
        <w:t>regarding</w:t>
      </w:r>
      <w:proofErr w:type="spellEnd"/>
      <w:r w:rsidR="000624AF" w:rsidRPr="000624AF">
        <w:rPr>
          <w:i/>
        </w:rPr>
        <w:t xml:space="preserve"> </w:t>
      </w:r>
      <w:proofErr w:type="spellStart"/>
      <w:r w:rsidR="000624AF" w:rsidRPr="000624AF">
        <w:rPr>
          <w:i/>
        </w:rPr>
        <w:t>exposure</w:t>
      </w:r>
      <w:proofErr w:type="spellEnd"/>
      <w:r w:rsidR="000624AF" w:rsidRPr="000624AF">
        <w:rPr>
          <w:i/>
        </w:rPr>
        <w:t xml:space="preserve"> </w:t>
      </w:r>
      <w:proofErr w:type="spellStart"/>
      <w:r w:rsidR="000624AF" w:rsidRPr="000624AF">
        <w:rPr>
          <w:i/>
        </w:rPr>
        <w:t>of</w:t>
      </w:r>
      <w:proofErr w:type="spellEnd"/>
      <w:r w:rsidR="000624AF" w:rsidRPr="000624AF">
        <w:rPr>
          <w:i/>
        </w:rPr>
        <w:t xml:space="preserve"> personal and </w:t>
      </w:r>
      <w:proofErr w:type="spellStart"/>
      <w:r w:rsidR="000624AF" w:rsidRPr="000624AF">
        <w:rPr>
          <w:i/>
        </w:rPr>
        <w:t>proprietary</w:t>
      </w:r>
      <w:proofErr w:type="spellEnd"/>
      <w:r w:rsidR="000624AF" w:rsidRPr="000624AF">
        <w:rPr>
          <w:i/>
        </w:rPr>
        <w:t xml:space="preserve"> </w:t>
      </w:r>
      <w:proofErr w:type="spellStart"/>
      <w:r w:rsidR="000624AF" w:rsidRPr="000624AF">
        <w:rPr>
          <w:i/>
        </w:rPr>
        <w:t>information</w:t>
      </w:r>
      <w:proofErr w:type="spellEnd"/>
      <w:r w:rsidR="000624AF" w:rsidRPr="000624AF">
        <w:rPr>
          <w:i/>
        </w:rPr>
        <w:t xml:space="preserve">, </w:t>
      </w:r>
      <w:proofErr w:type="spellStart"/>
      <w:r w:rsidR="000624AF" w:rsidRPr="000624AF">
        <w:rPr>
          <w:i/>
        </w:rPr>
        <w:t>broad</w:t>
      </w:r>
      <w:proofErr w:type="spellEnd"/>
      <w:r w:rsidR="000624AF" w:rsidRPr="000624AF">
        <w:rPr>
          <w:i/>
        </w:rPr>
        <w:t xml:space="preserve"> </w:t>
      </w:r>
      <w:proofErr w:type="spellStart"/>
      <w:r w:rsidR="000624AF" w:rsidRPr="000624AF">
        <w:rPr>
          <w:i/>
        </w:rPr>
        <w:t>public</w:t>
      </w:r>
      <w:proofErr w:type="spellEnd"/>
      <w:r w:rsidR="000624AF" w:rsidRPr="000624AF">
        <w:rPr>
          <w:i/>
        </w:rPr>
        <w:t xml:space="preserve"> </w:t>
      </w:r>
      <w:proofErr w:type="spellStart"/>
      <w:r w:rsidR="000624AF" w:rsidRPr="000624AF">
        <w:rPr>
          <w:i/>
        </w:rPr>
        <w:t>disclosure</w:t>
      </w:r>
      <w:proofErr w:type="spellEnd"/>
      <w:r w:rsidR="000624AF" w:rsidRPr="000624AF">
        <w:rPr>
          <w:i/>
        </w:rPr>
        <w:t xml:space="preserve"> </w:t>
      </w:r>
      <w:proofErr w:type="spellStart"/>
      <w:r w:rsidR="000624AF" w:rsidRPr="000624AF">
        <w:rPr>
          <w:i/>
        </w:rPr>
        <w:t>measures</w:t>
      </w:r>
      <w:proofErr w:type="spellEnd"/>
      <w:r w:rsidR="000624AF" w:rsidRPr="000624AF">
        <w:rPr>
          <w:i/>
        </w:rPr>
        <w:t xml:space="preserve"> pose </w:t>
      </w:r>
      <w:proofErr w:type="spellStart"/>
      <w:r w:rsidR="000624AF" w:rsidRPr="000624AF">
        <w:rPr>
          <w:i/>
        </w:rPr>
        <w:t>potential</w:t>
      </w:r>
      <w:proofErr w:type="spellEnd"/>
      <w:r w:rsidR="000624AF" w:rsidRPr="000624AF">
        <w:rPr>
          <w:i/>
        </w:rPr>
        <w:t xml:space="preserve"> </w:t>
      </w:r>
      <w:proofErr w:type="spellStart"/>
      <w:r w:rsidR="000624AF" w:rsidRPr="000624AF">
        <w:rPr>
          <w:i/>
        </w:rPr>
        <w:t>threats</w:t>
      </w:r>
      <w:proofErr w:type="spellEnd"/>
      <w:r w:rsidR="000624AF" w:rsidRPr="000624AF">
        <w:rPr>
          <w:i/>
        </w:rPr>
        <w:t xml:space="preserve"> </w:t>
      </w:r>
      <w:proofErr w:type="spellStart"/>
      <w:r w:rsidR="000624AF" w:rsidRPr="000624AF">
        <w:rPr>
          <w:i/>
        </w:rPr>
        <w:t>to</w:t>
      </w:r>
      <w:proofErr w:type="spellEnd"/>
      <w:r w:rsidR="000624AF" w:rsidRPr="000624AF">
        <w:rPr>
          <w:i/>
        </w:rPr>
        <w:t xml:space="preserve"> </w:t>
      </w:r>
      <w:proofErr w:type="spellStart"/>
      <w:r w:rsidR="000624AF" w:rsidRPr="000624AF">
        <w:rPr>
          <w:i/>
        </w:rPr>
        <w:t>the</w:t>
      </w:r>
      <w:proofErr w:type="spellEnd"/>
      <w:r w:rsidR="000624AF" w:rsidRPr="000624AF">
        <w:rPr>
          <w:i/>
        </w:rPr>
        <w:t xml:space="preserve"> </w:t>
      </w:r>
      <w:proofErr w:type="spellStart"/>
      <w:r w:rsidR="000624AF" w:rsidRPr="000624AF">
        <w:rPr>
          <w:i/>
        </w:rPr>
        <w:t>taxing</w:t>
      </w:r>
      <w:proofErr w:type="spellEnd"/>
      <w:r w:rsidR="000624AF" w:rsidRPr="000624AF">
        <w:rPr>
          <w:i/>
        </w:rPr>
        <w:t xml:space="preserve"> </w:t>
      </w:r>
      <w:proofErr w:type="spellStart"/>
      <w:r w:rsidR="000624AF" w:rsidRPr="000624AF">
        <w:rPr>
          <w:i/>
        </w:rPr>
        <w:t>authority’s</w:t>
      </w:r>
      <w:proofErr w:type="spellEnd"/>
      <w:r w:rsidR="000624AF" w:rsidRPr="000624AF">
        <w:rPr>
          <w:i/>
        </w:rPr>
        <w:t xml:space="preserve"> </w:t>
      </w:r>
      <w:proofErr w:type="spellStart"/>
      <w:r w:rsidR="000624AF" w:rsidRPr="000624AF">
        <w:rPr>
          <w:i/>
        </w:rPr>
        <w:t>ability</w:t>
      </w:r>
      <w:proofErr w:type="spellEnd"/>
      <w:r w:rsidR="000624AF" w:rsidRPr="000624AF">
        <w:rPr>
          <w:i/>
        </w:rPr>
        <w:t xml:space="preserve"> </w:t>
      </w:r>
      <w:proofErr w:type="spellStart"/>
      <w:r w:rsidR="000624AF" w:rsidRPr="000624AF">
        <w:rPr>
          <w:i/>
        </w:rPr>
        <w:t>to</w:t>
      </w:r>
      <w:proofErr w:type="spellEnd"/>
      <w:r w:rsidR="000624AF" w:rsidRPr="000624AF">
        <w:rPr>
          <w:i/>
        </w:rPr>
        <w:t xml:space="preserve"> </w:t>
      </w:r>
      <w:proofErr w:type="spellStart"/>
      <w:r w:rsidR="000624AF" w:rsidRPr="000624AF">
        <w:rPr>
          <w:i/>
        </w:rPr>
        <w:t>enforce</w:t>
      </w:r>
      <w:proofErr w:type="spellEnd"/>
      <w:r w:rsidR="000624AF" w:rsidRPr="000624AF">
        <w:rPr>
          <w:i/>
        </w:rPr>
        <w:t xml:space="preserve"> </w:t>
      </w:r>
      <w:proofErr w:type="spellStart"/>
      <w:r w:rsidR="000624AF" w:rsidRPr="000624AF">
        <w:rPr>
          <w:i/>
        </w:rPr>
        <w:t>the</w:t>
      </w:r>
      <w:proofErr w:type="spellEnd"/>
      <w:r w:rsidR="000624AF" w:rsidRPr="000624AF">
        <w:rPr>
          <w:i/>
        </w:rPr>
        <w:t xml:space="preserve"> </w:t>
      </w:r>
      <w:proofErr w:type="spellStart"/>
      <w:r w:rsidR="000624AF" w:rsidRPr="000624AF">
        <w:rPr>
          <w:i/>
        </w:rPr>
        <w:t>tax</w:t>
      </w:r>
      <w:proofErr w:type="spellEnd"/>
      <w:r w:rsidR="000624AF" w:rsidRPr="000624AF">
        <w:rPr>
          <w:i/>
        </w:rPr>
        <w:t xml:space="preserve"> </w:t>
      </w:r>
      <w:proofErr w:type="spellStart"/>
      <w:r w:rsidR="000624AF" w:rsidRPr="000624AF">
        <w:rPr>
          <w:i/>
        </w:rPr>
        <w:t>law</w:t>
      </w:r>
      <w:proofErr w:type="spellEnd"/>
      <w:r w:rsidR="000624AF" w:rsidRPr="000624AF">
        <w:rPr>
          <w:i/>
        </w:rPr>
        <w:t xml:space="preserve">. </w:t>
      </w:r>
      <w:r w:rsidR="000624AF">
        <w:t>(…).</w:t>
      </w:r>
    </w:p>
    <w:p w14:paraId="5041F100" w14:textId="522B76EE" w:rsidR="000624AF" w:rsidRDefault="000624AF" w:rsidP="00CE4E50">
      <w:r>
        <w:t>Nosotros, nuestros empresarios y contadores, seguimos anclados en la defensa de la intimidad.</w:t>
      </w:r>
      <w:r w:rsidR="00942143">
        <w:t xml:space="preserve"> Ponemos una razón sobre otra, sin advertir que con ello vamos en contravía de las necesidades de las comunidades, que requieren de la mayor transparencia, para poder combatir el delito y las malas prácticas en el mercado.</w:t>
      </w:r>
    </w:p>
    <w:p w14:paraId="687E7388" w14:textId="66D172C1" w:rsidR="00942143" w:rsidRPr="00942143" w:rsidRDefault="00942143" w:rsidP="00942143">
      <w:pPr>
        <w:jc w:val="right"/>
        <w:rPr>
          <w:i/>
        </w:rPr>
      </w:pPr>
      <w:r w:rsidRPr="00942143">
        <w:rPr>
          <w:i/>
        </w:rPr>
        <w:t>Hernando Bermúdez Gómez</w:t>
      </w:r>
    </w:p>
    <w:sectPr w:rsidR="00942143" w:rsidRPr="00942143" w:rsidSect="007F1D21">
      <w:headerReference w:type="default" r:id="rId21"/>
      <w:footerReference w:type="default" r:id="rId2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F3FE2" w14:textId="77777777" w:rsidR="00BE063D" w:rsidRDefault="00BE063D" w:rsidP="00EE7812">
      <w:pPr>
        <w:spacing w:after="0" w:line="240" w:lineRule="auto"/>
      </w:pPr>
      <w:r>
        <w:separator/>
      </w:r>
    </w:p>
  </w:endnote>
  <w:endnote w:type="continuationSeparator" w:id="0">
    <w:p w14:paraId="2B4CAD92" w14:textId="77777777" w:rsidR="00BE063D" w:rsidRDefault="00BE06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D5344" w14:textId="77777777" w:rsidR="00BE063D" w:rsidRDefault="00BE063D" w:rsidP="00EE7812">
      <w:pPr>
        <w:spacing w:after="0" w:line="240" w:lineRule="auto"/>
      </w:pPr>
      <w:r>
        <w:separator/>
      </w:r>
    </w:p>
  </w:footnote>
  <w:footnote w:type="continuationSeparator" w:id="0">
    <w:p w14:paraId="3CCC2347" w14:textId="77777777" w:rsidR="00BE063D" w:rsidRDefault="00BE06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ABC5726"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395DC2">
      <w:t>874</w:t>
    </w:r>
    <w:r w:rsidR="00D07EAA">
      <w:t>,</w:t>
    </w:r>
    <w:r w:rsidR="00356309">
      <w:t xml:space="preserve"> </w:t>
    </w:r>
    <w:r w:rsidR="00EB4752">
      <w:t>junio</w:t>
    </w:r>
    <w:r w:rsidR="00954B73">
      <w:t xml:space="preserve"> </w:t>
    </w:r>
    <w:r w:rsidR="008E370A">
      <w:t>26</w:t>
    </w:r>
    <w:r w:rsidR="00356309">
      <w:t xml:space="preserve"> </w:t>
    </w:r>
    <w:r w:rsidR="00D07EAA">
      <w:t>de</w:t>
    </w:r>
    <w:r w:rsidR="00356309">
      <w:t xml:space="preserve"> </w:t>
    </w:r>
    <w:r w:rsidR="00D07EAA">
      <w:t>2017</w:t>
    </w:r>
  </w:p>
  <w:p w14:paraId="29566F03" w14:textId="77777777" w:rsidR="00D07EAA" w:rsidRDefault="00BE063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63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Investigaci%C3%B3n,_desarrollo_e_innovaci%C3%B3n" TargetMode="External"/><Relationship Id="rId13" Type="http://schemas.openxmlformats.org/officeDocument/2006/relationships/hyperlink" Target="https://es.wikipedia.org/wiki/Ciencia" TargetMode="External"/><Relationship Id="rId18" Type="http://schemas.openxmlformats.org/officeDocument/2006/relationships/hyperlink" Target="https://es.wikipedia.org/wiki/Retroalimentaci%C3%B3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s.wikipedia.org/wiki/Innovaci%C3%B3n" TargetMode="External"/><Relationship Id="rId17" Type="http://schemas.openxmlformats.org/officeDocument/2006/relationships/hyperlink" Target="https://es.wikipedia.org/wiki/Esko_Aho" TargetMode="External"/><Relationship Id="rId2" Type="http://schemas.openxmlformats.org/officeDocument/2006/relationships/numbering" Target="numbering.xml"/><Relationship Id="rId16" Type="http://schemas.openxmlformats.org/officeDocument/2006/relationships/hyperlink" Target="https://es.wikipedia.org/wiki/Ciencia_aplicada" TargetMode="External"/><Relationship Id="rId20" Type="http://schemas.openxmlformats.org/officeDocument/2006/relationships/hyperlink" Target="https://papers.ssrn.com/sol3/papers.cfm?abstract_id=27566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nvestigaci%C3%B3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Ciencia_b%C3%A1sica" TargetMode="External"/><Relationship Id="rId23" Type="http://schemas.openxmlformats.org/officeDocument/2006/relationships/fontTable" Target="fontTable.xml"/><Relationship Id="rId10" Type="http://schemas.openxmlformats.org/officeDocument/2006/relationships/hyperlink" Target="https://es.wikipedia.org/wiki/Econom%C3%ADa" TargetMode="External"/><Relationship Id="rId19" Type="http://schemas.openxmlformats.org/officeDocument/2006/relationships/hyperlink" Target="https://es.wikipedia.org/wiki/Investigaci%C3%B3n,_desarrollo_e_innovaci%C3%B3n" TargetMode="External"/><Relationship Id="rId4" Type="http://schemas.openxmlformats.org/officeDocument/2006/relationships/settings" Target="settings.xml"/><Relationship Id="rId9" Type="http://schemas.openxmlformats.org/officeDocument/2006/relationships/hyperlink" Target="https://es.wikipedia.org/wiki/Desarrollo_econ%C3%B3mico" TargetMode="External"/><Relationship Id="rId14" Type="http://schemas.openxmlformats.org/officeDocument/2006/relationships/hyperlink" Target="https://es.wikipedia.org/wiki/Tecnolog%C3%AD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BCE9D-0042-4B16-B23C-7287184A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626</Words>
  <Characters>3444</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4062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2017-06-25T16:40:00Z</dcterms:created>
  <dcterms:modified xsi:type="dcterms:W3CDTF">2017-06-25T16:40:00Z</dcterms:modified>
</cp:coreProperties>
</file>