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A7E82" w14:textId="1FE690C1" w:rsidR="00F95D04" w:rsidRPr="00F95D04" w:rsidRDefault="00F95D04" w:rsidP="00F95D04">
      <w:pPr>
        <w:keepNext/>
        <w:framePr w:dropCap="drop" w:lines="3" w:wrap="around" w:vAnchor="text" w:hAnchor="text"/>
        <w:spacing w:after="0" w:line="926" w:lineRule="exact"/>
        <w:textAlignment w:val="baseline"/>
        <w:rPr>
          <w:position w:val="2"/>
          <w:sz w:val="115"/>
        </w:rPr>
      </w:pPr>
      <w:bookmarkStart w:id="0" w:name="_GoBack"/>
      <w:bookmarkEnd w:id="0"/>
      <w:r w:rsidRPr="00F95D04">
        <w:rPr>
          <w:position w:val="2"/>
          <w:sz w:val="115"/>
        </w:rPr>
        <w:t>¿</w:t>
      </w:r>
    </w:p>
    <w:p w14:paraId="6CA25F08" w14:textId="3EA6D339" w:rsidR="005D5818" w:rsidRDefault="00F95D04" w:rsidP="001D6B14">
      <w:r>
        <w:t>Es posible lograr que los micro establecimientos lleven contabilidad regularmente? Sabemos por experiencia que a los empresarios les gustaría tener buena información contable pero no les atrae pagar impuestos.</w:t>
      </w:r>
    </w:p>
    <w:p w14:paraId="210207CD" w14:textId="3054751E" w:rsidR="00F95D04" w:rsidRPr="0037229B" w:rsidRDefault="00F95D04" w:rsidP="0037229B">
      <w:r>
        <w:t xml:space="preserve">El pasado 15 de julio, el periódico El Tiempo, publicó un artículo titulado </w:t>
      </w:r>
      <w:r w:rsidRPr="00F95D04">
        <w:t>‘</w:t>
      </w:r>
      <w:hyperlink r:id="rId8" w:history="1">
        <w:r w:rsidRPr="00F95D04">
          <w:rPr>
            <w:rStyle w:val="Hipervnculo"/>
          </w:rPr>
          <w:t>En Colombia la evasión es mucho más grande que la corrupción</w:t>
        </w:r>
      </w:hyperlink>
      <w:r w:rsidRPr="00F95D04">
        <w:t>’</w:t>
      </w:r>
      <w:r>
        <w:t>, en el cual aparece una entrevista a Camilo Herrera. Este manifestó: “</w:t>
      </w:r>
      <w:r w:rsidRPr="00F95D04">
        <w:rPr>
          <w:i/>
        </w:rPr>
        <w:t>La expresión “somos pobres” ha calado hondo en la cultura y opera como una tara que nos impide reconocer que el país ha avanzado en muchos sentidos. La pobreza es una estructura mental que tiene nefastas consecuencias prácticas. Pensarnos constantemente como pobres se ha convertido en la excusa perfecta para justificar la economía informal y la evasión de impuestos. Hay suficientes evidencias para demostrar que Colombia ha mejorado y que hoy no es el ‘moridero’ que muchos se empeñan en afirmar que es. Pero, tal y como ocurre con cualquier otro prejuicio, desnaturalizar la idea según la cual estamos condenados a la pobreza no es tarea fácil.</w:t>
      </w:r>
      <w:r>
        <w:t>”</w:t>
      </w:r>
      <w:r w:rsidR="0037229B">
        <w:t xml:space="preserve"> “</w:t>
      </w:r>
      <w:r w:rsidR="0037229B" w:rsidRPr="0037229B">
        <w:rPr>
          <w:i/>
        </w:rPr>
        <w:t xml:space="preserve">La informalidad es el motor de la mitad de la economía del país. Suena incómodo, pero hay que decirlo en voz alta: el país ha recibido choques económicos fuertes (como la caída del petróleo), pero la economía nunca ha parado de crecer porque la informalidad, que es a la vez el ‘milagro’ y el ‘pecado’ de Colombia, no deja de moverse. Los colombianos juegan en el marco de las reglas y por fuera de ellas simultáneamente. Aquí prima la libertad de empresa y de trabajo, es verdad, pero a menudo esto se </w:t>
      </w:r>
      <w:r w:rsidR="0037229B" w:rsidRPr="0037229B">
        <w:rPr>
          <w:i/>
        </w:rPr>
        <w:t>sobrepone a muchas normas que deberían respetarse, como, por ejemplo, las tributarias. Y todos, de alguna manera, terminamos siendo cómplices de la informalidad</w:t>
      </w:r>
      <w:r w:rsidR="0037229B">
        <w:rPr>
          <w:i/>
        </w:rPr>
        <w:t>”</w:t>
      </w:r>
      <w:r w:rsidR="0037229B" w:rsidRPr="0037229B">
        <w:t>.</w:t>
      </w:r>
    </w:p>
    <w:p w14:paraId="1B4DF84D" w14:textId="254D2234" w:rsidR="0037229B" w:rsidRDefault="00156046" w:rsidP="00F95D04">
      <w:r>
        <w:t>Estamos de acuerdo con que el problema es cultural. Por lo tanto, no se va a arreglar por el solo hecho de haber expedido un decreto muy simple para el llamado grupo 3.</w:t>
      </w:r>
      <w:r w:rsidR="0037229B">
        <w:t xml:space="preserve"> Compárese nuestro reglamento con la propuesta de </w:t>
      </w:r>
      <w:hyperlink r:id="rId9" w:history="1">
        <w:r w:rsidR="0037229B" w:rsidRPr="0037229B">
          <w:rPr>
            <w:rStyle w:val="Hipervnculo"/>
          </w:rPr>
          <w:t>Tanzania</w:t>
        </w:r>
      </w:hyperlink>
      <w:r w:rsidR="0037229B">
        <w:t>.</w:t>
      </w:r>
    </w:p>
    <w:p w14:paraId="1B25FB5C" w14:textId="6A8AE28D" w:rsidR="00365936" w:rsidRDefault="00365936" w:rsidP="00F95D04">
      <w:r>
        <w:t xml:space="preserve">¿Hasta qué punto los contadores tienen </w:t>
      </w:r>
      <w:r w:rsidR="00440D1B">
        <w:t>una posición permisiva frente a la informalidad? ¿Qué tan flexibles son respecto de ciertas fórmulas para no pagar impuestos?</w:t>
      </w:r>
    </w:p>
    <w:p w14:paraId="6D223847" w14:textId="51A1864B" w:rsidR="00C812F5" w:rsidRDefault="00C812F5" w:rsidP="00F95D04">
      <w:r>
        <w:t>Nos parece que no hemos formado a los contables para defender la institucionalidad en un país en el cual cada cual está rodeado de informalidad. No les hemos llevado a encontrar razones fuertes para convencer a las personas de las ventajas de llevar contabilidad. Solo hemos sabido ponerlos al frente de esta batalla y los amenazamos con castigos por no defender lo que, en cierta medida, todos aceptamos.</w:t>
      </w:r>
    </w:p>
    <w:p w14:paraId="6B65CF69" w14:textId="1B69A13D" w:rsidR="00210F59" w:rsidRDefault="0002639B" w:rsidP="00F95D04">
      <w:r>
        <w:t>En cada escuela universitaria se da por sentada la importancia de la correspondiente disciplina. Sin embargo, el común de las personas no lo experimentan así. Una relación con el sistema de salud o el sistema judicial, para poner dos ejemplos, nos deja cansados, decepcionados, molestos.</w:t>
      </w:r>
      <w:r w:rsidR="00210F59">
        <w:t xml:space="preserve"> Necesitamos llenar de convicciones a los estudiantes, para que las profesen como egresados.</w:t>
      </w:r>
    </w:p>
    <w:p w14:paraId="54047152" w14:textId="5E51C89B" w:rsidR="00156046" w:rsidRPr="00F95D04" w:rsidRDefault="00210F59" w:rsidP="00234EC7">
      <w:pPr>
        <w:jc w:val="right"/>
      </w:pPr>
      <w:r w:rsidRPr="00210F59">
        <w:rPr>
          <w:i/>
        </w:rPr>
        <w:t>Hernando Bermúdez Gómez</w:t>
      </w:r>
    </w:p>
    <w:sectPr w:rsidR="00156046" w:rsidRPr="00F95D0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28475" w14:textId="77777777" w:rsidR="00764F0F" w:rsidRDefault="00764F0F" w:rsidP="00EE7812">
      <w:pPr>
        <w:spacing w:after="0" w:line="240" w:lineRule="auto"/>
      </w:pPr>
      <w:r>
        <w:separator/>
      </w:r>
    </w:p>
  </w:endnote>
  <w:endnote w:type="continuationSeparator" w:id="0">
    <w:p w14:paraId="0D7DD6FB" w14:textId="77777777" w:rsidR="00764F0F" w:rsidRDefault="00764F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04E18" w14:textId="77777777" w:rsidR="00764F0F" w:rsidRDefault="00764F0F" w:rsidP="00EE7812">
      <w:pPr>
        <w:spacing w:after="0" w:line="240" w:lineRule="auto"/>
      </w:pPr>
      <w:r>
        <w:separator/>
      </w:r>
    </w:p>
  </w:footnote>
  <w:footnote w:type="continuationSeparator" w:id="0">
    <w:p w14:paraId="780E0DF4" w14:textId="77777777" w:rsidR="00764F0F" w:rsidRDefault="00764F0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BA60A40"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1D6B14">
      <w:t>927</w:t>
    </w:r>
    <w:r w:rsidR="00D07EAA">
      <w:t>,</w:t>
    </w:r>
    <w:r w:rsidR="00FE1FFA">
      <w:t xml:space="preserve"> </w:t>
    </w:r>
    <w:r w:rsidR="00393EAE">
      <w:t>julio</w:t>
    </w:r>
    <w:r w:rsidR="00FE1FFA">
      <w:t xml:space="preserve"> </w:t>
    </w:r>
    <w:r w:rsidR="001D6B14">
      <w:t>24</w:t>
    </w:r>
    <w:r w:rsidR="00FE1FFA">
      <w:t xml:space="preserve"> </w:t>
    </w:r>
    <w:r w:rsidR="00D07EAA">
      <w:t>de</w:t>
    </w:r>
    <w:r w:rsidR="00FE1FFA">
      <w:t xml:space="preserve"> </w:t>
    </w:r>
    <w:r w:rsidR="00D07EAA">
      <w:t>2017</w:t>
    </w:r>
  </w:p>
  <w:p w14:paraId="29566F03" w14:textId="77777777" w:rsidR="00D07EAA" w:rsidRDefault="00764F0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23"/>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413"/>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D79"/>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6F88"/>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4F0F"/>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tiempo.com/economia/sectores/la-evasion-es-mucho-mas-grande-que-la-corrupcion-en-colombia-1094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baa.go.tz/2017/comments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33651-17AC-45AE-92ED-0F27CE81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2017-07-21T21:32:00Z</dcterms:created>
  <dcterms:modified xsi:type="dcterms:W3CDTF">2017-07-21T21:32:00Z</dcterms:modified>
</cp:coreProperties>
</file>