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A906E" w14:textId="5A2EEF25" w:rsidR="0071752D" w:rsidRPr="0071752D" w:rsidRDefault="0071752D" w:rsidP="0071752D">
      <w:pPr>
        <w:keepNext/>
        <w:framePr w:dropCap="drop" w:lines="3" w:wrap="around" w:vAnchor="text" w:hAnchor="text"/>
        <w:spacing w:after="0" w:line="926" w:lineRule="exact"/>
        <w:textAlignment w:val="baseline"/>
        <w:rPr>
          <w:position w:val="-8"/>
          <w:sz w:val="120"/>
        </w:rPr>
      </w:pPr>
      <w:bookmarkStart w:id="0" w:name="_GoBack"/>
      <w:bookmarkEnd w:id="0"/>
      <w:r w:rsidRPr="0071752D">
        <w:rPr>
          <w:position w:val="-8"/>
          <w:sz w:val="120"/>
        </w:rPr>
        <w:t>C</w:t>
      </w:r>
    </w:p>
    <w:p w14:paraId="6E194E6A" w14:textId="53C8E28C" w:rsidR="00177551" w:rsidRDefault="0071752D" w:rsidP="0071752D">
      <w:r>
        <w:t>omo en muchas otras cosas, la generalidad de nuestras empresas se encuentran en las primeras etapas de desarrollo en materia de sistemas de información.</w:t>
      </w:r>
      <w:r w:rsidR="008153F1">
        <w:t xml:space="preserve"> Muchas simplemente utilizan herramientas de oficina, por cierto, muy poderosas, como Excel. Otras no tienen un sistema de información.</w:t>
      </w:r>
      <w:r w:rsidR="00177551">
        <w:t xml:space="preserve"> Simplemente a cada necesidad le</w:t>
      </w:r>
      <w:r w:rsidR="008153F1">
        <w:t xml:space="preserve"> han dado una respuesta aislada, sin conexión con las demás. Tal es el caso de muchas aplicaciones de software que son independientes y que están centradas en el cumplimiento de obligaciones más que en apoyar la gestión de los administradores.</w:t>
      </w:r>
      <w:r w:rsidR="00177551">
        <w:t xml:space="preserve"> Mientras tanto, otras organizaciones hicieron fuertes inversiones, pero no las han actualizado. Entre más tiempo pasa, más costoso es ponerse el día.</w:t>
      </w:r>
    </w:p>
    <w:p w14:paraId="253AEDFA" w14:textId="5CA7FA50" w:rsidR="00177551" w:rsidRDefault="00177551" w:rsidP="0071752D">
      <w:r>
        <w:t>Un revisor fiscal debe saber a qué atenerse. Debe saber qué tanto el sistema de información contribuye al logro de los objetivos organizacionales, a la generación de información razonable y al cumplimiento de las disposiciones.</w:t>
      </w:r>
    </w:p>
    <w:p w14:paraId="333AA6A8" w14:textId="5DB062CC" w:rsidR="00177551" w:rsidRDefault="00177551" w:rsidP="009A518B">
      <w:pPr>
        <w:rPr>
          <w:lang w:val="en-US"/>
        </w:rPr>
      </w:pPr>
      <w:proofErr w:type="spellStart"/>
      <w:r w:rsidRPr="00177551">
        <w:rPr>
          <w:lang w:val="en-US"/>
        </w:rPr>
        <w:t>En</w:t>
      </w:r>
      <w:proofErr w:type="spellEnd"/>
      <w:r w:rsidRPr="00177551">
        <w:rPr>
          <w:lang w:val="en-US"/>
        </w:rPr>
        <w:t xml:space="preserve"> </w:t>
      </w:r>
      <w:proofErr w:type="spellStart"/>
      <w:r w:rsidRPr="00177551">
        <w:rPr>
          <w:lang w:val="en-US"/>
        </w:rPr>
        <w:t>su</w:t>
      </w:r>
      <w:proofErr w:type="spellEnd"/>
      <w:r w:rsidRPr="00177551">
        <w:rPr>
          <w:lang w:val="en-US"/>
        </w:rPr>
        <w:t xml:space="preserve"> </w:t>
      </w:r>
      <w:proofErr w:type="spellStart"/>
      <w:r w:rsidRPr="00177551">
        <w:rPr>
          <w:lang w:val="en-US"/>
        </w:rPr>
        <w:t>artículo</w:t>
      </w:r>
      <w:proofErr w:type="spellEnd"/>
      <w:r w:rsidRPr="00177551">
        <w:rPr>
          <w:lang w:val="en-US"/>
        </w:rPr>
        <w:t xml:space="preserve"> </w:t>
      </w:r>
      <w:r w:rsidRPr="009A518B">
        <w:rPr>
          <w:i/>
          <w:lang w:val="en-US"/>
        </w:rPr>
        <w:t>A framework for evaluating the analytic maturity of an organization</w:t>
      </w:r>
      <w:r w:rsidR="009A518B">
        <w:rPr>
          <w:lang w:val="en-US"/>
        </w:rPr>
        <w:t xml:space="preserve"> (</w:t>
      </w:r>
      <w:r w:rsidR="009A518B" w:rsidRPr="009A518B">
        <w:rPr>
          <w:lang w:val="en-US"/>
        </w:rPr>
        <w:t>International Journal of Information Management</w:t>
      </w:r>
      <w:r w:rsidR="009A518B">
        <w:rPr>
          <w:lang w:val="en-US"/>
        </w:rPr>
        <w:t xml:space="preserve">, </w:t>
      </w:r>
      <w:r w:rsidR="009A518B" w:rsidRPr="009A518B">
        <w:rPr>
          <w:lang w:val="en-US"/>
        </w:rPr>
        <w:t>Volume 38, Issue 1, February 2018, Pages 45-51</w:t>
      </w:r>
      <w:r w:rsidR="009A518B">
        <w:rPr>
          <w:lang w:val="en-US"/>
        </w:rPr>
        <w:t xml:space="preserve">), </w:t>
      </w:r>
      <w:r w:rsidR="009A518B" w:rsidRPr="009A518B">
        <w:rPr>
          <w:lang w:val="en-US"/>
        </w:rPr>
        <w:t>Robert L.</w:t>
      </w:r>
      <w:r w:rsidR="009A518B">
        <w:rPr>
          <w:lang w:val="en-US"/>
        </w:rPr>
        <w:t xml:space="preserve"> </w:t>
      </w:r>
      <w:proofErr w:type="spellStart"/>
      <w:r w:rsidR="009A518B" w:rsidRPr="009A518B">
        <w:rPr>
          <w:lang w:val="en-US"/>
        </w:rPr>
        <w:t>Grossmanab</w:t>
      </w:r>
      <w:proofErr w:type="spellEnd"/>
      <w:r w:rsidR="009A518B">
        <w:rPr>
          <w:lang w:val="en-US"/>
        </w:rPr>
        <w:t xml:space="preserve"> resume: “</w:t>
      </w:r>
      <w:r w:rsidR="009A518B" w:rsidRPr="009A518B">
        <w:rPr>
          <w:i/>
          <w:lang w:val="en-US"/>
        </w:rPr>
        <w:t xml:space="preserve">We introduce a framework called the Analytic Processes Maturity Model (APMM) for evaluating the analytic maturity of an organization. The APMM identifies analytic-related processes in six key process areas: i) building analytic models; ii) deploying analytic models; iii) managing and operating analytic infrastructure; iv) protecting analytic assets through </w:t>
      </w:r>
      <w:r w:rsidR="009A518B" w:rsidRPr="009A518B">
        <w:rPr>
          <w:i/>
          <w:lang w:val="en-US"/>
        </w:rPr>
        <w:t>appropriate policies and procedures; v) operating an analytic governance structure; and vi) identifying analytic opportunities, making decisions, and allocating resources based upon an analytic strategy. Based upon the maturity of these processes, the APMM divides organizations into five maturity levels: 1) organizations that can build reports; 2) organizations that can build and deploy models; 3) organizations that have repeatable processes for building and deploying analytics; 4) organizations that have consistent enterprise-wide processes for analytics; and 5) enterprises whose analytics is strategy driven. The APMM is broadly based upon the Capability Maturity Model that is the basis for measuring the maturity of processes for developing software.</w:t>
      </w:r>
      <w:r w:rsidR="009A518B">
        <w:rPr>
          <w:lang w:val="en-US"/>
        </w:rPr>
        <w:t xml:space="preserve"> (…)”</w:t>
      </w:r>
    </w:p>
    <w:p w14:paraId="52CB1D07" w14:textId="5DDF94B1" w:rsidR="009A518B" w:rsidRDefault="009A518B" w:rsidP="009A518B">
      <w:pPr>
        <w:rPr>
          <w:lang w:val="es-ES"/>
        </w:rPr>
      </w:pPr>
      <w:r w:rsidRPr="009A518B">
        <w:rPr>
          <w:lang w:val="es-ES"/>
        </w:rPr>
        <w:t>Es probable, sobre todo por la pobre formaci</w:t>
      </w:r>
      <w:r>
        <w:rPr>
          <w:lang w:val="es-ES"/>
        </w:rPr>
        <w:t>ón en esta materia, que el revisor fiscal deba acudir a expertos en la materia, como los de la propia empresa, los de la auditoría interna, algún profesional idóneo vinculado ad hoc o un ingeniero experto en auditoría de sistemas vinculado a su equipo. En todo caso, hay una gran diferencia entre las empresas que están en el nivel 1 y las que se encuentran en el 5.</w:t>
      </w:r>
    </w:p>
    <w:p w14:paraId="65582855" w14:textId="49C748B4" w:rsidR="009A518B" w:rsidRDefault="009A518B" w:rsidP="009A518B">
      <w:pPr>
        <w:rPr>
          <w:lang w:val="es-ES"/>
        </w:rPr>
      </w:pPr>
      <w:r>
        <w:rPr>
          <w:lang w:val="es-ES"/>
        </w:rPr>
        <w:t xml:space="preserve">La gran mayoría de nuestras organizaciones solo están en capacidad de producir informes, para lo cual tienen que sortear dificultades de hardware, de software y muchos problemas de seguridad. Por lo mismo la información no ayuda a dirigir el negocio, razón por la cual el control interno puede estar muy lejos de ser adecuado. </w:t>
      </w:r>
    </w:p>
    <w:p w14:paraId="22909827" w14:textId="73E59663" w:rsidR="009A518B" w:rsidRPr="009A518B" w:rsidRDefault="009A518B" w:rsidP="009A518B">
      <w:pPr>
        <w:jc w:val="right"/>
        <w:rPr>
          <w:i/>
          <w:lang w:val="es-ES"/>
        </w:rPr>
      </w:pPr>
      <w:r w:rsidRPr="009A518B">
        <w:rPr>
          <w:i/>
          <w:lang w:val="es-ES"/>
        </w:rPr>
        <w:t>Hernando Bermúdez Gómez</w:t>
      </w:r>
    </w:p>
    <w:sectPr w:rsidR="009A518B" w:rsidRPr="009A51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BC059" w14:textId="77777777" w:rsidR="00C60B35" w:rsidRDefault="00C60B35" w:rsidP="00EE7812">
      <w:pPr>
        <w:spacing w:after="0" w:line="240" w:lineRule="auto"/>
      </w:pPr>
      <w:r>
        <w:separator/>
      </w:r>
    </w:p>
  </w:endnote>
  <w:endnote w:type="continuationSeparator" w:id="0">
    <w:p w14:paraId="2B763E71" w14:textId="77777777" w:rsidR="00C60B35" w:rsidRDefault="00C60B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3C3F" w14:textId="77777777" w:rsidR="00C60B35" w:rsidRDefault="00C60B35" w:rsidP="00EE7812">
      <w:pPr>
        <w:spacing w:after="0" w:line="240" w:lineRule="auto"/>
      </w:pPr>
      <w:r>
        <w:separator/>
      </w:r>
    </w:p>
  </w:footnote>
  <w:footnote w:type="continuationSeparator" w:id="0">
    <w:p w14:paraId="46E814B1" w14:textId="77777777" w:rsidR="00C60B35" w:rsidRDefault="00C60B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728665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1752D">
      <w:t>84</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C60B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5F0"/>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B01"/>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B35"/>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5752-6DFA-44D3-9839-EBA56175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2017-11-19T18:04:00Z</dcterms:created>
  <dcterms:modified xsi:type="dcterms:W3CDTF">2017-11-19T18:04:00Z</dcterms:modified>
</cp:coreProperties>
</file>