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46CF7" w14:textId="0AC13778" w:rsidR="000D7E4F" w:rsidRPr="000D7E4F" w:rsidRDefault="000D7E4F" w:rsidP="000D7E4F">
      <w:pPr>
        <w:keepNext/>
        <w:framePr w:dropCap="drop" w:lines="3" w:wrap="around" w:vAnchor="text" w:hAnchor="text"/>
        <w:spacing w:after="0" w:line="926" w:lineRule="exact"/>
        <w:textAlignment w:val="baseline"/>
        <w:rPr>
          <w:position w:val="-9"/>
          <w:sz w:val="123"/>
        </w:rPr>
      </w:pPr>
      <w:bookmarkStart w:id="0" w:name="_GoBack"/>
      <w:bookmarkEnd w:id="0"/>
      <w:r w:rsidRPr="000D7E4F">
        <w:rPr>
          <w:position w:val="-9"/>
          <w:sz w:val="123"/>
        </w:rPr>
        <w:t>E</w:t>
      </w:r>
    </w:p>
    <w:p w14:paraId="3F1FC0F0" w14:textId="471AD8BE" w:rsidR="00D76F3F" w:rsidRDefault="000D7E4F" w:rsidP="000D7E4F">
      <w:r>
        <w:t xml:space="preserve">n los </w:t>
      </w:r>
      <w:hyperlink r:id="rId8" w:history="1">
        <w:r w:rsidRPr="00586157">
          <w:rPr>
            <w:rStyle w:val="Hipervnculo"/>
          </w:rPr>
          <w:t>planes de trabajo del Consejo Técnico de la Contaduría Pública</w:t>
        </w:r>
      </w:hyperlink>
      <w:r>
        <w:t xml:space="preserve"> se incluye el sistema documental contable y el proyecto de una central de información.</w:t>
      </w:r>
      <w:r w:rsidR="00E7212C">
        <w:t xml:space="preserve"> Estos son temas que se discutían en el siglo pasado, especialmente en la década de loa años 80. Ojalá desde entonces las autoridades hayan aprendido sobre los sistemas de información modernos.</w:t>
      </w:r>
    </w:p>
    <w:p w14:paraId="04126C52" w14:textId="0D4F5336" w:rsidR="00F83F6C" w:rsidRDefault="00710276" w:rsidP="000D7E4F">
      <w:pPr>
        <w:rPr>
          <w:bCs/>
          <w:lang w:val="en-US"/>
        </w:rPr>
      </w:pPr>
      <w:proofErr w:type="spellStart"/>
      <w:r w:rsidRPr="009E37F0">
        <w:rPr>
          <w:lang w:val="en-US"/>
        </w:rPr>
        <w:t>Dichos</w:t>
      </w:r>
      <w:proofErr w:type="spellEnd"/>
      <w:r w:rsidRPr="009E37F0">
        <w:rPr>
          <w:lang w:val="en-US"/>
        </w:rPr>
        <w:t xml:space="preserve"> </w:t>
      </w:r>
      <w:proofErr w:type="spellStart"/>
      <w:r w:rsidRPr="009E37F0">
        <w:rPr>
          <w:lang w:val="en-US"/>
        </w:rPr>
        <w:t>temas</w:t>
      </w:r>
      <w:proofErr w:type="spellEnd"/>
      <w:r w:rsidRPr="009E37F0">
        <w:rPr>
          <w:lang w:val="en-US"/>
        </w:rPr>
        <w:t xml:space="preserve"> </w:t>
      </w:r>
      <w:proofErr w:type="spellStart"/>
      <w:r w:rsidRPr="009E37F0">
        <w:rPr>
          <w:lang w:val="en-US"/>
        </w:rPr>
        <w:t>deben</w:t>
      </w:r>
      <w:proofErr w:type="spellEnd"/>
      <w:r w:rsidRPr="009E37F0">
        <w:rPr>
          <w:lang w:val="en-US"/>
        </w:rPr>
        <w:t xml:space="preserve"> </w:t>
      </w:r>
      <w:proofErr w:type="spellStart"/>
      <w:r w:rsidRPr="009E37F0">
        <w:rPr>
          <w:lang w:val="en-US"/>
        </w:rPr>
        <w:t>tratarse</w:t>
      </w:r>
      <w:proofErr w:type="spellEnd"/>
      <w:r w:rsidRPr="009E37F0">
        <w:rPr>
          <w:lang w:val="en-US"/>
        </w:rPr>
        <w:t xml:space="preserve"> </w:t>
      </w:r>
      <w:proofErr w:type="spellStart"/>
      <w:r w:rsidRPr="009E37F0">
        <w:rPr>
          <w:lang w:val="en-US"/>
        </w:rPr>
        <w:t>dentro</w:t>
      </w:r>
      <w:proofErr w:type="spellEnd"/>
      <w:r w:rsidRPr="009E37F0">
        <w:rPr>
          <w:lang w:val="en-US"/>
        </w:rPr>
        <w:t xml:space="preserve"> del </w:t>
      </w:r>
      <w:proofErr w:type="spellStart"/>
      <w:r w:rsidRPr="009E37F0">
        <w:rPr>
          <w:lang w:val="en-US"/>
        </w:rPr>
        <w:t>proyecto</w:t>
      </w:r>
      <w:proofErr w:type="spellEnd"/>
      <w:r w:rsidRPr="009E37F0">
        <w:rPr>
          <w:lang w:val="en-US"/>
        </w:rPr>
        <w:t xml:space="preserve"> de </w:t>
      </w:r>
      <w:proofErr w:type="spellStart"/>
      <w:r w:rsidR="002E6E63" w:rsidRPr="009E37F0">
        <w:rPr>
          <w:lang w:val="en-US"/>
        </w:rPr>
        <w:t>seguir</w:t>
      </w:r>
      <w:proofErr w:type="spellEnd"/>
      <w:r w:rsidR="002E6E63" w:rsidRPr="009E37F0">
        <w:rPr>
          <w:lang w:val="en-US"/>
        </w:rPr>
        <w:t xml:space="preserve"> </w:t>
      </w:r>
      <w:proofErr w:type="spellStart"/>
      <w:r w:rsidR="002E6E63" w:rsidRPr="009E37F0">
        <w:rPr>
          <w:lang w:val="en-US"/>
        </w:rPr>
        <w:t>aplicando</w:t>
      </w:r>
      <w:proofErr w:type="spellEnd"/>
      <w:r w:rsidR="002E6E63" w:rsidRPr="009E37F0">
        <w:rPr>
          <w:lang w:val="en-US"/>
        </w:rPr>
        <w:t xml:space="preserve"> las </w:t>
      </w:r>
      <w:proofErr w:type="spellStart"/>
      <w:r w:rsidR="002E6E63" w:rsidRPr="009E37F0">
        <w:rPr>
          <w:lang w:val="en-US"/>
        </w:rPr>
        <w:t>orientaciones</w:t>
      </w:r>
      <w:proofErr w:type="spellEnd"/>
      <w:r w:rsidR="002E6E63" w:rsidRPr="009E37F0">
        <w:rPr>
          <w:lang w:val="en-US"/>
        </w:rPr>
        <w:t xml:space="preserve"> de </w:t>
      </w:r>
      <w:r w:rsidR="00695957">
        <w:rPr>
          <w:lang w:val="en-US"/>
        </w:rPr>
        <w:t>ISAR</w:t>
      </w:r>
      <w:r w:rsidR="002E6E63" w:rsidRPr="009E37F0">
        <w:rPr>
          <w:lang w:val="en-US"/>
        </w:rPr>
        <w:t xml:space="preserve">, entre las que se </w:t>
      </w:r>
      <w:proofErr w:type="spellStart"/>
      <w:r w:rsidR="002E6E63" w:rsidRPr="009E37F0">
        <w:rPr>
          <w:lang w:val="en-US"/>
        </w:rPr>
        <w:t>encuentran</w:t>
      </w:r>
      <w:proofErr w:type="spellEnd"/>
      <w:r w:rsidR="002E6E63" w:rsidRPr="009E37F0">
        <w:rPr>
          <w:lang w:val="en-US"/>
        </w:rPr>
        <w:t xml:space="preserve"> </w:t>
      </w:r>
      <w:hyperlink r:id="rId9" w:history="1">
        <w:r w:rsidR="002E6E63" w:rsidRPr="00974000">
          <w:rPr>
            <w:rStyle w:val="Hipervnculo"/>
            <w:bCs/>
            <w:lang w:val="en-US"/>
          </w:rPr>
          <w:t>Monitoring of Compliance and Enforcement for High-quality Corporate Reporting: Guidance on Good Practices [IIA Issue Note, No. 2, 2017]</w:t>
        </w:r>
      </w:hyperlink>
      <w:r w:rsidR="002E6E63" w:rsidRPr="00974000">
        <w:rPr>
          <w:bCs/>
          <w:lang w:val="en-US"/>
        </w:rPr>
        <w:t xml:space="preserve"> (UNCTAD/DIAE/ED/2016/2), </w:t>
      </w:r>
      <w:hyperlink r:id="rId10" w:tgtFrame="_blank" w:history="1">
        <w:r w:rsidR="002E6E63" w:rsidRPr="00974000">
          <w:rPr>
            <w:rStyle w:val="Hipervnculo"/>
            <w:bCs/>
            <w:lang w:val="en-US"/>
          </w:rPr>
          <w:t>Monitoring of Compliance and Enforcement for high-quality corporate reporting: Guidance on Good Practices</w:t>
        </w:r>
      </w:hyperlink>
      <w:r w:rsidR="002E6E63" w:rsidRPr="00974000">
        <w:rPr>
          <w:bCs/>
          <w:lang w:val="en-US"/>
        </w:rPr>
        <w:t xml:space="preserve"> (UNCTAD/WEB/DIAE/ED/2016/2), </w:t>
      </w:r>
      <w:hyperlink r:id="rId11" w:history="1">
        <w:r w:rsidR="009E37F0" w:rsidRPr="00974000">
          <w:rPr>
            <w:rStyle w:val="Hipervnculo"/>
            <w:bCs/>
            <w:lang w:val="en-US"/>
          </w:rPr>
          <w:t>The Accounting Development Tool: Building Accounting for Development</w:t>
        </w:r>
      </w:hyperlink>
      <w:r w:rsidR="009E37F0" w:rsidRPr="00974000">
        <w:rPr>
          <w:bCs/>
          <w:lang w:val="en-US"/>
        </w:rPr>
        <w:t xml:space="preserve"> (UNCTAD/DIAE/ED/2013/7), </w:t>
      </w:r>
      <w:hyperlink r:id="rId12" w:history="1">
        <w:r w:rsidR="009E37F0" w:rsidRPr="00974000">
          <w:rPr>
            <w:rStyle w:val="Hipervnculo"/>
            <w:bCs/>
            <w:lang w:val="en-US"/>
          </w:rPr>
          <w:t>Best Practice Guidance for Policymakers and Stock Exchanges on Sustainability Reporting Initiatives</w:t>
        </w:r>
      </w:hyperlink>
      <w:r w:rsidR="009E37F0" w:rsidRPr="00974000">
        <w:rPr>
          <w:bCs/>
          <w:lang w:val="en-US"/>
        </w:rPr>
        <w:t xml:space="preserve"> (UNCTAD/DIAE/ED/2013/6), </w:t>
      </w:r>
      <w:hyperlink r:id="rId13" w:tgtFrame="_blank" w:history="1">
        <w:r w:rsidR="00986707" w:rsidRPr="00974000">
          <w:rPr>
            <w:rStyle w:val="Hipervnculo"/>
            <w:bCs/>
            <w:lang w:val="en-US"/>
          </w:rPr>
          <w:t>Corporate Social Responsibility in Global Value Chains - Evaluation and monitoring challenges for small and medium sized suppliers in developing countries</w:t>
        </w:r>
      </w:hyperlink>
      <w:r w:rsidR="00986707" w:rsidRPr="00974000">
        <w:rPr>
          <w:bCs/>
          <w:lang w:val="en-US"/>
        </w:rPr>
        <w:t xml:space="preserve"> (UNCTAD/DIAE/ED/2012/3), </w:t>
      </w:r>
      <w:hyperlink r:id="rId14" w:tgtFrame="_blank" w:history="1">
        <w:r w:rsidR="00986707" w:rsidRPr="00974000">
          <w:rPr>
            <w:rStyle w:val="Hipervnculo"/>
            <w:bCs/>
            <w:lang w:val="en-US"/>
          </w:rPr>
          <w:t xml:space="preserve">Corporate </w:t>
        </w:r>
        <w:proofErr w:type="spellStart"/>
        <w:r w:rsidR="00986707" w:rsidRPr="00974000">
          <w:rPr>
            <w:rStyle w:val="Hipervnculo"/>
            <w:bCs/>
            <w:lang w:val="en-US"/>
          </w:rPr>
          <w:t>Governanec</w:t>
        </w:r>
        <w:proofErr w:type="spellEnd"/>
        <w:r w:rsidR="00986707" w:rsidRPr="00974000">
          <w:rPr>
            <w:rStyle w:val="Hipervnculo"/>
            <w:bCs/>
            <w:lang w:val="en-US"/>
          </w:rPr>
          <w:t xml:space="preserve"> Disclosure in Emerging Markets: Statistical analysis of legal requirements and company practices</w:t>
        </w:r>
      </w:hyperlink>
      <w:r w:rsidR="00986707" w:rsidRPr="00974000">
        <w:rPr>
          <w:bCs/>
          <w:lang w:val="en-US"/>
        </w:rPr>
        <w:t xml:space="preserve"> (UNCTAD/DIAE/ED/2011/3), </w:t>
      </w:r>
      <w:hyperlink r:id="rId15" w:tgtFrame="_blank" w:history="1">
        <w:r w:rsidR="00986707" w:rsidRPr="00974000">
          <w:rPr>
            <w:rStyle w:val="Hipervnculo"/>
            <w:bCs/>
            <w:lang w:val="en-US"/>
          </w:rPr>
          <w:t>Corporate Governance in the Wake of the Financial Crisis</w:t>
        </w:r>
      </w:hyperlink>
      <w:r w:rsidR="00986707" w:rsidRPr="00974000">
        <w:rPr>
          <w:bCs/>
          <w:lang w:val="en-US"/>
        </w:rPr>
        <w:t xml:space="preserve"> (UNCTAD/DIAE/ED/2010/2), </w:t>
      </w:r>
      <w:hyperlink r:id="rId16" w:tgtFrame="_blank" w:history="1">
        <w:r w:rsidR="00986707" w:rsidRPr="00974000">
          <w:rPr>
            <w:rStyle w:val="Hipervnculo"/>
            <w:bCs/>
            <w:lang w:val="en-US"/>
          </w:rPr>
          <w:t xml:space="preserve">Investment and Enterprise Responsibility </w:t>
        </w:r>
        <w:r w:rsidR="00986707" w:rsidRPr="00974000">
          <w:rPr>
            <w:rStyle w:val="Hipervnculo"/>
            <w:bCs/>
            <w:lang w:val="en-US"/>
          </w:rPr>
          <w:t>Review</w:t>
        </w:r>
      </w:hyperlink>
      <w:r w:rsidR="00986707" w:rsidRPr="00974000">
        <w:rPr>
          <w:bCs/>
          <w:lang w:val="en-US"/>
        </w:rPr>
        <w:t xml:space="preserve"> (UNCTAD/DIAE/ED/2010/1(flyer)), </w:t>
      </w:r>
      <w:hyperlink r:id="rId17" w:history="1">
        <w:r w:rsidR="00974000" w:rsidRPr="00974000">
          <w:rPr>
            <w:rStyle w:val="Hipervnculo"/>
            <w:bCs/>
            <w:lang w:val="en-US"/>
          </w:rPr>
          <w:t>Investment and Enterprise Responsibility Review - Analysis of investor and enterprise policies on corporate social responsibility</w:t>
        </w:r>
      </w:hyperlink>
      <w:r w:rsidR="00974000" w:rsidRPr="00974000">
        <w:rPr>
          <w:bCs/>
          <w:lang w:val="en-US"/>
        </w:rPr>
        <w:t xml:space="preserve"> (UNCTAD/DIAE/ED/2010/1), </w:t>
      </w:r>
      <w:hyperlink r:id="rId18" w:history="1">
        <w:r w:rsidR="00974000" w:rsidRPr="00974000">
          <w:rPr>
            <w:rStyle w:val="Hipervnculo"/>
            <w:bCs/>
            <w:lang w:val="en-US"/>
          </w:rPr>
          <w:t xml:space="preserve">Practical implementation of international financial reporting standards: Lessons learned </w:t>
        </w:r>
      </w:hyperlink>
      <w:r w:rsidR="00974000" w:rsidRPr="00974000">
        <w:rPr>
          <w:bCs/>
          <w:lang w:val="en-US"/>
        </w:rPr>
        <w:t xml:space="preserve">(UNCTAD/DIAE/ED/2008/1), </w:t>
      </w:r>
      <w:hyperlink r:id="rId19" w:tgtFrame="_blank" w:history="1">
        <w:r w:rsidR="00974000" w:rsidRPr="00974000">
          <w:rPr>
            <w:rStyle w:val="Hipervnculo"/>
            <w:bCs/>
            <w:lang w:val="en-US"/>
          </w:rPr>
          <w:t>Promoting Transparency in Corporate Reporting: A Quarter Century of ISAR</w:t>
        </w:r>
      </w:hyperlink>
      <w:r w:rsidR="00974000" w:rsidRPr="00974000">
        <w:rPr>
          <w:bCs/>
          <w:lang w:val="en-US"/>
        </w:rPr>
        <w:t xml:space="preserve"> (UNCTAD/DIAE/ED/2008/3), </w:t>
      </w:r>
      <w:hyperlink r:id="rId20" w:history="1">
        <w:r w:rsidR="00974000" w:rsidRPr="00974000">
          <w:rPr>
            <w:rStyle w:val="Hipervnculo"/>
            <w:bCs/>
            <w:lang w:val="en-US"/>
          </w:rPr>
          <w:t>Guidance on Corporate Responsibility Indicators in Annual Reports</w:t>
        </w:r>
      </w:hyperlink>
      <w:r w:rsidR="00974000" w:rsidRPr="00974000">
        <w:rPr>
          <w:bCs/>
          <w:lang w:val="en-US"/>
        </w:rPr>
        <w:t xml:space="preserve"> (UNCTAD/ITE/TEB/2007/6), </w:t>
      </w:r>
      <w:hyperlink r:id="rId21" w:history="1">
        <w:r w:rsidR="00974000" w:rsidRPr="00974000">
          <w:rPr>
            <w:rStyle w:val="Hipervnculo"/>
            <w:bCs/>
            <w:lang w:val="en-US"/>
          </w:rPr>
          <w:t>Guidance on Good Practices in Corporate Governance Disclosure</w:t>
        </w:r>
      </w:hyperlink>
      <w:r w:rsidR="00974000" w:rsidRPr="00974000">
        <w:rPr>
          <w:bCs/>
          <w:lang w:val="en-US"/>
        </w:rPr>
        <w:t xml:space="preserve"> (UNCTAD/ITE/TEB/2006/3), </w:t>
      </w:r>
      <w:hyperlink r:id="rId22" w:history="1">
        <w:r w:rsidR="00974000" w:rsidRPr="00974000">
          <w:rPr>
            <w:rStyle w:val="Hipervnculo"/>
            <w:bCs/>
            <w:lang w:val="en-US"/>
          </w:rPr>
          <w:t>DISCLOSURE OF THE IMPACT OF CORPORATIONS ON SOCIETY: CURRENT TRENDS AND ISSUES</w:t>
        </w:r>
      </w:hyperlink>
      <w:r w:rsidR="00974000" w:rsidRPr="00974000">
        <w:rPr>
          <w:bCs/>
          <w:lang w:val="en-US"/>
        </w:rPr>
        <w:t xml:space="preserve"> (UNCTAD/ITE/TEB/2003/7), </w:t>
      </w:r>
      <w:hyperlink r:id="rId23" w:history="1">
        <w:r w:rsidR="00974000" w:rsidRPr="00974000">
          <w:rPr>
            <w:rStyle w:val="Hipervnculo"/>
            <w:bCs/>
            <w:lang w:val="en-US"/>
          </w:rPr>
          <w:t>A MANUAL FOR THE PREPARERS AND USERS OF ECO-EFFICIENCY INDICATORS</w:t>
        </w:r>
      </w:hyperlink>
      <w:r w:rsidR="00974000" w:rsidRPr="00974000">
        <w:rPr>
          <w:bCs/>
          <w:lang w:val="en-US"/>
        </w:rPr>
        <w:t xml:space="preserve"> (UNCTAD/ITE/IPC/2003/7), </w:t>
      </w:r>
      <w:hyperlink r:id="rId24" w:history="1">
        <w:r w:rsidR="00974000" w:rsidRPr="00974000">
          <w:rPr>
            <w:rStyle w:val="Hipervnculo"/>
            <w:bCs/>
            <w:lang w:val="en-US"/>
          </w:rPr>
          <w:t>SELF-REGULATION OF ENVIRONMENTAL MANAGEMENT - Guidelines set by world industry associations for their members’ firms: An update, 1996-2003</w:t>
        </w:r>
      </w:hyperlink>
      <w:r w:rsidR="00974000" w:rsidRPr="00974000">
        <w:rPr>
          <w:bCs/>
          <w:lang w:val="en-US"/>
        </w:rPr>
        <w:t xml:space="preserve"> (UNCTAD/ITE/IPC/2003/3), </w:t>
      </w:r>
      <w:hyperlink r:id="rId25" w:history="1">
        <w:r w:rsidR="00974000" w:rsidRPr="00974000">
          <w:rPr>
            <w:rStyle w:val="Hipervnculo"/>
            <w:bCs/>
            <w:lang w:val="en-US"/>
          </w:rPr>
          <w:t>SELECTED ISSUES IN CORPORATE GOVERNANCE: REGIONAL AND COUNTRY EXPERIENCES</w:t>
        </w:r>
      </w:hyperlink>
      <w:r w:rsidR="00974000" w:rsidRPr="00974000">
        <w:rPr>
          <w:bCs/>
          <w:lang w:val="en-US"/>
        </w:rPr>
        <w:t xml:space="preserve"> (UNCTAD/ITE/TEB/2003/3), </w:t>
      </w:r>
      <w:hyperlink r:id="rId26" w:history="1">
        <w:r w:rsidR="00974000" w:rsidRPr="00974000">
          <w:rPr>
            <w:rStyle w:val="Hipervnculo"/>
            <w:bCs/>
            <w:lang w:val="en-US"/>
          </w:rPr>
          <w:t>ACCOUNTING AND FINANCIAL REPORTING FOR ENVIRONMENTAL COSTS AND LIABILITIES</w:t>
        </w:r>
      </w:hyperlink>
      <w:r w:rsidR="00974000" w:rsidRPr="00974000">
        <w:rPr>
          <w:bCs/>
          <w:lang w:val="en-US"/>
        </w:rPr>
        <w:t xml:space="preserve"> (UNCTAD/ITE/EDS/4).</w:t>
      </w:r>
    </w:p>
    <w:p w14:paraId="373800B4" w14:textId="1D0891C1" w:rsidR="009A23D0" w:rsidRDefault="00586157" w:rsidP="000D7E4F">
      <w:pPr>
        <w:rPr>
          <w:lang w:val="es-ES"/>
        </w:rPr>
      </w:pPr>
      <w:r w:rsidRPr="00586157">
        <w:rPr>
          <w:lang w:val="es-ES"/>
        </w:rPr>
        <w:t>El país necesita sistemas de i</w:t>
      </w:r>
      <w:r>
        <w:rPr>
          <w:lang w:val="es-ES"/>
        </w:rPr>
        <w:t>nformación que le permitan modernizarse y ponerse en disposición de aprovechar las múltiples innovaciones tecnológicas.</w:t>
      </w:r>
    </w:p>
    <w:p w14:paraId="6CCC5248" w14:textId="13983684" w:rsidR="00586157" w:rsidRPr="00586157" w:rsidRDefault="00586157" w:rsidP="00586157">
      <w:pPr>
        <w:jc w:val="right"/>
        <w:rPr>
          <w:i/>
          <w:lang w:val="es-ES"/>
        </w:rPr>
      </w:pPr>
      <w:r w:rsidRPr="00586157">
        <w:rPr>
          <w:i/>
          <w:lang w:val="es-ES"/>
        </w:rPr>
        <w:t>Hernando Bermúdez Gómez</w:t>
      </w:r>
    </w:p>
    <w:sectPr w:rsidR="00586157" w:rsidRPr="00586157" w:rsidSect="00586137">
      <w:headerReference w:type="default" r:id="rId27"/>
      <w:footerReference w:type="default" r:id="rId2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D767F" w14:textId="77777777" w:rsidR="00E86EB3" w:rsidRDefault="00E86EB3" w:rsidP="00EE7812">
      <w:pPr>
        <w:spacing w:after="0" w:line="240" w:lineRule="auto"/>
      </w:pPr>
      <w:r>
        <w:separator/>
      </w:r>
    </w:p>
  </w:endnote>
  <w:endnote w:type="continuationSeparator" w:id="0">
    <w:p w14:paraId="63ACEDB5" w14:textId="77777777" w:rsidR="00E86EB3" w:rsidRDefault="00E86EB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68BB2" w14:textId="77777777" w:rsidR="00E86EB3" w:rsidRDefault="00E86EB3" w:rsidP="00EE7812">
      <w:pPr>
        <w:spacing w:after="0" w:line="240" w:lineRule="auto"/>
      </w:pPr>
      <w:r>
        <w:separator/>
      </w:r>
    </w:p>
  </w:footnote>
  <w:footnote w:type="continuationSeparator" w:id="0">
    <w:p w14:paraId="2B26BA45" w14:textId="77777777" w:rsidR="00E86EB3" w:rsidRDefault="00E86EB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EB8A265"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5F21C7">
      <w:t>8</w:t>
    </w:r>
    <w:r w:rsidR="000D7E4F">
      <w:t>1</w:t>
    </w:r>
    <w:r w:rsidR="00D07EAA">
      <w:t>,</w:t>
    </w:r>
    <w:r w:rsidR="00FE1FFA">
      <w:t xml:space="preserve"> </w:t>
    </w:r>
    <w:r w:rsidR="00BE72C5">
      <w:t>enero</w:t>
    </w:r>
    <w:r w:rsidR="00BD1B29">
      <w:t xml:space="preserve"> </w:t>
    </w:r>
    <w:r w:rsidR="0074271F">
      <w:t>8</w:t>
    </w:r>
    <w:r w:rsidR="00EA091A">
      <w:t xml:space="preserve"> </w:t>
    </w:r>
    <w:r w:rsidR="00D07EAA">
      <w:t>de</w:t>
    </w:r>
    <w:r w:rsidR="00FE1FFA">
      <w:t xml:space="preserve"> </w:t>
    </w:r>
    <w:r w:rsidR="00D07EAA">
      <w:t>201</w:t>
    </w:r>
    <w:r w:rsidR="00BE72C5">
      <w:t>8</w:t>
    </w:r>
  </w:p>
  <w:p w14:paraId="29566F03" w14:textId="77777777" w:rsidR="00D07EAA" w:rsidRDefault="00E86EB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0BB"/>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4FB"/>
    <w:rsid w:val="004A7560"/>
    <w:rsid w:val="004A7A28"/>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378"/>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8F"/>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D86"/>
    <w:rsid w:val="00A55F80"/>
    <w:rsid w:val="00A55FD9"/>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3E"/>
    <w:rsid w:val="00E8609D"/>
    <w:rsid w:val="00E86285"/>
    <w:rsid w:val="00E862FB"/>
    <w:rsid w:val="00E86315"/>
    <w:rsid w:val="00E864C2"/>
    <w:rsid w:val="00E86536"/>
    <w:rsid w:val="00E86782"/>
    <w:rsid w:val="00E8678B"/>
    <w:rsid w:val="00E86825"/>
    <w:rsid w:val="00E868D0"/>
    <w:rsid w:val="00E868D7"/>
    <w:rsid w:val="00E86916"/>
    <w:rsid w:val="00E86AC6"/>
    <w:rsid w:val="00E86BEF"/>
    <w:rsid w:val="00E86EB3"/>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F4"/>
    <w:rsid w:val="00F601DF"/>
    <w:rsid w:val="00F602DC"/>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documents/1515011814-5724.pdf" TargetMode="External"/><Relationship Id="rId13" Type="http://schemas.openxmlformats.org/officeDocument/2006/relationships/hyperlink" Target="http://unctad.org/en/PublicationsLibrary/diaeed2012d3_en.pdf" TargetMode="External"/><Relationship Id="rId18" Type="http://schemas.openxmlformats.org/officeDocument/2006/relationships/hyperlink" Target="http://unctad.org/en/pages/PublicationArchive.aspx?publicationid=265" TargetMode="External"/><Relationship Id="rId26" Type="http://schemas.openxmlformats.org/officeDocument/2006/relationships/hyperlink" Target="http://unctad.org/en/pages/PublicationArchive.aspx?publicationid=249" TargetMode="External"/><Relationship Id="rId3" Type="http://schemas.openxmlformats.org/officeDocument/2006/relationships/styles" Target="styles.xml"/><Relationship Id="rId21" Type="http://schemas.openxmlformats.org/officeDocument/2006/relationships/hyperlink" Target="http://unctad.org/en/pages/PublicationArchive.aspx?publicationid=261" TargetMode="External"/><Relationship Id="rId7" Type="http://schemas.openxmlformats.org/officeDocument/2006/relationships/endnotes" Target="endnotes.xml"/><Relationship Id="rId12" Type="http://schemas.openxmlformats.org/officeDocument/2006/relationships/hyperlink" Target="http://unctad.org/en/pages/PublicationWebflyer.aspx?publicationid=931" TargetMode="External"/><Relationship Id="rId17" Type="http://schemas.openxmlformats.org/officeDocument/2006/relationships/hyperlink" Target="http://unctad.org/en/pages/PublicationArchive.aspx?publicationid=263" TargetMode="External"/><Relationship Id="rId25" Type="http://schemas.openxmlformats.org/officeDocument/2006/relationships/hyperlink" Target="http://unctad.org/en/pages/PublicationArchive.aspx?publicationid=267" TargetMode="External"/><Relationship Id="rId2" Type="http://schemas.openxmlformats.org/officeDocument/2006/relationships/numbering" Target="numbering.xml"/><Relationship Id="rId16" Type="http://schemas.openxmlformats.org/officeDocument/2006/relationships/hyperlink" Target="http://unctad.org/en/Docs/diaeed20101flyer_en.pdf" TargetMode="External"/><Relationship Id="rId20" Type="http://schemas.openxmlformats.org/officeDocument/2006/relationships/hyperlink" Target="http://unctad.org/en/pages/PublicationArchive.aspx?publicationid=26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ctad.org/en/pages/PublicationWebflyer.aspx?publicationid=1392" TargetMode="External"/><Relationship Id="rId24" Type="http://schemas.openxmlformats.org/officeDocument/2006/relationships/hyperlink" Target="http://unctad.org/en/pages/PublicationArchive.aspx?publicationid=268" TargetMode="External"/><Relationship Id="rId5" Type="http://schemas.openxmlformats.org/officeDocument/2006/relationships/webSettings" Target="webSettings.xml"/><Relationship Id="rId15" Type="http://schemas.openxmlformats.org/officeDocument/2006/relationships/hyperlink" Target="http://unctad.org/en/Docs/diaeed20102_en.pdf" TargetMode="External"/><Relationship Id="rId23" Type="http://schemas.openxmlformats.org/officeDocument/2006/relationships/hyperlink" Target="http://unctad.org/en/pages/PublicationArchive.aspx?publicationid=248" TargetMode="External"/><Relationship Id="rId28" Type="http://schemas.openxmlformats.org/officeDocument/2006/relationships/footer" Target="footer1.xml"/><Relationship Id="rId10" Type="http://schemas.openxmlformats.org/officeDocument/2006/relationships/hyperlink" Target="http://unctad.org/en/PublicationsLibrary/webdiaeed2016d2_en.pdf" TargetMode="External"/><Relationship Id="rId19" Type="http://schemas.openxmlformats.org/officeDocument/2006/relationships/hyperlink" Target="http://unctad.org/en/Docs/diaeed20083_en.pdf" TargetMode="External"/><Relationship Id="rId4" Type="http://schemas.openxmlformats.org/officeDocument/2006/relationships/settings" Target="settings.xml"/><Relationship Id="rId9" Type="http://schemas.openxmlformats.org/officeDocument/2006/relationships/hyperlink" Target="http://unctad.org/en/pages/PublicationWebflyer.aspx?publicationid=1803" TargetMode="External"/><Relationship Id="rId14" Type="http://schemas.openxmlformats.org/officeDocument/2006/relationships/hyperlink" Target="http://unctad.org/en/Docs/diaeed2011d3_en.pdf" TargetMode="External"/><Relationship Id="rId22" Type="http://schemas.openxmlformats.org/officeDocument/2006/relationships/hyperlink" Target="http://unctad.org/en/pages/PublicationArchive.aspx?publicationid=259"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C2F19-6B3F-4F7E-8CCF-5252B28E5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665</Words>
  <Characters>3661</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4318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2018-01-06T23:07:00Z</dcterms:created>
  <dcterms:modified xsi:type="dcterms:W3CDTF">2018-01-06T23:07:00Z</dcterms:modified>
</cp:coreProperties>
</file>