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F40CE" w14:textId="5DAA5E84" w:rsidR="00B55E10" w:rsidRPr="00B55E10" w:rsidRDefault="00B55E10" w:rsidP="00B55E10">
      <w:pPr>
        <w:keepNext/>
        <w:framePr w:dropCap="drop" w:lines="3" w:wrap="around" w:vAnchor="text" w:hAnchor="text"/>
        <w:spacing w:after="0" w:line="926" w:lineRule="exact"/>
        <w:textAlignment w:val="baseline"/>
        <w:rPr>
          <w:position w:val="-7"/>
          <w:sz w:val="120"/>
        </w:rPr>
      </w:pPr>
      <w:bookmarkStart w:id="0" w:name="_GoBack"/>
      <w:bookmarkEnd w:id="0"/>
      <w:r w:rsidRPr="00B55E10">
        <w:rPr>
          <w:position w:val="-7"/>
          <w:sz w:val="120"/>
        </w:rPr>
        <w:t>S</w:t>
      </w:r>
    </w:p>
    <w:p w14:paraId="2BE606C9" w14:textId="5FD59F35" w:rsidR="0022797D" w:rsidRDefault="00B55E10" w:rsidP="00416895">
      <w:r>
        <w:t xml:space="preserve">egún nuestro </w:t>
      </w:r>
      <w:hyperlink r:id="rId8" w:history="1">
        <w:r w:rsidRPr="00631C1A">
          <w:rPr>
            <w:rStyle w:val="Hipervnculo"/>
          </w:rPr>
          <w:t>Código País</w:t>
        </w:r>
      </w:hyperlink>
      <w:r>
        <w:t>, “</w:t>
      </w:r>
      <w:r w:rsidRPr="00B55E10">
        <w:rPr>
          <w:i/>
        </w:rPr>
        <w:t>Medida No. 39. Se recomienda que el emisor, en los contratos que suscriba con su revisoría fiscal, pacte cláusulas en las que la firma de revisoría se comprometa a rotar a las personas naturales que al interior adelantan dicha función con por lo menos una periodicidad de cinco (5) años. Igualmente, se recomienda pactar que la persona que ha sido rotada solamente pueda retomar la auditoria de la misma compañía luego de un periodo de dos (2) años. La misma recomendación aplica para los casos en los cuales el revisor fiscal sea una persona natural.</w:t>
      </w:r>
      <w:r>
        <w:t>”</w:t>
      </w:r>
      <w:r w:rsidR="00416895">
        <w:t xml:space="preserve"> El Código de ética incorporado al derecho contable colombiano, hoy vigente, establece: “</w:t>
      </w:r>
      <w:r w:rsidR="00416895" w:rsidRPr="00416895">
        <w:t xml:space="preserve">290.148 Modificado. </w:t>
      </w:r>
      <w:hyperlink r:id="rId9" w:history="1">
        <w:r w:rsidR="00416895" w:rsidRPr="00631C1A">
          <w:rPr>
            <w:rStyle w:val="Hipervnculo"/>
          </w:rPr>
          <w:t>D.R. 2132/2016</w:t>
        </w:r>
      </w:hyperlink>
      <w:r w:rsidR="00416895" w:rsidRPr="00416895">
        <w:t>, art. 1º</w:t>
      </w:r>
      <w:r w:rsidR="00416895" w:rsidRPr="00416895">
        <w:rPr>
          <w:i/>
        </w:rPr>
        <w:t>. Se originan amenazas de familiaridad y de interés propio al asignar al mismo personal de categoría superior a un encargo de auditoría durante un periodo de tiempo prolongado.</w:t>
      </w:r>
      <w:r w:rsidR="00416895">
        <w:t xml:space="preserve"> (…) </w:t>
      </w:r>
      <w:r w:rsidR="00416895" w:rsidRPr="00416895">
        <w:t xml:space="preserve">290.149 Modificado. D.R. 2132/2016, art. 1º. </w:t>
      </w:r>
      <w:r w:rsidR="00416895" w:rsidRPr="00416895">
        <w:rPr>
          <w:i/>
        </w:rPr>
        <w:t>Con respecto a una auditoría de una entidad de interés público, una persona no será socio clave de auditoría durante más de siete años</w:t>
      </w:r>
      <w:r w:rsidR="00416895" w:rsidRPr="00416895">
        <w:t>.</w:t>
      </w:r>
      <w:r w:rsidR="00416895">
        <w:t xml:space="preserve"> (…)”</w:t>
      </w:r>
    </w:p>
    <w:p w14:paraId="2149A566" w14:textId="789A5984" w:rsidR="00631C1A" w:rsidRDefault="00631C1A" w:rsidP="00416895">
      <w:r>
        <w:t>En los países más desarrollados los supuestos de estas disposiciones, es decir, la pérdida de objetividad, se someten a prueba. Muchas veces los resultados son sorprendentes.</w:t>
      </w:r>
    </w:p>
    <w:p w14:paraId="67F2E196" w14:textId="626D6737" w:rsidR="00C111F9" w:rsidRPr="00C111F9" w:rsidRDefault="009A44A1" w:rsidP="00C111F9">
      <w:pPr>
        <w:rPr>
          <w:i/>
        </w:rPr>
      </w:pPr>
      <w:r w:rsidRPr="009A44A1">
        <w:t xml:space="preserve">Brandon </w:t>
      </w:r>
      <w:proofErr w:type="spellStart"/>
      <w:r w:rsidRPr="009A44A1">
        <w:t>Gipper</w:t>
      </w:r>
      <w:proofErr w:type="spellEnd"/>
      <w:r>
        <w:t>,</w:t>
      </w:r>
      <w:r w:rsidRPr="009A44A1">
        <w:t xml:space="preserve"> </w:t>
      </w:r>
      <w:proofErr w:type="spellStart"/>
      <w:r>
        <w:t>Luzi</w:t>
      </w:r>
      <w:proofErr w:type="spellEnd"/>
      <w:r>
        <w:t xml:space="preserve"> </w:t>
      </w:r>
      <w:proofErr w:type="spellStart"/>
      <w:r>
        <w:t>Hail</w:t>
      </w:r>
      <w:proofErr w:type="spellEnd"/>
      <w:r>
        <w:t xml:space="preserve"> y</w:t>
      </w:r>
      <w:r w:rsidR="00C111F9">
        <w:t xml:space="preserve"> </w:t>
      </w:r>
      <w:r w:rsidRPr="009A44A1">
        <w:t xml:space="preserve">Christian </w:t>
      </w:r>
      <w:proofErr w:type="spellStart"/>
      <w:r w:rsidRPr="009A44A1">
        <w:t>Leuz</w:t>
      </w:r>
      <w:proofErr w:type="spellEnd"/>
      <w:r w:rsidRPr="009A44A1">
        <w:t xml:space="preserve"> </w:t>
      </w:r>
      <w:r>
        <w:t>en octubre de</w:t>
      </w:r>
      <w:r w:rsidRPr="009A44A1">
        <w:t xml:space="preserve"> 2017</w:t>
      </w:r>
      <w:r>
        <w:t xml:space="preserve">, divulgaron su trabajo </w:t>
      </w:r>
      <w:hyperlink r:id="rId10" w:history="1">
        <w:proofErr w:type="spellStart"/>
        <w:r w:rsidRPr="009A44A1">
          <w:rPr>
            <w:rStyle w:val="Hipervnculo"/>
            <w:i/>
          </w:rPr>
          <w:t>On</w:t>
        </w:r>
        <w:proofErr w:type="spellEnd"/>
        <w:r w:rsidRPr="009A44A1">
          <w:rPr>
            <w:rStyle w:val="Hipervnculo"/>
            <w:i/>
          </w:rPr>
          <w:t xml:space="preserve"> </w:t>
        </w:r>
        <w:proofErr w:type="spellStart"/>
        <w:r w:rsidRPr="009A44A1">
          <w:rPr>
            <w:rStyle w:val="Hipervnculo"/>
            <w:i/>
          </w:rPr>
          <w:t>the</w:t>
        </w:r>
        <w:proofErr w:type="spellEnd"/>
        <w:r w:rsidRPr="009A44A1">
          <w:rPr>
            <w:rStyle w:val="Hipervnculo"/>
            <w:i/>
          </w:rPr>
          <w:t xml:space="preserve"> </w:t>
        </w:r>
        <w:proofErr w:type="spellStart"/>
        <w:r w:rsidRPr="009A44A1">
          <w:rPr>
            <w:rStyle w:val="Hipervnculo"/>
            <w:i/>
          </w:rPr>
          <w:t>Economics</w:t>
        </w:r>
        <w:proofErr w:type="spellEnd"/>
        <w:r w:rsidRPr="009A44A1">
          <w:rPr>
            <w:rStyle w:val="Hipervnculo"/>
            <w:i/>
          </w:rPr>
          <w:t xml:space="preserve"> </w:t>
        </w:r>
        <w:proofErr w:type="spellStart"/>
        <w:r w:rsidRPr="009A44A1">
          <w:rPr>
            <w:rStyle w:val="Hipervnculo"/>
            <w:i/>
          </w:rPr>
          <w:t>of</w:t>
        </w:r>
        <w:proofErr w:type="spellEnd"/>
        <w:r w:rsidRPr="009A44A1">
          <w:rPr>
            <w:rStyle w:val="Hipervnculo"/>
            <w:i/>
          </w:rPr>
          <w:t xml:space="preserve"> Audit </w:t>
        </w:r>
        <w:proofErr w:type="spellStart"/>
        <w:r w:rsidRPr="009A44A1">
          <w:rPr>
            <w:rStyle w:val="Hipervnculo"/>
            <w:i/>
          </w:rPr>
          <w:t>Partner</w:t>
        </w:r>
        <w:proofErr w:type="spellEnd"/>
        <w:r w:rsidRPr="009A44A1">
          <w:rPr>
            <w:rStyle w:val="Hipervnculo"/>
            <w:i/>
          </w:rPr>
          <w:t xml:space="preserve"> </w:t>
        </w:r>
        <w:proofErr w:type="spellStart"/>
        <w:r w:rsidRPr="009A44A1">
          <w:rPr>
            <w:rStyle w:val="Hipervnculo"/>
            <w:i/>
          </w:rPr>
          <w:t>Tenure</w:t>
        </w:r>
        <w:proofErr w:type="spellEnd"/>
        <w:r w:rsidRPr="009A44A1">
          <w:rPr>
            <w:rStyle w:val="Hipervnculo"/>
            <w:i/>
          </w:rPr>
          <w:t xml:space="preserve"> and </w:t>
        </w:r>
        <w:proofErr w:type="spellStart"/>
        <w:r w:rsidRPr="009A44A1">
          <w:rPr>
            <w:rStyle w:val="Hipervnculo"/>
            <w:i/>
          </w:rPr>
          <w:t>Rotation</w:t>
        </w:r>
        <w:proofErr w:type="spellEnd"/>
        <w:r w:rsidRPr="009A44A1">
          <w:rPr>
            <w:rStyle w:val="Hipervnculo"/>
            <w:i/>
          </w:rPr>
          <w:t xml:space="preserve">: </w:t>
        </w:r>
        <w:proofErr w:type="spellStart"/>
        <w:r w:rsidRPr="009A44A1">
          <w:rPr>
            <w:rStyle w:val="Hipervnculo"/>
            <w:i/>
          </w:rPr>
          <w:t>Evidence</w:t>
        </w:r>
        <w:proofErr w:type="spellEnd"/>
        <w:r w:rsidRPr="009A44A1">
          <w:rPr>
            <w:rStyle w:val="Hipervnculo"/>
            <w:i/>
          </w:rPr>
          <w:t xml:space="preserve"> </w:t>
        </w:r>
        <w:proofErr w:type="spellStart"/>
        <w:r w:rsidRPr="009A44A1">
          <w:rPr>
            <w:rStyle w:val="Hipervnculo"/>
            <w:i/>
          </w:rPr>
          <w:t>from</w:t>
        </w:r>
        <w:proofErr w:type="spellEnd"/>
        <w:r w:rsidRPr="009A44A1">
          <w:rPr>
            <w:rStyle w:val="Hipervnculo"/>
            <w:i/>
          </w:rPr>
          <w:t xml:space="preserve"> PCAOB Data</w:t>
        </w:r>
      </w:hyperlink>
      <w:r>
        <w:t>.</w:t>
      </w:r>
      <w:r w:rsidR="00C111F9">
        <w:t xml:space="preserve"> En su conclusión señalan: “(…) </w:t>
      </w:r>
      <w:proofErr w:type="spellStart"/>
      <w:r w:rsidR="00C111F9" w:rsidRPr="00C111F9">
        <w:rPr>
          <w:i/>
        </w:rPr>
        <w:t>We</w:t>
      </w:r>
      <w:proofErr w:type="spellEnd"/>
      <w:r w:rsidR="00C111F9" w:rsidRPr="00C111F9">
        <w:rPr>
          <w:i/>
        </w:rPr>
        <w:t xml:space="preserve"> </w:t>
      </w:r>
      <w:proofErr w:type="spellStart"/>
      <w:r w:rsidR="00C111F9" w:rsidRPr="00C111F9">
        <w:rPr>
          <w:i/>
        </w:rPr>
        <w:t>analyze</w:t>
      </w:r>
      <w:proofErr w:type="spellEnd"/>
      <w:r w:rsidR="00C111F9" w:rsidRPr="00C111F9">
        <w:rPr>
          <w:i/>
        </w:rPr>
        <w:t xml:space="preserve"> </w:t>
      </w:r>
      <w:proofErr w:type="spellStart"/>
      <w:r w:rsidR="00C111F9" w:rsidRPr="00C111F9">
        <w:rPr>
          <w:i/>
        </w:rPr>
        <w:t>the</w:t>
      </w:r>
      <w:proofErr w:type="spellEnd"/>
      <w:r w:rsidR="00C111F9" w:rsidRPr="00C111F9">
        <w:rPr>
          <w:i/>
        </w:rPr>
        <w:t xml:space="preserve"> </w:t>
      </w:r>
      <w:proofErr w:type="spellStart"/>
      <w:r w:rsidR="00C111F9" w:rsidRPr="00C111F9">
        <w:rPr>
          <w:i/>
        </w:rPr>
        <w:t>effects</w:t>
      </w:r>
      <w:proofErr w:type="spellEnd"/>
      <w:r w:rsidR="00C111F9" w:rsidRPr="00C111F9">
        <w:rPr>
          <w:i/>
        </w:rPr>
        <w:t xml:space="preserve"> </w:t>
      </w:r>
      <w:proofErr w:type="spellStart"/>
      <w:r w:rsidR="00C111F9" w:rsidRPr="00C111F9">
        <w:rPr>
          <w:i/>
        </w:rPr>
        <w:t>on</w:t>
      </w:r>
      <w:proofErr w:type="spellEnd"/>
      <w:r w:rsidR="00C111F9" w:rsidRPr="00C111F9">
        <w:rPr>
          <w:i/>
        </w:rPr>
        <w:t xml:space="preserve"> </w:t>
      </w:r>
      <w:proofErr w:type="spellStart"/>
      <w:r w:rsidR="00C111F9" w:rsidRPr="00C111F9">
        <w:rPr>
          <w:i/>
        </w:rPr>
        <w:t>audit</w:t>
      </w:r>
      <w:proofErr w:type="spellEnd"/>
      <w:r w:rsidR="00C111F9" w:rsidRPr="00C111F9">
        <w:rPr>
          <w:i/>
        </w:rPr>
        <w:t xml:space="preserve"> </w:t>
      </w:r>
      <w:proofErr w:type="spellStart"/>
      <w:r w:rsidR="00C111F9" w:rsidRPr="00C111F9">
        <w:rPr>
          <w:i/>
        </w:rPr>
        <w:t>quality</w:t>
      </w:r>
      <w:proofErr w:type="spellEnd"/>
      <w:r w:rsidR="00C111F9" w:rsidRPr="00C111F9">
        <w:rPr>
          <w:i/>
        </w:rPr>
        <w:t xml:space="preserve"> </w:t>
      </w:r>
      <w:proofErr w:type="spellStart"/>
      <w:r w:rsidR="00C111F9" w:rsidRPr="00C111F9">
        <w:rPr>
          <w:i/>
        </w:rPr>
        <w:t>over</w:t>
      </w:r>
      <w:proofErr w:type="spellEnd"/>
      <w:r w:rsidR="00C111F9" w:rsidRPr="00C111F9">
        <w:rPr>
          <w:i/>
        </w:rPr>
        <w:t xml:space="preserve"> </w:t>
      </w:r>
    </w:p>
    <w:p w14:paraId="54690EFE" w14:textId="3875E1A1" w:rsidR="00631C1A" w:rsidRDefault="00C111F9" w:rsidP="00C111F9">
      <w:proofErr w:type="spellStart"/>
      <w:r w:rsidRPr="00C111F9">
        <w:rPr>
          <w:i/>
        </w:rPr>
        <w:t>the</w:t>
      </w:r>
      <w:proofErr w:type="spellEnd"/>
      <w:r w:rsidRPr="00C111F9">
        <w:rPr>
          <w:i/>
        </w:rPr>
        <w:t xml:space="preserve"> </w:t>
      </w:r>
      <w:proofErr w:type="spellStart"/>
      <w:r w:rsidRPr="00C111F9">
        <w:rPr>
          <w:i/>
        </w:rPr>
        <w:t>mandatory</w:t>
      </w:r>
      <w:proofErr w:type="spellEnd"/>
      <w:r w:rsidRPr="00C111F9">
        <w:rPr>
          <w:i/>
        </w:rPr>
        <w:t xml:space="preserve"> </w:t>
      </w:r>
      <w:proofErr w:type="spellStart"/>
      <w:r w:rsidRPr="00C111F9">
        <w:rPr>
          <w:i/>
        </w:rPr>
        <w:t>five-year</w:t>
      </w:r>
      <w:proofErr w:type="spellEnd"/>
      <w:r w:rsidRPr="00C111F9">
        <w:rPr>
          <w:i/>
        </w:rPr>
        <w:t xml:space="preserve"> </w:t>
      </w:r>
      <w:proofErr w:type="spellStart"/>
      <w:r w:rsidRPr="00C111F9">
        <w:rPr>
          <w:i/>
        </w:rPr>
        <w:t>partner</w:t>
      </w:r>
      <w:proofErr w:type="spellEnd"/>
      <w:r w:rsidRPr="00C111F9">
        <w:rPr>
          <w:i/>
        </w:rPr>
        <w:t xml:space="preserve"> </w:t>
      </w:r>
      <w:proofErr w:type="spellStart"/>
      <w:r w:rsidRPr="00C111F9">
        <w:rPr>
          <w:i/>
        </w:rPr>
        <w:t>tenure</w:t>
      </w:r>
      <w:proofErr w:type="spellEnd"/>
      <w:r w:rsidRPr="00C111F9">
        <w:rPr>
          <w:i/>
        </w:rPr>
        <w:t xml:space="preserve"> </w:t>
      </w:r>
      <w:proofErr w:type="spellStart"/>
      <w:r w:rsidRPr="00C111F9">
        <w:rPr>
          <w:i/>
        </w:rPr>
        <w:t>cycle</w:t>
      </w:r>
      <w:proofErr w:type="spellEnd"/>
      <w:r w:rsidRPr="00C111F9">
        <w:rPr>
          <w:i/>
        </w:rPr>
        <w:t xml:space="preserve"> as </w:t>
      </w:r>
      <w:proofErr w:type="spellStart"/>
      <w:r w:rsidRPr="00C111F9">
        <w:rPr>
          <w:i/>
        </w:rPr>
        <w:t>well</w:t>
      </w:r>
      <w:proofErr w:type="spellEnd"/>
      <w:r w:rsidRPr="00C111F9">
        <w:rPr>
          <w:i/>
        </w:rPr>
        <w:t xml:space="preserve"> as </w:t>
      </w:r>
      <w:proofErr w:type="spellStart"/>
      <w:r w:rsidRPr="00C111F9">
        <w:rPr>
          <w:i/>
        </w:rPr>
        <w:t>other</w:t>
      </w:r>
      <w:proofErr w:type="spellEnd"/>
      <w:r w:rsidRPr="00C111F9">
        <w:rPr>
          <w:i/>
        </w:rPr>
        <w:t xml:space="preserve"> </w:t>
      </w:r>
      <w:proofErr w:type="spellStart"/>
      <w:r w:rsidRPr="00C111F9">
        <w:rPr>
          <w:i/>
        </w:rPr>
        <w:t>economic</w:t>
      </w:r>
      <w:proofErr w:type="spellEnd"/>
      <w:r w:rsidRPr="00C111F9">
        <w:rPr>
          <w:i/>
        </w:rPr>
        <w:t xml:space="preserve"> </w:t>
      </w:r>
      <w:proofErr w:type="spellStart"/>
      <w:r w:rsidRPr="00C111F9">
        <w:rPr>
          <w:i/>
        </w:rPr>
        <w:t>tradeoffs</w:t>
      </w:r>
      <w:proofErr w:type="spellEnd"/>
      <w:r w:rsidRPr="00C111F9">
        <w:rPr>
          <w:i/>
        </w:rPr>
        <w:t xml:space="preserve"> </w:t>
      </w:r>
      <w:proofErr w:type="spellStart"/>
      <w:r w:rsidRPr="00C111F9">
        <w:rPr>
          <w:i/>
        </w:rPr>
        <w:t>related</w:t>
      </w:r>
      <w:proofErr w:type="spellEnd"/>
      <w:r w:rsidRPr="00C111F9">
        <w:rPr>
          <w:i/>
        </w:rPr>
        <w:t xml:space="preserve"> </w:t>
      </w:r>
      <w:proofErr w:type="spellStart"/>
      <w:r w:rsidRPr="00C111F9">
        <w:rPr>
          <w:i/>
        </w:rPr>
        <w:t>to</w:t>
      </w:r>
      <w:proofErr w:type="spellEnd"/>
      <w:r w:rsidRPr="00C111F9">
        <w:rPr>
          <w:i/>
        </w:rPr>
        <w:t xml:space="preserve"> </w:t>
      </w:r>
      <w:proofErr w:type="spellStart"/>
      <w:r w:rsidRPr="00C111F9">
        <w:rPr>
          <w:i/>
        </w:rPr>
        <w:t>partner</w:t>
      </w:r>
      <w:proofErr w:type="spellEnd"/>
      <w:r w:rsidRPr="00C111F9">
        <w:rPr>
          <w:i/>
        </w:rPr>
        <w:t xml:space="preserve"> </w:t>
      </w:r>
      <w:proofErr w:type="spellStart"/>
      <w:r w:rsidRPr="00C111F9">
        <w:rPr>
          <w:i/>
        </w:rPr>
        <w:t>tenure</w:t>
      </w:r>
      <w:proofErr w:type="spellEnd"/>
      <w:r w:rsidRPr="00C111F9">
        <w:rPr>
          <w:i/>
        </w:rPr>
        <w:t xml:space="preserve"> and </w:t>
      </w:r>
      <w:proofErr w:type="spellStart"/>
      <w:r w:rsidRPr="00C111F9">
        <w:rPr>
          <w:i/>
        </w:rPr>
        <w:t>rotation</w:t>
      </w:r>
      <w:proofErr w:type="spellEnd"/>
      <w:r w:rsidRPr="00C111F9">
        <w:rPr>
          <w:i/>
        </w:rPr>
        <w:t xml:space="preserve">. </w:t>
      </w:r>
      <w:proofErr w:type="spellStart"/>
      <w:r w:rsidRPr="00C111F9">
        <w:rPr>
          <w:i/>
        </w:rPr>
        <w:t>We</w:t>
      </w:r>
      <w:proofErr w:type="spellEnd"/>
      <w:r w:rsidRPr="00C111F9">
        <w:rPr>
          <w:i/>
        </w:rPr>
        <w:t xml:space="preserve"> </w:t>
      </w:r>
      <w:proofErr w:type="spellStart"/>
      <w:r w:rsidRPr="00C111F9">
        <w:rPr>
          <w:i/>
        </w:rPr>
        <w:t>find</w:t>
      </w:r>
      <w:proofErr w:type="spellEnd"/>
      <w:r w:rsidRPr="00C111F9">
        <w:rPr>
          <w:i/>
        </w:rPr>
        <w:t xml:space="preserve"> no </w:t>
      </w:r>
      <w:proofErr w:type="spellStart"/>
      <w:r w:rsidRPr="00C111F9">
        <w:rPr>
          <w:i/>
        </w:rPr>
        <w:t>evidence</w:t>
      </w:r>
      <w:proofErr w:type="spellEnd"/>
      <w:r w:rsidRPr="00C111F9">
        <w:rPr>
          <w:i/>
        </w:rPr>
        <w:t xml:space="preserve"> </w:t>
      </w:r>
      <w:proofErr w:type="spellStart"/>
      <w:r w:rsidRPr="00C111F9">
        <w:rPr>
          <w:i/>
        </w:rPr>
        <w:t>for</w:t>
      </w:r>
      <w:proofErr w:type="spellEnd"/>
      <w:r w:rsidRPr="00C111F9">
        <w:rPr>
          <w:i/>
        </w:rPr>
        <w:t xml:space="preserve"> </w:t>
      </w:r>
      <w:proofErr w:type="spellStart"/>
      <w:r w:rsidRPr="00C111F9">
        <w:rPr>
          <w:i/>
        </w:rPr>
        <w:t>audit</w:t>
      </w:r>
      <w:proofErr w:type="spellEnd"/>
      <w:r w:rsidRPr="00C111F9">
        <w:rPr>
          <w:i/>
        </w:rPr>
        <w:t xml:space="preserve"> </w:t>
      </w:r>
      <w:proofErr w:type="spellStart"/>
      <w:r w:rsidRPr="00C111F9">
        <w:rPr>
          <w:i/>
        </w:rPr>
        <w:t>quality</w:t>
      </w:r>
      <w:proofErr w:type="spellEnd"/>
      <w:r w:rsidRPr="00C111F9">
        <w:rPr>
          <w:i/>
        </w:rPr>
        <w:t xml:space="preserve"> declines </w:t>
      </w:r>
      <w:proofErr w:type="spellStart"/>
      <w:r w:rsidRPr="00C111F9">
        <w:rPr>
          <w:i/>
        </w:rPr>
        <w:t>over</w:t>
      </w:r>
      <w:proofErr w:type="spellEnd"/>
      <w:r w:rsidRPr="00C111F9">
        <w:rPr>
          <w:i/>
        </w:rPr>
        <w:t xml:space="preserve"> </w:t>
      </w:r>
      <w:proofErr w:type="spellStart"/>
      <w:r w:rsidRPr="00C111F9">
        <w:rPr>
          <w:i/>
        </w:rPr>
        <w:t>the</w:t>
      </w:r>
      <w:proofErr w:type="spellEnd"/>
      <w:r w:rsidRPr="00C111F9">
        <w:rPr>
          <w:i/>
        </w:rPr>
        <w:t xml:space="preserve"> </w:t>
      </w:r>
      <w:proofErr w:type="spellStart"/>
      <w:r w:rsidRPr="00C111F9">
        <w:rPr>
          <w:i/>
        </w:rPr>
        <w:t>tenure</w:t>
      </w:r>
      <w:proofErr w:type="spellEnd"/>
      <w:r w:rsidRPr="00C111F9">
        <w:rPr>
          <w:i/>
        </w:rPr>
        <w:t xml:space="preserve"> </w:t>
      </w:r>
      <w:proofErr w:type="spellStart"/>
      <w:r w:rsidRPr="00C111F9">
        <w:rPr>
          <w:i/>
        </w:rPr>
        <w:t>cycle</w:t>
      </w:r>
      <w:proofErr w:type="spellEnd"/>
      <w:r w:rsidRPr="00C111F9">
        <w:rPr>
          <w:i/>
        </w:rPr>
        <w:t xml:space="preserve"> and </w:t>
      </w:r>
      <w:proofErr w:type="spellStart"/>
      <w:r w:rsidRPr="00C111F9">
        <w:rPr>
          <w:i/>
        </w:rPr>
        <w:t>little</w:t>
      </w:r>
      <w:proofErr w:type="spellEnd"/>
      <w:r w:rsidRPr="00C111F9">
        <w:rPr>
          <w:i/>
        </w:rPr>
        <w:t xml:space="preserve"> </w:t>
      </w:r>
      <w:proofErr w:type="spellStart"/>
      <w:r w:rsidRPr="00C111F9">
        <w:rPr>
          <w:i/>
        </w:rPr>
        <w:t>support</w:t>
      </w:r>
      <w:proofErr w:type="spellEnd"/>
      <w:r w:rsidRPr="00C111F9">
        <w:rPr>
          <w:i/>
        </w:rPr>
        <w:t xml:space="preserve"> </w:t>
      </w:r>
      <w:proofErr w:type="spellStart"/>
      <w:r w:rsidRPr="00C111F9">
        <w:rPr>
          <w:i/>
        </w:rPr>
        <w:t>for</w:t>
      </w:r>
      <w:proofErr w:type="spellEnd"/>
      <w:r w:rsidRPr="00C111F9">
        <w:rPr>
          <w:i/>
        </w:rPr>
        <w:t xml:space="preserve"> </w:t>
      </w:r>
      <w:proofErr w:type="spellStart"/>
      <w:r w:rsidRPr="00C111F9">
        <w:rPr>
          <w:i/>
        </w:rPr>
        <w:t>significant</w:t>
      </w:r>
      <w:proofErr w:type="spellEnd"/>
      <w:r w:rsidRPr="00C111F9">
        <w:rPr>
          <w:i/>
        </w:rPr>
        <w:t xml:space="preserve"> </w:t>
      </w:r>
      <w:proofErr w:type="spellStart"/>
      <w:r w:rsidRPr="00C111F9">
        <w:rPr>
          <w:i/>
        </w:rPr>
        <w:t>fresh</w:t>
      </w:r>
      <w:proofErr w:type="spellEnd"/>
      <w:r w:rsidRPr="00C111F9">
        <w:rPr>
          <w:i/>
        </w:rPr>
        <w:t xml:space="preserve">-look </w:t>
      </w:r>
      <w:proofErr w:type="spellStart"/>
      <w:r w:rsidRPr="00C111F9">
        <w:rPr>
          <w:i/>
        </w:rPr>
        <w:t>benefits</w:t>
      </w:r>
      <w:proofErr w:type="spellEnd"/>
      <w:r w:rsidRPr="00C111F9">
        <w:rPr>
          <w:i/>
        </w:rPr>
        <w:t xml:space="preserve"> after </w:t>
      </w:r>
      <w:proofErr w:type="spellStart"/>
      <w:r w:rsidRPr="00C111F9">
        <w:rPr>
          <w:i/>
        </w:rPr>
        <w:t>rotations</w:t>
      </w:r>
      <w:proofErr w:type="spellEnd"/>
      <w:r w:rsidRPr="00C111F9">
        <w:rPr>
          <w:i/>
        </w:rPr>
        <w:t xml:space="preserve">. </w:t>
      </w:r>
      <w:proofErr w:type="spellStart"/>
      <w:r w:rsidRPr="00C111F9">
        <w:rPr>
          <w:i/>
        </w:rPr>
        <w:t>Thus</w:t>
      </w:r>
      <w:proofErr w:type="spellEnd"/>
      <w:r w:rsidRPr="00C111F9">
        <w:rPr>
          <w:i/>
        </w:rPr>
        <w:t xml:space="preserve">, at </w:t>
      </w:r>
      <w:proofErr w:type="spellStart"/>
      <w:r w:rsidRPr="00C111F9">
        <w:rPr>
          <w:i/>
        </w:rPr>
        <w:t>least</w:t>
      </w:r>
      <w:proofErr w:type="spellEnd"/>
      <w:r w:rsidRPr="00C111F9">
        <w:rPr>
          <w:i/>
        </w:rPr>
        <w:t xml:space="preserve"> </w:t>
      </w:r>
      <w:proofErr w:type="spellStart"/>
      <w:r w:rsidRPr="00C111F9">
        <w:rPr>
          <w:i/>
        </w:rPr>
        <w:t>on</w:t>
      </w:r>
      <w:proofErr w:type="spellEnd"/>
      <w:r w:rsidRPr="00C111F9">
        <w:rPr>
          <w:i/>
        </w:rPr>
        <w:t xml:space="preserve"> </w:t>
      </w:r>
      <w:proofErr w:type="spellStart"/>
      <w:r w:rsidRPr="00C111F9">
        <w:rPr>
          <w:i/>
        </w:rPr>
        <w:t>average</w:t>
      </w:r>
      <w:proofErr w:type="spellEnd"/>
      <w:r w:rsidRPr="00C111F9">
        <w:rPr>
          <w:i/>
        </w:rPr>
        <w:t xml:space="preserve">, </w:t>
      </w:r>
      <w:proofErr w:type="spellStart"/>
      <w:r w:rsidRPr="00C111F9">
        <w:rPr>
          <w:i/>
        </w:rPr>
        <w:t>mandatory</w:t>
      </w:r>
      <w:proofErr w:type="spellEnd"/>
      <w:r w:rsidRPr="00C111F9">
        <w:rPr>
          <w:i/>
        </w:rPr>
        <w:t xml:space="preserve"> </w:t>
      </w:r>
      <w:proofErr w:type="spellStart"/>
      <w:r w:rsidRPr="00C111F9">
        <w:rPr>
          <w:i/>
        </w:rPr>
        <w:t>rotation</w:t>
      </w:r>
      <w:proofErr w:type="spellEnd"/>
      <w:r w:rsidRPr="00C111F9">
        <w:rPr>
          <w:i/>
        </w:rPr>
        <w:t xml:space="preserve"> </w:t>
      </w:r>
      <w:proofErr w:type="spellStart"/>
      <w:r w:rsidRPr="00C111F9">
        <w:rPr>
          <w:i/>
        </w:rPr>
        <w:t>appears</w:t>
      </w:r>
      <w:proofErr w:type="spellEnd"/>
      <w:r w:rsidRPr="00C111F9">
        <w:rPr>
          <w:i/>
        </w:rPr>
        <w:t xml:space="preserve"> </w:t>
      </w:r>
      <w:proofErr w:type="spellStart"/>
      <w:r w:rsidRPr="00C111F9">
        <w:rPr>
          <w:i/>
        </w:rPr>
        <w:t>to</w:t>
      </w:r>
      <w:proofErr w:type="spellEnd"/>
      <w:r w:rsidRPr="00C111F9">
        <w:rPr>
          <w:i/>
        </w:rPr>
        <w:t xml:space="preserve"> be short </w:t>
      </w:r>
      <w:proofErr w:type="spellStart"/>
      <w:r w:rsidRPr="00C111F9">
        <w:rPr>
          <w:i/>
        </w:rPr>
        <w:t>enough</w:t>
      </w:r>
      <w:proofErr w:type="spellEnd"/>
      <w:r w:rsidRPr="00C111F9">
        <w:rPr>
          <w:i/>
        </w:rPr>
        <w:t xml:space="preserve"> and/</w:t>
      </w:r>
      <w:proofErr w:type="spellStart"/>
      <w:r w:rsidRPr="00C111F9">
        <w:rPr>
          <w:i/>
        </w:rPr>
        <w:t>or</w:t>
      </w:r>
      <w:proofErr w:type="spellEnd"/>
      <w:r w:rsidRPr="00C111F9">
        <w:rPr>
          <w:i/>
        </w:rPr>
        <w:t xml:space="preserve"> </w:t>
      </w:r>
      <w:proofErr w:type="spellStart"/>
      <w:r w:rsidRPr="00C111F9">
        <w:rPr>
          <w:i/>
        </w:rPr>
        <w:t>the</w:t>
      </w:r>
      <w:proofErr w:type="spellEnd"/>
      <w:r w:rsidRPr="00C111F9">
        <w:rPr>
          <w:i/>
        </w:rPr>
        <w:t xml:space="preserve"> U.S. </w:t>
      </w:r>
      <w:proofErr w:type="spellStart"/>
      <w:r w:rsidRPr="00C111F9">
        <w:rPr>
          <w:i/>
        </w:rPr>
        <w:t>audit</w:t>
      </w:r>
      <w:proofErr w:type="spellEnd"/>
      <w:r w:rsidRPr="00C111F9">
        <w:rPr>
          <w:i/>
        </w:rPr>
        <w:t xml:space="preserve"> </w:t>
      </w:r>
      <w:proofErr w:type="spellStart"/>
      <w:r w:rsidRPr="00C111F9">
        <w:rPr>
          <w:i/>
        </w:rPr>
        <w:t>environment</w:t>
      </w:r>
      <w:proofErr w:type="spellEnd"/>
      <w:r w:rsidRPr="00C111F9">
        <w:rPr>
          <w:i/>
        </w:rPr>
        <w:t xml:space="preserve"> </w:t>
      </w:r>
      <w:proofErr w:type="spellStart"/>
      <w:r w:rsidRPr="00C111F9">
        <w:rPr>
          <w:i/>
        </w:rPr>
        <w:t>robust</w:t>
      </w:r>
      <w:proofErr w:type="spellEnd"/>
      <w:r w:rsidRPr="00C111F9">
        <w:rPr>
          <w:i/>
        </w:rPr>
        <w:t xml:space="preserve"> </w:t>
      </w:r>
      <w:proofErr w:type="spellStart"/>
      <w:r w:rsidRPr="00C111F9">
        <w:rPr>
          <w:i/>
        </w:rPr>
        <w:t>enough</w:t>
      </w:r>
      <w:proofErr w:type="spellEnd"/>
      <w:r w:rsidRPr="00C111F9">
        <w:rPr>
          <w:i/>
        </w:rPr>
        <w:t xml:space="preserve"> </w:t>
      </w:r>
      <w:proofErr w:type="spellStart"/>
      <w:r w:rsidRPr="00C111F9">
        <w:rPr>
          <w:i/>
        </w:rPr>
        <w:t>that</w:t>
      </w:r>
      <w:proofErr w:type="spellEnd"/>
      <w:r w:rsidRPr="00C111F9">
        <w:rPr>
          <w:i/>
        </w:rPr>
        <w:t xml:space="preserve"> </w:t>
      </w:r>
      <w:proofErr w:type="spellStart"/>
      <w:r w:rsidRPr="00C111F9">
        <w:rPr>
          <w:i/>
        </w:rPr>
        <w:t>there</w:t>
      </w:r>
      <w:proofErr w:type="spellEnd"/>
      <w:r w:rsidRPr="00C111F9">
        <w:rPr>
          <w:i/>
        </w:rPr>
        <w:t xml:space="preserve"> are no </w:t>
      </w:r>
      <w:proofErr w:type="spellStart"/>
      <w:r w:rsidRPr="00C111F9">
        <w:rPr>
          <w:i/>
        </w:rPr>
        <w:t>major</w:t>
      </w:r>
      <w:proofErr w:type="spellEnd"/>
      <w:r w:rsidRPr="00C111F9">
        <w:rPr>
          <w:i/>
        </w:rPr>
        <w:t xml:space="preserve"> declines in </w:t>
      </w:r>
      <w:proofErr w:type="spellStart"/>
      <w:r w:rsidRPr="00C111F9">
        <w:rPr>
          <w:i/>
        </w:rPr>
        <w:t>audit</w:t>
      </w:r>
      <w:proofErr w:type="spellEnd"/>
      <w:r w:rsidRPr="00C111F9">
        <w:rPr>
          <w:i/>
        </w:rPr>
        <w:t xml:space="preserve"> </w:t>
      </w:r>
      <w:proofErr w:type="spellStart"/>
      <w:r w:rsidRPr="00C111F9">
        <w:rPr>
          <w:i/>
        </w:rPr>
        <w:t>quality</w:t>
      </w:r>
      <w:proofErr w:type="spellEnd"/>
      <w:r w:rsidRPr="00C111F9">
        <w:rPr>
          <w:i/>
        </w:rPr>
        <w:t xml:space="preserve"> </w:t>
      </w:r>
      <w:proofErr w:type="spellStart"/>
      <w:r w:rsidRPr="00C111F9">
        <w:rPr>
          <w:i/>
        </w:rPr>
        <w:t>from</w:t>
      </w:r>
      <w:proofErr w:type="spellEnd"/>
      <w:r w:rsidRPr="00C111F9">
        <w:rPr>
          <w:i/>
        </w:rPr>
        <w:t xml:space="preserve"> </w:t>
      </w:r>
      <w:proofErr w:type="spellStart"/>
      <w:r w:rsidRPr="00C111F9">
        <w:rPr>
          <w:i/>
        </w:rPr>
        <w:t>partner</w:t>
      </w:r>
      <w:proofErr w:type="spellEnd"/>
      <w:r w:rsidRPr="00C111F9">
        <w:rPr>
          <w:i/>
        </w:rPr>
        <w:t xml:space="preserve"> capture </w:t>
      </w:r>
      <w:proofErr w:type="spellStart"/>
      <w:r w:rsidRPr="00C111F9">
        <w:rPr>
          <w:i/>
        </w:rPr>
        <w:t>over</w:t>
      </w:r>
      <w:proofErr w:type="spellEnd"/>
      <w:r w:rsidRPr="00C111F9">
        <w:rPr>
          <w:i/>
        </w:rPr>
        <w:t xml:space="preserve"> </w:t>
      </w:r>
      <w:proofErr w:type="spellStart"/>
      <w:r w:rsidRPr="00C111F9">
        <w:rPr>
          <w:i/>
        </w:rPr>
        <w:t>the</w:t>
      </w:r>
      <w:proofErr w:type="spellEnd"/>
      <w:r w:rsidRPr="00C111F9">
        <w:rPr>
          <w:i/>
        </w:rPr>
        <w:t xml:space="preserve"> </w:t>
      </w:r>
      <w:proofErr w:type="spellStart"/>
      <w:r w:rsidRPr="00C111F9">
        <w:rPr>
          <w:i/>
        </w:rPr>
        <w:t>tenure</w:t>
      </w:r>
      <w:proofErr w:type="spellEnd"/>
      <w:r w:rsidRPr="00C111F9">
        <w:rPr>
          <w:i/>
        </w:rPr>
        <w:t xml:space="preserve"> </w:t>
      </w:r>
      <w:proofErr w:type="spellStart"/>
      <w:r w:rsidRPr="00C111F9">
        <w:rPr>
          <w:i/>
        </w:rPr>
        <w:t>cycle</w:t>
      </w:r>
      <w:proofErr w:type="spellEnd"/>
      <w:r w:rsidRPr="00C111F9">
        <w:rPr>
          <w:i/>
        </w:rPr>
        <w:t>. ꟷ</w:t>
      </w:r>
      <w:proofErr w:type="spellStart"/>
      <w:r w:rsidRPr="00C111F9">
        <w:rPr>
          <w:i/>
        </w:rPr>
        <w:t>Nevertheless</w:t>
      </w:r>
      <w:proofErr w:type="spellEnd"/>
      <w:r w:rsidRPr="00C111F9">
        <w:rPr>
          <w:i/>
        </w:rPr>
        <w:t xml:space="preserve">, </w:t>
      </w:r>
      <w:proofErr w:type="spellStart"/>
      <w:r w:rsidRPr="00C111F9">
        <w:rPr>
          <w:i/>
        </w:rPr>
        <w:t>partner</w:t>
      </w:r>
      <w:proofErr w:type="spellEnd"/>
      <w:r w:rsidRPr="00C111F9">
        <w:rPr>
          <w:i/>
        </w:rPr>
        <w:t xml:space="preserve"> </w:t>
      </w:r>
      <w:proofErr w:type="spellStart"/>
      <w:r w:rsidRPr="00C111F9">
        <w:rPr>
          <w:i/>
        </w:rPr>
        <w:t>rotations</w:t>
      </w:r>
      <w:proofErr w:type="spellEnd"/>
      <w:r w:rsidRPr="00C111F9">
        <w:rPr>
          <w:i/>
        </w:rPr>
        <w:t xml:space="preserve"> </w:t>
      </w:r>
      <w:proofErr w:type="spellStart"/>
      <w:r w:rsidRPr="00C111F9">
        <w:rPr>
          <w:i/>
        </w:rPr>
        <w:t>have</w:t>
      </w:r>
      <w:proofErr w:type="spellEnd"/>
      <w:r w:rsidRPr="00C111F9">
        <w:rPr>
          <w:i/>
        </w:rPr>
        <w:t xml:space="preserve"> </w:t>
      </w:r>
      <w:proofErr w:type="spellStart"/>
      <w:r w:rsidRPr="00C111F9">
        <w:rPr>
          <w:i/>
        </w:rPr>
        <w:t>significant</w:t>
      </w:r>
      <w:proofErr w:type="spellEnd"/>
      <w:r w:rsidRPr="00C111F9">
        <w:rPr>
          <w:i/>
        </w:rPr>
        <w:t xml:space="preserve"> </w:t>
      </w:r>
      <w:proofErr w:type="spellStart"/>
      <w:r w:rsidRPr="00C111F9">
        <w:rPr>
          <w:i/>
        </w:rPr>
        <w:t>economic</w:t>
      </w:r>
      <w:proofErr w:type="spellEnd"/>
      <w:r w:rsidRPr="00C111F9">
        <w:rPr>
          <w:i/>
        </w:rPr>
        <w:t xml:space="preserve"> </w:t>
      </w:r>
      <w:proofErr w:type="spellStart"/>
      <w:r w:rsidRPr="00C111F9">
        <w:rPr>
          <w:i/>
        </w:rPr>
        <w:t>consequences</w:t>
      </w:r>
      <w:proofErr w:type="spellEnd"/>
      <w:r w:rsidRPr="00C111F9">
        <w:rPr>
          <w:i/>
        </w:rPr>
        <w:t xml:space="preserve">. </w:t>
      </w:r>
      <w:proofErr w:type="spellStart"/>
      <w:r w:rsidRPr="00C111F9">
        <w:rPr>
          <w:i/>
        </w:rPr>
        <w:t>We</w:t>
      </w:r>
      <w:proofErr w:type="spellEnd"/>
      <w:r w:rsidRPr="00C111F9">
        <w:rPr>
          <w:i/>
        </w:rPr>
        <w:t xml:space="preserve"> show </w:t>
      </w:r>
      <w:proofErr w:type="spellStart"/>
      <w:r w:rsidRPr="00C111F9">
        <w:rPr>
          <w:i/>
        </w:rPr>
        <w:t>that</w:t>
      </w:r>
      <w:proofErr w:type="spellEnd"/>
      <w:r w:rsidRPr="00C111F9">
        <w:rPr>
          <w:i/>
        </w:rPr>
        <w:t xml:space="preserve"> </w:t>
      </w:r>
      <w:proofErr w:type="spellStart"/>
      <w:r w:rsidRPr="00C111F9">
        <w:rPr>
          <w:i/>
        </w:rPr>
        <w:t>there</w:t>
      </w:r>
      <w:proofErr w:type="spellEnd"/>
      <w:r w:rsidRPr="00C111F9">
        <w:rPr>
          <w:i/>
        </w:rPr>
        <w:t xml:space="preserve"> are </w:t>
      </w:r>
      <w:proofErr w:type="spellStart"/>
      <w:r w:rsidRPr="00C111F9">
        <w:rPr>
          <w:i/>
        </w:rPr>
        <w:t>fee</w:t>
      </w:r>
      <w:proofErr w:type="spellEnd"/>
      <w:r w:rsidRPr="00C111F9">
        <w:rPr>
          <w:i/>
        </w:rPr>
        <w:t xml:space="preserve"> </w:t>
      </w:r>
      <w:proofErr w:type="spellStart"/>
      <w:r w:rsidRPr="00C111F9">
        <w:rPr>
          <w:i/>
        </w:rPr>
        <w:t>pressures</w:t>
      </w:r>
      <w:proofErr w:type="spellEnd"/>
      <w:r w:rsidRPr="00C111F9">
        <w:rPr>
          <w:i/>
        </w:rPr>
        <w:t xml:space="preserve"> </w:t>
      </w:r>
      <w:proofErr w:type="spellStart"/>
      <w:r w:rsidRPr="00C111F9">
        <w:rPr>
          <w:i/>
        </w:rPr>
        <w:t>around</w:t>
      </w:r>
      <w:proofErr w:type="spellEnd"/>
      <w:r w:rsidRPr="00C111F9">
        <w:rPr>
          <w:i/>
        </w:rPr>
        <w:t xml:space="preserve"> </w:t>
      </w:r>
      <w:proofErr w:type="spellStart"/>
      <w:r w:rsidRPr="00C111F9">
        <w:rPr>
          <w:i/>
        </w:rPr>
        <w:t>partner</w:t>
      </w:r>
      <w:proofErr w:type="spellEnd"/>
      <w:r w:rsidRPr="00C111F9">
        <w:rPr>
          <w:i/>
        </w:rPr>
        <w:t xml:space="preserve"> </w:t>
      </w:r>
      <w:proofErr w:type="spellStart"/>
      <w:r w:rsidRPr="00C111F9">
        <w:rPr>
          <w:i/>
        </w:rPr>
        <w:t>rotations</w:t>
      </w:r>
      <w:proofErr w:type="spellEnd"/>
      <w:r w:rsidRPr="00C111F9">
        <w:rPr>
          <w:i/>
        </w:rPr>
        <w:t xml:space="preserve"> </w:t>
      </w:r>
      <w:proofErr w:type="spellStart"/>
      <w:r w:rsidRPr="00C111F9">
        <w:rPr>
          <w:i/>
        </w:rPr>
        <w:t>but</w:t>
      </w:r>
      <w:proofErr w:type="spellEnd"/>
      <w:r w:rsidRPr="00C111F9">
        <w:rPr>
          <w:i/>
        </w:rPr>
        <w:t xml:space="preserve"> </w:t>
      </w:r>
      <w:proofErr w:type="spellStart"/>
      <w:r w:rsidRPr="00C111F9">
        <w:rPr>
          <w:i/>
        </w:rPr>
        <w:t>that</w:t>
      </w:r>
      <w:proofErr w:type="spellEnd"/>
      <w:r w:rsidRPr="00C111F9">
        <w:rPr>
          <w:i/>
        </w:rPr>
        <w:t xml:space="preserve"> </w:t>
      </w:r>
      <w:proofErr w:type="spellStart"/>
      <w:r w:rsidRPr="00C111F9">
        <w:rPr>
          <w:i/>
        </w:rPr>
        <w:t>audit</w:t>
      </w:r>
      <w:proofErr w:type="spellEnd"/>
      <w:r w:rsidRPr="00C111F9">
        <w:rPr>
          <w:i/>
        </w:rPr>
        <w:t xml:space="preserve"> </w:t>
      </w:r>
      <w:proofErr w:type="spellStart"/>
      <w:r w:rsidRPr="00C111F9">
        <w:rPr>
          <w:i/>
        </w:rPr>
        <w:t>firms</w:t>
      </w:r>
      <w:proofErr w:type="spellEnd"/>
      <w:r w:rsidRPr="00C111F9">
        <w:rPr>
          <w:i/>
        </w:rPr>
        <w:t xml:space="preserve"> can </w:t>
      </w:r>
      <w:proofErr w:type="spellStart"/>
      <w:r w:rsidRPr="00C111F9">
        <w:rPr>
          <w:i/>
        </w:rPr>
        <w:t>make</w:t>
      </w:r>
      <w:proofErr w:type="spellEnd"/>
      <w:r w:rsidRPr="00C111F9">
        <w:rPr>
          <w:i/>
        </w:rPr>
        <w:t xml:space="preserve"> up </w:t>
      </w:r>
      <w:proofErr w:type="spellStart"/>
      <w:r w:rsidRPr="00C111F9">
        <w:rPr>
          <w:i/>
        </w:rPr>
        <w:t>for</w:t>
      </w:r>
      <w:proofErr w:type="spellEnd"/>
      <w:r w:rsidRPr="00C111F9">
        <w:rPr>
          <w:i/>
        </w:rPr>
        <w:t xml:space="preserve"> </w:t>
      </w:r>
      <w:proofErr w:type="spellStart"/>
      <w:r w:rsidRPr="00C111F9">
        <w:rPr>
          <w:i/>
        </w:rPr>
        <w:t>both</w:t>
      </w:r>
      <w:proofErr w:type="spellEnd"/>
      <w:r w:rsidRPr="00C111F9">
        <w:rPr>
          <w:i/>
        </w:rPr>
        <w:t xml:space="preserve"> </w:t>
      </w:r>
      <w:proofErr w:type="spellStart"/>
      <w:r w:rsidRPr="00C111F9">
        <w:rPr>
          <w:i/>
        </w:rPr>
        <w:t>the</w:t>
      </w:r>
      <w:proofErr w:type="spellEnd"/>
      <w:r w:rsidRPr="00C111F9">
        <w:rPr>
          <w:i/>
        </w:rPr>
        <w:t xml:space="preserve"> </w:t>
      </w:r>
      <w:proofErr w:type="spellStart"/>
      <w:r w:rsidRPr="00C111F9">
        <w:rPr>
          <w:i/>
        </w:rPr>
        <w:t>fee</w:t>
      </w:r>
      <w:proofErr w:type="spellEnd"/>
      <w:r w:rsidRPr="00C111F9">
        <w:rPr>
          <w:i/>
        </w:rPr>
        <w:t xml:space="preserve"> </w:t>
      </w:r>
      <w:proofErr w:type="spellStart"/>
      <w:r w:rsidRPr="00C111F9">
        <w:rPr>
          <w:i/>
        </w:rPr>
        <w:t>pressures</w:t>
      </w:r>
      <w:proofErr w:type="spellEnd"/>
      <w:r w:rsidRPr="00C111F9">
        <w:rPr>
          <w:i/>
        </w:rPr>
        <w:t xml:space="preserve"> and </w:t>
      </w:r>
      <w:proofErr w:type="spellStart"/>
      <w:r w:rsidRPr="00C111F9">
        <w:rPr>
          <w:i/>
        </w:rPr>
        <w:t>the</w:t>
      </w:r>
      <w:proofErr w:type="spellEnd"/>
      <w:r w:rsidRPr="00C111F9">
        <w:rPr>
          <w:i/>
        </w:rPr>
        <w:t xml:space="preserve"> extra </w:t>
      </w:r>
      <w:proofErr w:type="spellStart"/>
      <w:r w:rsidRPr="00C111F9">
        <w:rPr>
          <w:i/>
        </w:rPr>
        <w:t>audit</w:t>
      </w:r>
      <w:proofErr w:type="spellEnd"/>
      <w:r w:rsidRPr="00C111F9">
        <w:rPr>
          <w:i/>
        </w:rPr>
        <w:t xml:space="preserve"> </w:t>
      </w:r>
      <w:proofErr w:type="spellStart"/>
      <w:r w:rsidRPr="00C111F9">
        <w:rPr>
          <w:i/>
        </w:rPr>
        <w:t>hours</w:t>
      </w:r>
      <w:proofErr w:type="spellEnd"/>
      <w:r w:rsidRPr="00C111F9">
        <w:rPr>
          <w:i/>
        </w:rPr>
        <w:t xml:space="preserve"> after </w:t>
      </w:r>
      <w:proofErr w:type="spellStart"/>
      <w:r w:rsidRPr="00C111F9">
        <w:rPr>
          <w:i/>
        </w:rPr>
        <w:t>rotation</w:t>
      </w:r>
      <w:proofErr w:type="spellEnd"/>
      <w:r w:rsidRPr="00C111F9">
        <w:rPr>
          <w:i/>
        </w:rPr>
        <w:t xml:space="preserve"> in </w:t>
      </w:r>
      <w:proofErr w:type="spellStart"/>
      <w:r w:rsidRPr="00C111F9">
        <w:rPr>
          <w:i/>
        </w:rPr>
        <w:t>subsequent</w:t>
      </w:r>
      <w:proofErr w:type="spellEnd"/>
      <w:r w:rsidRPr="00C111F9">
        <w:rPr>
          <w:i/>
        </w:rPr>
        <w:t xml:space="preserve"> </w:t>
      </w:r>
      <w:proofErr w:type="spellStart"/>
      <w:r w:rsidRPr="00C111F9">
        <w:rPr>
          <w:i/>
        </w:rPr>
        <w:t>years</w:t>
      </w:r>
      <w:proofErr w:type="spellEnd"/>
      <w:r w:rsidRPr="00C111F9">
        <w:rPr>
          <w:i/>
        </w:rPr>
        <w:t xml:space="preserve">, </w:t>
      </w:r>
      <w:proofErr w:type="spellStart"/>
      <w:r w:rsidRPr="00C111F9">
        <w:rPr>
          <w:i/>
        </w:rPr>
        <w:t>however</w:t>
      </w:r>
      <w:proofErr w:type="spellEnd"/>
      <w:r w:rsidRPr="00C111F9">
        <w:rPr>
          <w:i/>
        </w:rPr>
        <w:t xml:space="preserve">, </w:t>
      </w:r>
      <w:proofErr w:type="spellStart"/>
      <w:r w:rsidRPr="00C111F9">
        <w:rPr>
          <w:i/>
        </w:rPr>
        <w:t>without</w:t>
      </w:r>
      <w:proofErr w:type="spellEnd"/>
      <w:r w:rsidRPr="00C111F9">
        <w:rPr>
          <w:i/>
        </w:rPr>
        <w:t xml:space="preserve"> </w:t>
      </w:r>
      <w:proofErr w:type="spellStart"/>
      <w:r w:rsidRPr="00C111F9">
        <w:rPr>
          <w:i/>
        </w:rPr>
        <w:t>compromising</w:t>
      </w:r>
      <w:proofErr w:type="spellEnd"/>
      <w:r w:rsidRPr="00C111F9">
        <w:rPr>
          <w:i/>
        </w:rPr>
        <w:t xml:space="preserve"> </w:t>
      </w:r>
      <w:proofErr w:type="spellStart"/>
      <w:r w:rsidRPr="00C111F9">
        <w:rPr>
          <w:i/>
        </w:rPr>
        <w:t>audit</w:t>
      </w:r>
      <w:proofErr w:type="spellEnd"/>
      <w:r w:rsidRPr="00C111F9">
        <w:rPr>
          <w:i/>
        </w:rPr>
        <w:t xml:space="preserve"> </w:t>
      </w:r>
      <w:proofErr w:type="spellStart"/>
      <w:r w:rsidRPr="00C111F9">
        <w:rPr>
          <w:i/>
        </w:rPr>
        <w:t>quality</w:t>
      </w:r>
      <w:proofErr w:type="spellEnd"/>
      <w:r w:rsidRPr="00C111F9">
        <w:rPr>
          <w:i/>
        </w:rPr>
        <w:t xml:space="preserve">. </w:t>
      </w:r>
      <w:proofErr w:type="spellStart"/>
      <w:r w:rsidRPr="00C111F9">
        <w:rPr>
          <w:i/>
        </w:rPr>
        <w:t>We</w:t>
      </w:r>
      <w:proofErr w:type="spellEnd"/>
      <w:r w:rsidRPr="00C111F9">
        <w:rPr>
          <w:i/>
        </w:rPr>
        <w:t xml:space="preserve"> </w:t>
      </w:r>
      <w:proofErr w:type="spellStart"/>
      <w:r w:rsidRPr="00C111F9">
        <w:rPr>
          <w:i/>
        </w:rPr>
        <w:t>also</w:t>
      </w:r>
      <w:proofErr w:type="spellEnd"/>
      <w:r w:rsidRPr="00C111F9">
        <w:rPr>
          <w:i/>
        </w:rPr>
        <w:t xml:space="preserve"> </w:t>
      </w:r>
      <w:proofErr w:type="spellStart"/>
      <w:r w:rsidRPr="00C111F9">
        <w:rPr>
          <w:i/>
        </w:rPr>
        <w:t>document</w:t>
      </w:r>
      <w:proofErr w:type="spellEnd"/>
      <w:r w:rsidRPr="00C111F9">
        <w:rPr>
          <w:i/>
        </w:rPr>
        <w:t xml:space="preserve"> </w:t>
      </w:r>
      <w:proofErr w:type="spellStart"/>
      <w:r w:rsidRPr="00C111F9">
        <w:rPr>
          <w:i/>
        </w:rPr>
        <w:t>that</w:t>
      </w:r>
      <w:proofErr w:type="spellEnd"/>
      <w:r w:rsidRPr="00C111F9">
        <w:rPr>
          <w:i/>
        </w:rPr>
        <w:t xml:space="preserve"> </w:t>
      </w:r>
      <w:proofErr w:type="spellStart"/>
      <w:r w:rsidRPr="00C111F9">
        <w:rPr>
          <w:i/>
        </w:rPr>
        <w:t>these</w:t>
      </w:r>
      <w:proofErr w:type="spellEnd"/>
      <w:r w:rsidRPr="00C111F9">
        <w:rPr>
          <w:i/>
        </w:rPr>
        <w:t xml:space="preserve"> </w:t>
      </w:r>
      <w:proofErr w:type="spellStart"/>
      <w:r w:rsidRPr="00C111F9">
        <w:rPr>
          <w:i/>
        </w:rPr>
        <w:t>systematic</w:t>
      </w:r>
      <w:proofErr w:type="spellEnd"/>
      <w:r w:rsidRPr="00C111F9">
        <w:rPr>
          <w:i/>
        </w:rPr>
        <w:t xml:space="preserve"> </w:t>
      </w:r>
      <w:proofErr w:type="spellStart"/>
      <w:r w:rsidRPr="00C111F9">
        <w:rPr>
          <w:i/>
        </w:rPr>
        <w:t>fee</w:t>
      </w:r>
      <w:proofErr w:type="spellEnd"/>
      <w:r w:rsidRPr="00C111F9">
        <w:rPr>
          <w:i/>
        </w:rPr>
        <w:t xml:space="preserve"> </w:t>
      </w:r>
      <w:proofErr w:type="spellStart"/>
      <w:r w:rsidRPr="00C111F9">
        <w:rPr>
          <w:i/>
        </w:rPr>
        <w:t>increases</w:t>
      </w:r>
      <w:proofErr w:type="spellEnd"/>
      <w:r w:rsidRPr="00C111F9">
        <w:rPr>
          <w:i/>
        </w:rPr>
        <w:t xml:space="preserve"> and </w:t>
      </w:r>
      <w:proofErr w:type="spellStart"/>
      <w:r w:rsidRPr="00C111F9">
        <w:rPr>
          <w:i/>
        </w:rPr>
        <w:t>audit</w:t>
      </w:r>
      <w:proofErr w:type="spellEnd"/>
      <w:r w:rsidRPr="00C111F9">
        <w:rPr>
          <w:i/>
        </w:rPr>
        <w:t xml:space="preserve"> </w:t>
      </w:r>
      <w:proofErr w:type="spellStart"/>
      <w:r w:rsidRPr="00C111F9">
        <w:rPr>
          <w:i/>
        </w:rPr>
        <w:t>hour</w:t>
      </w:r>
      <w:proofErr w:type="spellEnd"/>
      <w:r w:rsidRPr="00C111F9">
        <w:rPr>
          <w:i/>
        </w:rPr>
        <w:t xml:space="preserve"> </w:t>
      </w:r>
      <w:proofErr w:type="spellStart"/>
      <w:r w:rsidRPr="00C111F9">
        <w:rPr>
          <w:i/>
        </w:rPr>
        <w:t>decreases</w:t>
      </w:r>
      <w:proofErr w:type="spellEnd"/>
      <w:r w:rsidRPr="00C111F9">
        <w:rPr>
          <w:i/>
        </w:rPr>
        <w:t xml:space="preserve"> </w:t>
      </w:r>
      <w:proofErr w:type="spellStart"/>
      <w:r w:rsidRPr="00C111F9">
        <w:rPr>
          <w:i/>
        </w:rPr>
        <w:t>over</w:t>
      </w:r>
      <w:proofErr w:type="spellEnd"/>
      <w:r w:rsidRPr="00C111F9">
        <w:rPr>
          <w:i/>
        </w:rPr>
        <w:t xml:space="preserve"> </w:t>
      </w:r>
      <w:proofErr w:type="spellStart"/>
      <w:r w:rsidRPr="00C111F9">
        <w:rPr>
          <w:i/>
        </w:rPr>
        <w:t>the</w:t>
      </w:r>
      <w:proofErr w:type="spellEnd"/>
      <w:r w:rsidRPr="00C111F9">
        <w:rPr>
          <w:i/>
        </w:rPr>
        <w:t xml:space="preserve"> </w:t>
      </w:r>
      <w:proofErr w:type="spellStart"/>
      <w:r w:rsidRPr="00C111F9">
        <w:rPr>
          <w:i/>
        </w:rPr>
        <w:t>partner</w:t>
      </w:r>
      <w:proofErr w:type="spellEnd"/>
      <w:r w:rsidRPr="00C111F9">
        <w:rPr>
          <w:i/>
        </w:rPr>
        <w:t xml:space="preserve"> </w:t>
      </w:r>
      <w:proofErr w:type="spellStart"/>
      <w:r w:rsidRPr="00C111F9">
        <w:rPr>
          <w:i/>
        </w:rPr>
        <w:t>cycle</w:t>
      </w:r>
      <w:proofErr w:type="spellEnd"/>
      <w:r w:rsidRPr="00C111F9">
        <w:rPr>
          <w:i/>
        </w:rPr>
        <w:t xml:space="preserve"> </w:t>
      </w:r>
      <w:proofErr w:type="spellStart"/>
      <w:r w:rsidRPr="00C111F9">
        <w:rPr>
          <w:i/>
        </w:rPr>
        <w:t>differ</w:t>
      </w:r>
      <w:proofErr w:type="spellEnd"/>
      <w:r w:rsidRPr="00C111F9">
        <w:rPr>
          <w:i/>
        </w:rPr>
        <w:t xml:space="preserve"> </w:t>
      </w:r>
      <w:proofErr w:type="spellStart"/>
      <w:r w:rsidRPr="00C111F9">
        <w:rPr>
          <w:i/>
        </w:rPr>
        <w:t>by</w:t>
      </w:r>
      <w:proofErr w:type="spellEnd"/>
      <w:r w:rsidRPr="00C111F9">
        <w:rPr>
          <w:i/>
        </w:rPr>
        <w:t xml:space="preserve"> </w:t>
      </w:r>
      <w:proofErr w:type="spellStart"/>
      <w:r w:rsidRPr="00C111F9">
        <w:rPr>
          <w:i/>
        </w:rPr>
        <w:t>competitiveness</w:t>
      </w:r>
      <w:proofErr w:type="spellEnd"/>
      <w:r w:rsidRPr="00C111F9">
        <w:rPr>
          <w:i/>
        </w:rPr>
        <w:t xml:space="preserve"> </w:t>
      </w:r>
      <w:proofErr w:type="spellStart"/>
      <w:r w:rsidRPr="00C111F9">
        <w:rPr>
          <w:i/>
        </w:rPr>
        <w:t>of</w:t>
      </w:r>
      <w:proofErr w:type="spellEnd"/>
      <w:r w:rsidRPr="00C111F9">
        <w:rPr>
          <w:i/>
        </w:rPr>
        <w:t xml:space="preserve"> </w:t>
      </w:r>
      <w:proofErr w:type="spellStart"/>
      <w:r w:rsidRPr="00C111F9">
        <w:rPr>
          <w:i/>
        </w:rPr>
        <w:t>the</w:t>
      </w:r>
      <w:proofErr w:type="spellEnd"/>
      <w:r w:rsidRPr="00C111F9">
        <w:rPr>
          <w:i/>
        </w:rPr>
        <w:t xml:space="preserve"> local </w:t>
      </w:r>
      <w:proofErr w:type="spellStart"/>
      <w:r w:rsidRPr="00C111F9">
        <w:rPr>
          <w:i/>
        </w:rPr>
        <w:t>audit</w:t>
      </w:r>
      <w:proofErr w:type="spellEnd"/>
      <w:r w:rsidRPr="00C111F9">
        <w:rPr>
          <w:i/>
        </w:rPr>
        <w:t xml:space="preserve"> </w:t>
      </w:r>
      <w:proofErr w:type="spellStart"/>
      <w:r w:rsidRPr="00C111F9">
        <w:rPr>
          <w:i/>
        </w:rPr>
        <w:t>market</w:t>
      </w:r>
      <w:proofErr w:type="spellEnd"/>
      <w:r w:rsidRPr="00C111F9">
        <w:rPr>
          <w:i/>
        </w:rPr>
        <w:t xml:space="preserve">, </w:t>
      </w:r>
      <w:proofErr w:type="spellStart"/>
      <w:r w:rsidRPr="00C111F9">
        <w:rPr>
          <w:i/>
        </w:rPr>
        <w:t>partner</w:t>
      </w:r>
      <w:proofErr w:type="spellEnd"/>
      <w:r w:rsidRPr="00C111F9">
        <w:rPr>
          <w:i/>
        </w:rPr>
        <w:t xml:space="preserve"> </w:t>
      </w:r>
      <w:proofErr w:type="spellStart"/>
      <w:r w:rsidRPr="00C111F9">
        <w:rPr>
          <w:i/>
        </w:rPr>
        <w:t>experience</w:t>
      </w:r>
      <w:proofErr w:type="spellEnd"/>
      <w:r w:rsidRPr="00C111F9">
        <w:rPr>
          <w:i/>
        </w:rPr>
        <w:t xml:space="preserve">, and </w:t>
      </w:r>
      <w:proofErr w:type="spellStart"/>
      <w:r w:rsidRPr="00C111F9">
        <w:rPr>
          <w:i/>
        </w:rPr>
        <w:t>client</w:t>
      </w:r>
      <w:proofErr w:type="spellEnd"/>
      <w:r w:rsidRPr="00C111F9">
        <w:rPr>
          <w:i/>
        </w:rPr>
        <w:t xml:space="preserve"> </w:t>
      </w:r>
      <w:proofErr w:type="spellStart"/>
      <w:r w:rsidRPr="00C111F9">
        <w:rPr>
          <w:i/>
        </w:rPr>
        <w:t>size</w:t>
      </w:r>
      <w:proofErr w:type="spellEnd"/>
      <w:r w:rsidRPr="00C111F9">
        <w:rPr>
          <w:i/>
        </w:rPr>
        <w:t xml:space="preserve">. </w:t>
      </w:r>
      <w:proofErr w:type="spellStart"/>
      <w:r w:rsidRPr="00C111F9">
        <w:rPr>
          <w:i/>
        </w:rPr>
        <w:t>The</w:t>
      </w:r>
      <w:proofErr w:type="spellEnd"/>
      <w:r w:rsidRPr="00C111F9">
        <w:rPr>
          <w:i/>
        </w:rPr>
        <w:t xml:space="preserve"> </w:t>
      </w:r>
      <w:proofErr w:type="spellStart"/>
      <w:r w:rsidRPr="00C111F9">
        <w:rPr>
          <w:i/>
        </w:rPr>
        <w:t>partner</w:t>
      </w:r>
      <w:proofErr w:type="spellEnd"/>
      <w:r w:rsidRPr="00C111F9">
        <w:rPr>
          <w:i/>
        </w:rPr>
        <w:t xml:space="preserve"> </w:t>
      </w:r>
      <w:proofErr w:type="spellStart"/>
      <w:r w:rsidRPr="00C111F9">
        <w:rPr>
          <w:i/>
        </w:rPr>
        <w:t>hour</w:t>
      </w:r>
      <w:proofErr w:type="spellEnd"/>
      <w:r w:rsidRPr="00C111F9">
        <w:rPr>
          <w:i/>
        </w:rPr>
        <w:t xml:space="preserve"> </w:t>
      </w:r>
      <w:proofErr w:type="spellStart"/>
      <w:r w:rsidRPr="00C111F9">
        <w:rPr>
          <w:i/>
        </w:rPr>
        <w:t>results</w:t>
      </w:r>
      <w:proofErr w:type="spellEnd"/>
      <w:r w:rsidRPr="00C111F9">
        <w:rPr>
          <w:i/>
        </w:rPr>
        <w:t xml:space="preserve"> are </w:t>
      </w:r>
      <w:proofErr w:type="spellStart"/>
      <w:r w:rsidRPr="00C111F9">
        <w:rPr>
          <w:i/>
        </w:rPr>
        <w:t>consistent</w:t>
      </w:r>
      <w:proofErr w:type="spellEnd"/>
      <w:r w:rsidRPr="00C111F9">
        <w:rPr>
          <w:i/>
        </w:rPr>
        <w:t xml:space="preserve"> </w:t>
      </w:r>
      <w:proofErr w:type="spellStart"/>
      <w:r w:rsidRPr="00C111F9">
        <w:rPr>
          <w:i/>
        </w:rPr>
        <w:t>with</w:t>
      </w:r>
      <w:proofErr w:type="spellEnd"/>
      <w:r w:rsidRPr="00C111F9">
        <w:rPr>
          <w:i/>
        </w:rPr>
        <w:t xml:space="preserve"> </w:t>
      </w:r>
      <w:proofErr w:type="spellStart"/>
      <w:r w:rsidRPr="00C111F9">
        <w:rPr>
          <w:i/>
        </w:rPr>
        <w:t>learning</w:t>
      </w:r>
      <w:proofErr w:type="spellEnd"/>
      <w:r w:rsidRPr="00C111F9">
        <w:rPr>
          <w:i/>
        </w:rPr>
        <w:t xml:space="preserve"> and “</w:t>
      </w:r>
      <w:proofErr w:type="spellStart"/>
      <w:r w:rsidRPr="00C111F9">
        <w:rPr>
          <w:i/>
        </w:rPr>
        <w:t>shadowing</w:t>
      </w:r>
      <w:proofErr w:type="spellEnd"/>
      <w:r w:rsidRPr="00C111F9">
        <w:rPr>
          <w:i/>
        </w:rPr>
        <w:t xml:space="preserve">.” </w:t>
      </w:r>
      <w:proofErr w:type="spellStart"/>
      <w:r w:rsidRPr="00C111F9">
        <w:rPr>
          <w:i/>
        </w:rPr>
        <w:t>We</w:t>
      </w:r>
      <w:proofErr w:type="spellEnd"/>
      <w:r w:rsidRPr="00C111F9">
        <w:rPr>
          <w:i/>
        </w:rPr>
        <w:t xml:space="preserve"> </w:t>
      </w:r>
      <w:proofErr w:type="spellStart"/>
      <w:r w:rsidRPr="00C111F9">
        <w:rPr>
          <w:i/>
        </w:rPr>
        <w:t>further</w:t>
      </w:r>
      <w:proofErr w:type="spellEnd"/>
      <w:r w:rsidRPr="00C111F9">
        <w:rPr>
          <w:i/>
        </w:rPr>
        <w:t xml:space="preserve"> </w:t>
      </w:r>
      <w:proofErr w:type="spellStart"/>
      <w:r w:rsidRPr="00C111F9">
        <w:rPr>
          <w:i/>
        </w:rPr>
        <w:t>provide</w:t>
      </w:r>
      <w:proofErr w:type="spellEnd"/>
      <w:r w:rsidRPr="00C111F9">
        <w:rPr>
          <w:i/>
        </w:rPr>
        <w:t xml:space="preserve"> </w:t>
      </w:r>
      <w:proofErr w:type="spellStart"/>
      <w:r w:rsidRPr="00C111F9">
        <w:rPr>
          <w:i/>
        </w:rPr>
        <w:t>evidence</w:t>
      </w:r>
      <w:proofErr w:type="spellEnd"/>
      <w:r w:rsidRPr="00C111F9">
        <w:rPr>
          <w:i/>
        </w:rPr>
        <w:t xml:space="preserve"> </w:t>
      </w:r>
      <w:proofErr w:type="spellStart"/>
      <w:r w:rsidRPr="00C111F9">
        <w:rPr>
          <w:i/>
        </w:rPr>
        <w:t>of</w:t>
      </w:r>
      <w:proofErr w:type="spellEnd"/>
      <w:r w:rsidRPr="00C111F9">
        <w:rPr>
          <w:i/>
        </w:rPr>
        <w:t xml:space="preserve"> </w:t>
      </w:r>
      <w:proofErr w:type="spellStart"/>
      <w:r w:rsidRPr="00C111F9">
        <w:rPr>
          <w:i/>
        </w:rPr>
        <w:t>systematic</w:t>
      </w:r>
      <w:proofErr w:type="spellEnd"/>
      <w:r w:rsidRPr="00C111F9">
        <w:rPr>
          <w:i/>
        </w:rPr>
        <w:t xml:space="preserve"> </w:t>
      </w:r>
      <w:proofErr w:type="spellStart"/>
      <w:r w:rsidRPr="00C111F9">
        <w:rPr>
          <w:i/>
        </w:rPr>
        <w:t>audit</w:t>
      </w:r>
      <w:proofErr w:type="spellEnd"/>
      <w:r w:rsidRPr="00C111F9">
        <w:rPr>
          <w:i/>
        </w:rPr>
        <w:t xml:space="preserve"> </w:t>
      </w:r>
      <w:proofErr w:type="spellStart"/>
      <w:r w:rsidRPr="00C111F9">
        <w:rPr>
          <w:i/>
        </w:rPr>
        <w:t>hour</w:t>
      </w:r>
      <w:proofErr w:type="spellEnd"/>
      <w:r w:rsidRPr="00C111F9">
        <w:rPr>
          <w:i/>
        </w:rPr>
        <w:t xml:space="preserve"> </w:t>
      </w:r>
      <w:proofErr w:type="spellStart"/>
      <w:r w:rsidRPr="00C111F9">
        <w:rPr>
          <w:i/>
        </w:rPr>
        <w:t>patterns</w:t>
      </w:r>
      <w:proofErr w:type="spellEnd"/>
      <w:r w:rsidRPr="00C111F9">
        <w:rPr>
          <w:i/>
        </w:rPr>
        <w:t xml:space="preserve"> </w:t>
      </w:r>
      <w:proofErr w:type="spellStart"/>
      <w:r w:rsidRPr="00C111F9">
        <w:rPr>
          <w:i/>
        </w:rPr>
        <w:t>over</w:t>
      </w:r>
      <w:proofErr w:type="spellEnd"/>
      <w:r w:rsidRPr="00C111F9">
        <w:rPr>
          <w:i/>
        </w:rPr>
        <w:t xml:space="preserve"> </w:t>
      </w:r>
      <w:proofErr w:type="spellStart"/>
      <w:r w:rsidRPr="00C111F9">
        <w:rPr>
          <w:i/>
        </w:rPr>
        <w:t>the</w:t>
      </w:r>
      <w:proofErr w:type="spellEnd"/>
      <w:r w:rsidRPr="00C111F9">
        <w:rPr>
          <w:i/>
        </w:rPr>
        <w:t xml:space="preserve"> </w:t>
      </w:r>
      <w:proofErr w:type="spellStart"/>
      <w:r w:rsidRPr="00C111F9">
        <w:rPr>
          <w:i/>
        </w:rPr>
        <w:t>tenure</w:t>
      </w:r>
      <w:proofErr w:type="spellEnd"/>
      <w:r w:rsidRPr="00C111F9">
        <w:rPr>
          <w:i/>
        </w:rPr>
        <w:t xml:space="preserve"> </w:t>
      </w:r>
      <w:proofErr w:type="spellStart"/>
      <w:r w:rsidRPr="00C111F9">
        <w:rPr>
          <w:i/>
        </w:rPr>
        <w:t>cycle</w:t>
      </w:r>
      <w:proofErr w:type="spellEnd"/>
      <w:r w:rsidRPr="00C111F9">
        <w:rPr>
          <w:i/>
        </w:rPr>
        <w:t xml:space="preserve"> </w:t>
      </w:r>
      <w:proofErr w:type="spellStart"/>
      <w:r w:rsidRPr="00C111F9">
        <w:rPr>
          <w:i/>
        </w:rPr>
        <w:t>for</w:t>
      </w:r>
      <w:proofErr w:type="spellEnd"/>
      <w:r w:rsidRPr="00C111F9">
        <w:rPr>
          <w:i/>
        </w:rPr>
        <w:t xml:space="preserve"> </w:t>
      </w:r>
      <w:proofErr w:type="spellStart"/>
      <w:r w:rsidRPr="00C111F9">
        <w:rPr>
          <w:i/>
        </w:rPr>
        <w:t>review</w:t>
      </w:r>
      <w:proofErr w:type="spellEnd"/>
      <w:r w:rsidRPr="00C111F9">
        <w:rPr>
          <w:i/>
        </w:rPr>
        <w:t xml:space="preserve"> </w:t>
      </w:r>
      <w:proofErr w:type="spellStart"/>
      <w:r w:rsidRPr="00C111F9">
        <w:rPr>
          <w:i/>
        </w:rPr>
        <w:t>partners</w:t>
      </w:r>
      <w:proofErr w:type="spellEnd"/>
      <w:r w:rsidRPr="00C111F9">
        <w:rPr>
          <w:i/>
        </w:rPr>
        <w:t>.</w:t>
      </w:r>
      <w:r>
        <w:t xml:space="preserve"> (…)”.</w:t>
      </w:r>
    </w:p>
    <w:p w14:paraId="1D5DA0C7" w14:textId="734D25AF" w:rsidR="00C111F9" w:rsidRDefault="00C111F9" w:rsidP="00C111F9">
      <w:r>
        <w:t>El Derecho Económico, al cual pertenece el Derecho Contable, nos enseña a pensar en las consecuencias económicas de las decisiones que tomamos. En este caso, según la investigación, mientras no se obtiene un cambio en la calidad, si se produce un ajuste de honorarios. Alguien pensaría que esto es deseable en Colombia.</w:t>
      </w:r>
    </w:p>
    <w:p w14:paraId="71AB9F03" w14:textId="130C8595" w:rsidR="00C111F9" w:rsidRPr="00C111F9" w:rsidRDefault="00C111F9" w:rsidP="00C111F9">
      <w:pPr>
        <w:jc w:val="right"/>
        <w:rPr>
          <w:i/>
        </w:rPr>
      </w:pPr>
      <w:r w:rsidRPr="00C111F9">
        <w:rPr>
          <w:i/>
        </w:rPr>
        <w:t>Hernando Bermúdez Gómez</w:t>
      </w:r>
    </w:p>
    <w:sectPr w:rsidR="00C111F9" w:rsidRPr="00C111F9"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C734E" w14:textId="77777777" w:rsidR="008642A1" w:rsidRDefault="008642A1" w:rsidP="00EE7812">
      <w:pPr>
        <w:spacing w:after="0" w:line="240" w:lineRule="auto"/>
      </w:pPr>
      <w:r>
        <w:separator/>
      </w:r>
    </w:p>
  </w:endnote>
  <w:endnote w:type="continuationSeparator" w:id="0">
    <w:p w14:paraId="3D810D84" w14:textId="77777777" w:rsidR="008642A1" w:rsidRDefault="008642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4D189" w14:textId="77777777" w:rsidR="008642A1" w:rsidRDefault="008642A1" w:rsidP="00EE7812">
      <w:pPr>
        <w:spacing w:after="0" w:line="240" w:lineRule="auto"/>
      </w:pPr>
      <w:r>
        <w:separator/>
      </w:r>
    </w:p>
  </w:footnote>
  <w:footnote w:type="continuationSeparator" w:id="0">
    <w:p w14:paraId="1E07C062" w14:textId="77777777" w:rsidR="008642A1" w:rsidRDefault="008642A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28716CA"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B55E10">
      <w:t>303</w:t>
    </w:r>
    <w:r w:rsidR="00D07EAA">
      <w:t>,</w:t>
    </w:r>
    <w:r w:rsidR="00FE1FFA">
      <w:t xml:space="preserve"> </w:t>
    </w:r>
    <w:r w:rsidR="00BE72C5">
      <w:t>enero</w:t>
    </w:r>
    <w:r w:rsidR="00BD1B29">
      <w:t xml:space="preserve"> </w:t>
    </w:r>
    <w:r w:rsidR="00F958CE">
      <w:t>22</w:t>
    </w:r>
    <w:r w:rsidR="00EA091A">
      <w:t xml:space="preserve"> </w:t>
    </w:r>
    <w:r w:rsidR="00D07EAA">
      <w:t>de</w:t>
    </w:r>
    <w:r w:rsidR="00FE1FFA">
      <w:t xml:space="preserve"> </w:t>
    </w:r>
    <w:r w:rsidR="00D07EAA">
      <w:t>201</w:t>
    </w:r>
    <w:r w:rsidR="00BE72C5">
      <w:t>8</w:t>
    </w:r>
  </w:p>
  <w:p w14:paraId="29566F03" w14:textId="77777777" w:rsidR="00D07EAA" w:rsidRDefault="008642A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ED0"/>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37"/>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2A1"/>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479"/>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1C"/>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financiera.gov.co/publicacion/618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apers.ssrn.com/sol3/papers.cfm?abstract_id=3023725"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6-decreto-213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14095-87E2-4A5A-AC6D-464EA440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2018-01-21T14:55:00Z</dcterms:created>
  <dcterms:modified xsi:type="dcterms:W3CDTF">2018-01-21T14:55:00Z</dcterms:modified>
</cp:coreProperties>
</file>