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905CC" w14:textId="60180883" w:rsidR="00CB581E" w:rsidRPr="00CB581E" w:rsidRDefault="00CB581E" w:rsidP="00CB581E">
      <w:pPr>
        <w:keepNext/>
        <w:framePr w:dropCap="drop" w:lines="3" w:wrap="around" w:vAnchor="text" w:hAnchor="text"/>
        <w:spacing w:after="0" w:line="926" w:lineRule="exact"/>
        <w:textAlignment w:val="baseline"/>
        <w:rPr>
          <w:position w:val="-7"/>
          <w:sz w:val="121"/>
        </w:rPr>
      </w:pPr>
      <w:bookmarkStart w:id="0" w:name="_GoBack"/>
      <w:bookmarkEnd w:id="0"/>
      <w:r w:rsidRPr="00CB581E">
        <w:rPr>
          <w:position w:val="-7"/>
          <w:sz w:val="121"/>
        </w:rPr>
        <w:t>U</w:t>
      </w:r>
    </w:p>
    <w:p w14:paraId="32607C42" w14:textId="746DE290" w:rsidR="000B1AB6" w:rsidRDefault="00CB581E" w:rsidP="008E7A7B">
      <w:r>
        <w:t>n buen empresario dedica mucho tiempo a analizar el comportamiento de sus clientes. Trata de establecer qué les gusta comprar, cuándo vienen de compras y cuántos productos adquieren. Hoy en día todas estas preguntas pueden tener respuestas automáticas, al asociar la facturación con el cliente. Por el otro lado, el empresario está muy interesado en identificar los productos que no son adquiridos por los clientes, así como en establecer cuáles son las causas de la falta de negocios sobre ellos.</w:t>
      </w:r>
    </w:p>
    <w:p w14:paraId="3699AFA4" w14:textId="692AFBD8" w:rsidR="00CB581E" w:rsidRDefault="00CB581E" w:rsidP="00CB581E">
      <w:r>
        <w:t xml:space="preserve">Ibrahim, </w:t>
      </w:r>
      <w:proofErr w:type="spellStart"/>
      <w:r>
        <w:t>Awad</w:t>
      </w:r>
      <w:proofErr w:type="spellEnd"/>
      <w:r>
        <w:t xml:space="preserve"> </w:t>
      </w:r>
      <w:proofErr w:type="spellStart"/>
      <w:r>
        <w:t>Elsayed</w:t>
      </w:r>
      <w:proofErr w:type="spellEnd"/>
      <w:r>
        <w:t xml:space="preserve"> </w:t>
      </w:r>
      <w:proofErr w:type="spellStart"/>
      <w:r>
        <w:t>Awad</w:t>
      </w:r>
      <w:proofErr w:type="spellEnd"/>
      <w:r>
        <w:t xml:space="preserve"> y </w:t>
      </w:r>
      <w:proofErr w:type="spellStart"/>
      <w:r>
        <w:t>Ezat</w:t>
      </w:r>
      <w:proofErr w:type="spellEnd"/>
      <w:r>
        <w:t xml:space="preserve">, </w:t>
      </w:r>
      <w:proofErr w:type="spellStart"/>
      <w:r>
        <w:t>Amr</w:t>
      </w:r>
      <w:proofErr w:type="spellEnd"/>
      <w:r>
        <w:t xml:space="preserve"> </w:t>
      </w:r>
      <w:proofErr w:type="spellStart"/>
      <w:r>
        <w:t>Nazieh</w:t>
      </w:r>
      <w:proofErr w:type="spellEnd"/>
      <w:r>
        <w:t xml:space="preserve">, en su artículo </w:t>
      </w:r>
      <w:hyperlink r:id="rId8" w:history="1">
        <w:proofErr w:type="spellStart"/>
        <w:r w:rsidRPr="00CB581E">
          <w:rPr>
            <w:rStyle w:val="Hipervnculo"/>
            <w:i/>
          </w:rPr>
          <w:t>Sticky</w:t>
        </w:r>
        <w:proofErr w:type="spellEnd"/>
        <w:r w:rsidRPr="00CB581E">
          <w:rPr>
            <w:rStyle w:val="Hipervnculo"/>
            <w:i/>
          </w:rPr>
          <w:t xml:space="preserve"> </w:t>
        </w:r>
        <w:proofErr w:type="spellStart"/>
        <w:r w:rsidRPr="00CB581E">
          <w:rPr>
            <w:rStyle w:val="Hipervnculo"/>
            <w:i/>
          </w:rPr>
          <w:t>cost</w:t>
        </w:r>
        <w:proofErr w:type="spellEnd"/>
        <w:r w:rsidRPr="00CB581E">
          <w:rPr>
            <w:rStyle w:val="Hipervnculo"/>
            <w:i/>
          </w:rPr>
          <w:t xml:space="preserve"> </w:t>
        </w:r>
        <w:proofErr w:type="spellStart"/>
        <w:r w:rsidRPr="00CB581E">
          <w:rPr>
            <w:rStyle w:val="Hipervnculo"/>
            <w:i/>
          </w:rPr>
          <w:t>behavior</w:t>
        </w:r>
        <w:proofErr w:type="spellEnd"/>
        <w:r w:rsidRPr="00CB581E">
          <w:rPr>
            <w:rStyle w:val="Hipervnculo"/>
            <w:i/>
          </w:rPr>
          <w:t xml:space="preserve">: </w:t>
        </w:r>
        <w:proofErr w:type="spellStart"/>
        <w:r w:rsidRPr="00CB581E">
          <w:rPr>
            <w:rStyle w:val="Hipervnculo"/>
            <w:i/>
          </w:rPr>
          <w:t>evidence</w:t>
        </w:r>
        <w:proofErr w:type="spellEnd"/>
        <w:r w:rsidRPr="00CB581E">
          <w:rPr>
            <w:rStyle w:val="Hipervnculo"/>
            <w:i/>
          </w:rPr>
          <w:t xml:space="preserve"> </w:t>
        </w:r>
        <w:proofErr w:type="spellStart"/>
        <w:r w:rsidRPr="00CB581E">
          <w:rPr>
            <w:rStyle w:val="Hipervnculo"/>
            <w:i/>
          </w:rPr>
          <w:t>from</w:t>
        </w:r>
        <w:proofErr w:type="spellEnd"/>
        <w:r w:rsidRPr="00CB581E">
          <w:rPr>
            <w:rStyle w:val="Hipervnculo"/>
            <w:i/>
          </w:rPr>
          <w:t xml:space="preserve"> </w:t>
        </w:r>
        <w:proofErr w:type="spellStart"/>
        <w:r w:rsidRPr="00CB581E">
          <w:rPr>
            <w:rStyle w:val="Hipervnculo"/>
            <w:i/>
          </w:rPr>
          <w:t>Egypt</w:t>
        </w:r>
        <w:proofErr w:type="spellEnd"/>
      </w:hyperlink>
      <w:r>
        <w:t xml:space="preserve"> (</w:t>
      </w:r>
      <w:proofErr w:type="spellStart"/>
      <w:r>
        <w:t>Journal</w:t>
      </w:r>
      <w:proofErr w:type="spellEnd"/>
      <w:r>
        <w:t xml:space="preserve"> </w:t>
      </w:r>
      <w:proofErr w:type="spellStart"/>
      <w:r>
        <w:t>of</w:t>
      </w:r>
      <w:proofErr w:type="spellEnd"/>
      <w:r>
        <w:t xml:space="preserve"> </w:t>
      </w:r>
      <w:proofErr w:type="spellStart"/>
      <w:r>
        <w:t>Accounting</w:t>
      </w:r>
      <w:proofErr w:type="spellEnd"/>
      <w:r>
        <w:t xml:space="preserve"> in </w:t>
      </w:r>
      <w:proofErr w:type="spellStart"/>
      <w:r>
        <w:t>Emerging</w:t>
      </w:r>
      <w:proofErr w:type="spellEnd"/>
      <w:r>
        <w:t xml:space="preserve"> </w:t>
      </w:r>
      <w:proofErr w:type="spellStart"/>
      <w:r>
        <w:t>Economies</w:t>
      </w:r>
      <w:proofErr w:type="spellEnd"/>
      <w:r>
        <w:t xml:space="preserve">; </w:t>
      </w:r>
      <w:proofErr w:type="spellStart"/>
      <w:r>
        <w:t>Bingley</w:t>
      </w:r>
      <w:proofErr w:type="spellEnd"/>
      <w:r>
        <w:t xml:space="preserve"> Vol. 7, </w:t>
      </w:r>
      <w:proofErr w:type="spellStart"/>
      <w:r>
        <w:t>Iss</w:t>
      </w:r>
      <w:proofErr w:type="spellEnd"/>
      <w:r>
        <w:t>. 1, (2017): 16-34) explican:</w:t>
      </w:r>
    </w:p>
    <w:p w14:paraId="28649F77" w14:textId="32D1246A" w:rsidR="00CB581E" w:rsidRDefault="00CB581E" w:rsidP="00CB581E">
      <w:r>
        <w:t xml:space="preserve">“(…) </w:t>
      </w:r>
      <w:proofErr w:type="spellStart"/>
      <w:r w:rsidRPr="00CB581E">
        <w:rPr>
          <w:i/>
        </w:rPr>
        <w:t>Traditional</w:t>
      </w:r>
      <w:proofErr w:type="spellEnd"/>
      <w:r w:rsidRPr="00CB581E">
        <w:rPr>
          <w:i/>
        </w:rPr>
        <w:t xml:space="preserve"> </w:t>
      </w:r>
      <w:proofErr w:type="spellStart"/>
      <w:r w:rsidRPr="00CB581E">
        <w:rPr>
          <w:i/>
        </w:rPr>
        <w:t>cost</w:t>
      </w:r>
      <w:proofErr w:type="spellEnd"/>
      <w:r w:rsidRPr="00CB581E">
        <w:rPr>
          <w:i/>
        </w:rPr>
        <w:t xml:space="preserve"> </w:t>
      </w:r>
      <w:proofErr w:type="spellStart"/>
      <w:r w:rsidRPr="00CB581E">
        <w:rPr>
          <w:i/>
        </w:rPr>
        <w:t>behavior</w:t>
      </w:r>
      <w:proofErr w:type="spellEnd"/>
      <w:r w:rsidRPr="00CB581E">
        <w:rPr>
          <w:i/>
        </w:rPr>
        <w:t xml:space="preserve"> </w:t>
      </w:r>
      <w:proofErr w:type="spellStart"/>
      <w:r w:rsidRPr="00CB581E">
        <w:rPr>
          <w:i/>
        </w:rPr>
        <w:t>models</w:t>
      </w:r>
      <w:proofErr w:type="spellEnd"/>
      <w:r w:rsidRPr="00CB581E">
        <w:rPr>
          <w:i/>
        </w:rPr>
        <w:t xml:space="preserve"> </w:t>
      </w:r>
      <w:proofErr w:type="spellStart"/>
      <w:r w:rsidRPr="00CB581E">
        <w:rPr>
          <w:i/>
        </w:rPr>
        <w:t>distinguish</w:t>
      </w:r>
      <w:proofErr w:type="spellEnd"/>
      <w:r w:rsidRPr="00CB581E">
        <w:rPr>
          <w:i/>
        </w:rPr>
        <w:t xml:space="preserve"> </w:t>
      </w:r>
      <w:proofErr w:type="spellStart"/>
      <w:r w:rsidRPr="00CB581E">
        <w:rPr>
          <w:i/>
        </w:rPr>
        <w:t>between</w:t>
      </w:r>
      <w:proofErr w:type="spellEnd"/>
      <w:r w:rsidRPr="00CB581E">
        <w:rPr>
          <w:i/>
        </w:rPr>
        <w:t xml:space="preserve"> </w:t>
      </w:r>
      <w:proofErr w:type="spellStart"/>
      <w:r w:rsidRPr="00CB581E">
        <w:rPr>
          <w:i/>
        </w:rPr>
        <w:t>fixed</w:t>
      </w:r>
      <w:proofErr w:type="spellEnd"/>
      <w:r w:rsidRPr="00CB581E">
        <w:rPr>
          <w:i/>
        </w:rPr>
        <w:t xml:space="preserve"> and variable </w:t>
      </w:r>
      <w:proofErr w:type="spellStart"/>
      <w:r w:rsidRPr="00CB581E">
        <w:rPr>
          <w:i/>
        </w:rPr>
        <w:t>costs</w:t>
      </w:r>
      <w:proofErr w:type="spellEnd"/>
      <w:r w:rsidRPr="00CB581E">
        <w:rPr>
          <w:i/>
        </w:rPr>
        <w:t xml:space="preserve"> </w:t>
      </w:r>
      <w:proofErr w:type="spellStart"/>
      <w:r w:rsidRPr="00CB581E">
        <w:rPr>
          <w:i/>
        </w:rPr>
        <w:t>with</w:t>
      </w:r>
      <w:proofErr w:type="spellEnd"/>
      <w:r w:rsidRPr="00CB581E">
        <w:rPr>
          <w:i/>
        </w:rPr>
        <w:t xml:space="preserve"> </w:t>
      </w:r>
      <w:proofErr w:type="spellStart"/>
      <w:r w:rsidRPr="00CB581E">
        <w:rPr>
          <w:i/>
        </w:rPr>
        <w:t>respect</w:t>
      </w:r>
      <w:proofErr w:type="spellEnd"/>
      <w:r w:rsidRPr="00CB581E">
        <w:rPr>
          <w:i/>
        </w:rPr>
        <w:t xml:space="preserve"> </w:t>
      </w:r>
      <w:proofErr w:type="spellStart"/>
      <w:r w:rsidRPr="00CB581E">
        <w:rPr>
          <w:i/>
        </w:rPr>
        <w:t>to</w:t>
      </w:r>
      <w:proofErr w:type="spellEnd"/>
      <w:r w:rsidRPr="00CB581E">
        <w:rPr>
          <w:i/>
        </w:rPr>
        <w:t xml:space="preserve"> </w:t>
      </w:r>
      <w:proofErr w:type="spellStart"/>
      <w:r w:rsidRPr="00CB581E">
        <w:rPr>
          <w:i/>
        </w:rPr>
        <w:t>changes</w:t>
      </w:r>
      <w:proofErr w:type="spellEnd"/>
      <w:r w:rsidRPr="00CB581E">
        <w:rPr>
          <w:i/>
        </w:rPr>
        <w:t xml:space="preserve"> in </w:t>
      </w:r>
      <w:proofErr w:type="spellStart"/>
      <w:r w:rsidRPr="00CB581E">
        <w:rPr>
          <w:i/>
        </w:rPr>
        <w:t>the</w:t>
      </w:r>
      <w:proofErr w:type="spellEnd"/>
      <w:r w:rsidRPr="00CB581E">
        <w:rPr>
          <w:i/>
        </w:rPr>
        <w:t xml:space="preserve"> </w:t>
      </w:r>
      <w:proofErr w:type="spellStart"/>
      <w:r w:rsidRPr="00CB581E">
        <w:rPr>
          <w:i/>
        </w:rPr>
        <w:t>level</w:t>
      </w:r>
      <w:proofErr w:type="spellEnd"/>
      <w:r w:rsidRPr="00CB581E">
        <w:rPr>
          <w:i/>
        </w:rPr>
        <w:t xml:space="preserve"> </w:t>
      </w:r>
      <w:proofErr w:type="spellStart"/>
      <w:r w:rsidRPr="00CB581E">
        <w:rPr>
          <w:i/>
        </w:rPr>
        <w:t>of</w:t>
      </w:r>
      <w:proofErr w:type="spellEnd"/>
      <w:r w:rsidRPr="00CB581E">
        <w:rPr>
          <w:i/>
        </w:rPr>
        <w:t xml:space="preserve"> </w:t>
      </w:r>
      <w:proofErr w:type="spellStart"/>
      <w:r w:rsidRPr="00CB581E">
        <w:rPr>
          <w:i/>
        </w:rPr>
        <w:t>cost</w:t>
      </w:r>
      <w:proofErr w:type="spellEnd"/>
      <w:r w:rsidRPr="00CB581E">
        <w:rPr>
          <w:i/>
        </w:rPr>
        <w:t xml:space="preserve"> drivers. </w:t>
      </w:r>
      <w:r w:rsidRPr="00AA64F5">
        <w:rPr>
          <w:i/>
          <w:lang w:val="en-US"/>
        </w:rPr>
        <w:t xml:space="preserve">These models assume that costs behave symmetrically; that is, variables costs may change proportionately with changes in the levels of cost drivers, while fixed costs remain constant regardless of the changes in the levels of the cost drivers. ―Recent studies reveal that costs may behave asymmetrically; that is, costs may respond differently to upward or downward changes in activity. Such costs are called sticky costs - the costs increase more for a rise in the activity than they decrease for a fall in the activity by an equivalent amount (Anderson et al., 2003). However, costs that increase less when activity rises than they decrease when activity falls by an equivalent amount are called anti-sticky (Weiss, 2010; Balakrishnan </w:t>
      </w:r>
      <w:proofErr w:type="gramStart"/>
      <w:r w:rsidRPr="00AA64F5">
        <w:rPr>
          <w:i/>
          <w:lang w:val="en-US"/>
        </w:rPr>
        <w:t>et al. ,</w:t>
      </w:r>
      <w:proofErr w:type="gramEnd"/>
      <w:r w:rsidRPr="00AA64F5">
        <w:rPr>
          <w:i/>
          <w:lang w:val="en-US"/>
        </w:rPr>
        <w:t xml:space="preserve"> 2014). ―Consequently, the cost estimation methods based on the linear cost assumption may not be applicable to various areas such as cost analysis, planning, control, and pricing. </w:t>
      </w:r>
      <w:proofErr w:type="spellStart"/>
      <w:r w:rsidRPr="00CB581E">
        <w:rPr>
          <w:i/>
        </w:rPr>
        <w:t>Many</w:t>
      </w:r>
      <w:proofErr w:type="spellEnd"/>
      <w:r w:rsidRPr="00CB581E">
        <w:rPr>
          <w:i/>
        </w:rPr>
        <w:t xml:space="preserve"> </w:t>
      </w:r>
      <w:proofErr w:type="spellStart"/>
      <w:r w:rsidRPr="00CB581E">
        <w:rPr>
          <w:i/>
        </w:rPr>
        <w:t>traditional</w:t>
      </w:r>
      <w:proofErr w:type="spellEnd"/>
      <w:r w:rsidRPr="00CB581E">
        <w:rPr>
          <w:i/>
        </w:rPr>
        <w:t xml:space="preserve"> </w:t>
      </w:r>
      <w:proofErr w:type="spellStart"/>
      <w:r w:rsidRPr="00CB581E">
        <w:rPr>
          <w:i/>
        </w:rPr>
        <w:t>techniques</w:t>
      </w:r>
      <w:proofErr w:type="spellEnd"/>
      <w:r w:rsidRPr="00CB581E">
        <w:rPr>
          <w:i/>
        </w:rPr>
        <w:t xml:space="preserve"> </w:t>
      </w:r>
      <w:proofErr w:type="spellStart"/>
      <w:r w:rsidRPr="00CB581E">
        <w:rPr>
          <w:i/>
        </w:rPr>
        <w:t>such</w:t>
      </w:r>
      <w:proofErr w:type="spellEnd"/>
      <w:r w:rsidRPr="00CB581E">
        <w:rPr>
          <w:i/>
        </w:rPr>
        <w:t xml:space="preserve"> as </w:t>
      </w:r>
      <w:proofErr w:type="spellStart"/>
      <w:r w:rsidRPr="00CB581E">
        <w:rPr>
          <w:i/>
        </w:rPr>
        <w:t>cost-volume-profit</w:t>
      </w:r>
      <w:proofErr w:type="spellEnd"/>
      <w:r w:rsidRPr="00CB581E">
        <w:rPr>
          <w:i/>
        </w:rPr>
        <w:t xml:space="preserve"> </w:t>
      </w:r>
      <w:proofErr w:type="spellStart"/>
      <w:r w:rsidRPr="00CB581E">
        <w:rPr>
          <w:i/>
        </w:rPr>
        <w:t>analysis</w:t>
      </w:r>
      <w:proofErr w:type="spellEnd"/>
      <w:r w:rsidRPr="00CB581E">
        <w:rPr>
          <w:i/>
        </w:rPr>
        <w:t xml:space="preserve">, flexible </w:t>
      </w:r>
      <w:proofErr w:type="spellStart"/>
      <w:r w:rsidRPr="00CB581E">
        <w:rPr>
          <w:i/>
        </w:rPr>
        <w:t>budgeting</w:t>
      </w:r>
      <w:proofErr w:type="spellEnd"/>
      <w:r w:rsidRPr="00CB581E">
        <w:rPr>
          <w:i/>
        </w:rPr>
        <w:t xml:space="preserve">, and </w:t>
      </w:r>
      <w:proofErr w:type="spellStart"/>
      <w:r w:rsidRPr="00CB581E">
        <w:rPr>
          <w:i/>
        </w:rPr>
        <w:t>cost</w:t>
      </w:r>
      <w:proofErr w:type="spellEnd"/>
      <w:r w:rsidRPr="00CB581E">
        <w:rPr>
          <w:i/>
        </w:rPr>
        <w:t xml:space="preserve">-plus </w:t>
      </w:r>
      <w:proofErr w:type="spellStart"/>
      <w:r w:rsidRPr="00CB581E">
        <w:rPr>
          <w:i/>
        </w:rPr>
        <w:t>pricing</w:t>
      </w:r>
      <w:proofErr w:type="spellEnd"/>
      <w:r w:rsidRPr="00CB581E">
        <w:rPr>
          <w:i/>
        </w:rPr>
        <w:t xml:space="preserve"> </w:t>
      </w:r>
      <w:proofErr w:type="spellStart"/>
      <w:r w:rsidRPr="00CB581E">
        <w:rPr>
          <w:i/>
        </w:rPr>
        <w:t>may</w:t>
      </w:r>
      <w:proofErr w:type="spellEnd"/>
      <w:r w:rsidRPr="00CB581E">
        <w:rPr>
          <w:i/>
        </w:rPr>
        <w:t xml:space="preserve"> </w:t>
      </w:r>
      <w:proofErr w:type="spellStart"/>
      <w:r w:rsidRPr="00CB581E">
        <w:rPr>
          <w:i/>
        </w:rPr>
        <w:t>not</w:t>
      </w:r>
      <w:proofErr w:type="spellEnd"/>
      <w:r w:rsidRPr="00CB581E">
        <w:rPr>
          <w:i/>
        </w:rPr>
        <w:t xml:space="preserve"> </w:t>
      </w:r>
      <w:proofErr w:type="spellStart"/>
      <w:r w:rsidRPr="00CB581E">
        <w:rPr>
          <w:i/>
        </w:rPr>
        <w:t>provide</w:t>
      </w:r>
      <w:proofErr w:type="spellEnd"/>
      <w:r w:rsidRPr="00CB581E">
        <w:rPr>
          <w:i/>
        </w:rPr>
        <w:t xml:space="preserve"> </w:t>
      </w:r>
      <w:proofErr w:type="spellStart"/>
      <w:r w:rsidRPr="00CB581E">
        <w:rPr>
          <w:i/>
        </w:rPr>
        <w:t>accurate</w:t>
      </w:r>
      <w:proofErr w:type="spellEnd"/>
      <w:r w:rsidRPr="00CB581E">
        <w:rPr>
          <w:i/>
        </w:rPr>
        <w:t xml:space="preserve"> </w:t>
      </w:r>
      <w:proofErr w:type="spellStart"/>
      <w:r w:rsidRPr="00CB581E">
        <w:rPr>
          <w:i/>
        </w:rPr>
        <w:t>results</w:t>
      </w:r>
      <w:proofErr w:type="spellEnd"/>
      <w:r w:rsidRPr="00CB581E">
        <w:rPr>
          <w:i/>
        </w:rPr>
        <w:t xml:space="preserve">. </w:t>
      </w:r>
      <w:proofErr w:type="spellStart"/>
      <w:r w:rsidRPr="00CB581E">
        <w:rPr>
          <w:i/>
        </w:rPr>
        <w:t>Thus</w:t>
      </w:r>
      <w:proofErr w:type="spellEnd"/>
      <w:r w:rsidRPr="00CB581E">
        <w:rPr>
          <w:i/>
        </w:rPr>
        <w:t xml:space="preserve">, </w:t>
      </w:r>
      <w:proofErr w:type="spellStart"/>
      <w:r w:rsidRPr="00CB581E">
        <w:rPr>
          <w:i/>
        </w:rPr>
        <w:t>it</w:t>
      </w:r>
      <w:proofErr w:type="spellEnd"/>
      <w:r w:rsidRPr="00CB581E">
        <w:rPr>
          <w:i/>
        </w:rPr>
        <w:t xml:space="preserve"> is </w:t>
      </w:r>
      <w:proofErr w:type="spellStart"/>
      <w:r w:rsidRPr="00CB581E">
        <w:rPr>
          <w:i/>
        </w:rPr>
        <w:t>critical</w:t>
      </w:r>
      <w:proofErr w:type="spellEnd"/>
      <w:r w:rsidRPr="00CB581E">
        <w:rPr>
          <w:i/>
        </w:rPr>
        <w:t xml:space="preserve"> </w:t>
      </w:r>
      <w:proofErr w:type="spellStart"/>
      <w:r w:rsidRPr="00CB581E">
        <w:rPr>
          <w:i/>
        </w:rPr>
        <w:t>to</w:t>
      </w:r>
      <w:proofErr w:type="spellEnd"/>
      <w:r w:rsidRPr="00CB581E">
        <w:rPr>
          <w:i/>
        </w:rPr>
        <w:t xml:space="preserve"> </w:t>
      </w:r>
      <w:proofErr w:type="spellStart"/>
      <w:r w:rsidRPr="00CB581E">
        <w:rPr>
          <w:i/>
        </w:rPr>
        <w:t>consider</w:t>
      </w:r>
      <w:proofErr w:type="spellEnd"/>
      <w:r w:rsidRPr="00CB581E">
        <w:rPr>
          <w:i/>
        </w:rPr>
        <w:t xml:space="preserve"> </w:t>
      </w:r>
      <w:proofErr w:type="spellStart"/>
      <w:r w:rsidRPr="00CB581E">
        <w:rPr>
          <w:i/>
        </w:rPr>
        <w:t>the</w:t>
      </w:r>
      <w:proofErr w:type="spellEnd"/>
      <w:r w:rsidRPr="00CB581E">
        <w:rPr>
          <w:i/>
        </w:rPr>
        <w:t xml:space="preserve"> </w:t>
      </w:r>
      <w:proofErr w:type="spellStart"/>
      <w:r w:rsidRPr="00CB581E">
        <w:rPr>
          <w:i/>
        </w:rPr>
        <w:t>stickiness</w:t>
      </w:r>
      <w:proofErr w:type="spellEnd"/>
      <w:r w:rsidRPr="00CB581E">
        <w:rPr>
          <w:i/>
        </w:rPr>
        <w:t xml:space="preserve"> </w:t>
      </w:r>
      <w:proofErr w:type="spellStart"/>
      <w:r w:rsidRPr="00CB581E">
        <w:rPr>
          <w:i/>
        </w:rPr>
        <w:t>behavior</w:t>
      </w:r>
      <w:proofErr w:type="spellEnd"/>
      <w:r w:rsidRPr="00CB581E">
        <w:rPr>
          <w:i/>
        </w:rPr>
        <w:t xml:space="preserve"> </w:t>
      </w:r>
      <w:proofErr w:type="spellStart"/>
      <w:r w:rsidRPr="00CB581E">
        <w:rPr>
          <w:i/>
        </w:rPr>
        <w:t>when</w:t>
      </w:r>
      <w:proofErr w:type="spellEnd"/>
      <w:r w:rsidRPr="00CB581E">
        <w:rPr>
          <w:i/>
        </w:rPr>
        <w:t xml:space="preserve"> </w:t>
      </w:r>
      <w:proofErr w:type="spellStart"/>
      <w:r w:rsidRPr="00CB581E">
        <w:rPr>
          <w:i/>
        </w:rPr>
        <w:t>classifying</w:t>
      </w:r>
      <w:proofErr w:type="spellEnd"/>
      <w:r w:rsidRPr="00CB581E">
        <w:rPr>
          <w:i/>
        </w:rPr>
        <w:t xml:space="preserve"> </w:t>
      </w:r>
      <w:proofErr w:type="spellStart"/>
      <w:r w:rsidRPr="00CB581E">
        <w:rPr>
          <w:i/>
        </w:rPr>
        <w:t>costs</w:t>
      </w:r>
      <w:proofErr w:type="spellEnd"/>
      <w:r w:rsidRPr="00CB581E">
        <w:rPr>
          <w:i/>
        </w:rPr>
        <w:t xml:space="preserve"> in </w:t>
      </w:r>
      <w:proofErr w:type="spellStart"/>
      <w:r w:rsidRPr="00CB581E">
        <w:rPr>
          <w:i/>
        </w:rPr>
        <w:t>order</w:t>
      </w:r>
      <w:proofErr w:type="spellEnd"/>
      <w:r w:rsidRPr="00CB581E">
        <w:rPr>
          <w:i/>
        </w:rPr>
        <w:t xml:space="preserve"> </w:t>
      </w:r>
      <w:proofErr w:type="spellStart"/>
      <w:r w:rsidRPr="00CB581E">
        <w:rPr>
          <w:i/>
        </w:rPr>
        <w:t>to</w:t>
      </w:r>
      <w:proofErr w:type="spellEnd"/>
      <w:r w:rsidRPr="00CB581E">
        <w:rPr>
          <w:i/>
        </w:rPr>
        <w:t xml:space="preserve"> </w:t>
      </w:r>
      <w:proofErr w:type="spellStart"/>
      <w:r w:rsidRPr="00CB581E">
        <w:rPr>
          <w:i/>
        </w:rPr>
        <w:t>retain</w:t>
      </w:r>
      <w:proofErr w:type="spellEnd"/>
      <w:r w:rsidRPr="00CB581E">
        <w:rPr>
          <w:i/>
        </w:rPr>
        <w:t xml:space="preserve"> </w:t>
      </w:r>
      <w:proofErr w:type="spellStart"/>
      <w:r w:rsidRPr="00CB581E">
        <w:rPr>
          <w:i/>
        </w:rPr>
        <w:t>the</w:t>
      </w:r>
      <w:proofErr w:type="spellEnd"/>
      <w:r w:rsidRPr="00CB581E">
        <w:rPr>
          <w:i/>
        </w:rPr>
        <w:t xml:space="preserve"> </w:t>
      </w:r>
      <w:proofErr w:type="spellStart"/>
      <w:r w:rsidRPr="00CB581E">
        <w:rPr>
          <w:i/>
        </w:rPr>
        <w:t>firm's</w:t>
      </w:r>
      <w:proofErr w:type="spellEnd"/>
      <w:r w:rsidRPr="00CB581E">
        <w:rPr>
          <w:i/>
        </w:rPr>
        <w:t xml:space="preserve"> </w:t>
      </w:r>
      <w:proofErr w:type="spellStart"/>
      <w:r w:rsidRPr="00CB581E">
        <w:rPr>
          <w:i/>
        </w:rPr>
        <w:t>competitive</w:t>
      </w:r>
      <w:proofErr w:type="spellEnd"/>
      <w:r w:rsidRPr="00CB581E">
        <w:rPr>
          <w:i/>
        </w:rPr>
        <w:t xml:space="preserve"> </w:t>
      </w:r>
      <w:proofErr w:type="spellStart"/>
      <w:r w:rsidRPr="00CB581E">
        <w:rPr>
          <w:i/>
        </w:rPr>
        <w:t>advantage</w:t>
      </w:r>
      <w:proofErr w:type="spellEnd"/>
      <w:r w:rsidRPr="00CB581E">
        <w:rPr>
          <w:i/>
        </w:rPr>
        <w:t xml:space="preserve"> in </w:t>
      </w:r>
      <w:proofErr w:type="spellStart"/>
      <w:r w:rsidRPr="00CB581E">
        <w:rPr>
          <w:i/>
        </w:rPr>
        <w:t>the</w:t>
      </w:r>
      <w:proofErr w:type="spellEnd"/>
      <w:r w:rsidRPr="00CB581E">
        <w:rPr>
          <w:i/>
        </w:rPr>
        <w:t xml:space="preserve"> </w:t>
      </w:r>
      <w:proofErr w:type="spellStart"/>
      <w:r w:rsidRPr="00CB581E">
        <w:rPr>
          <w:i/>
        </w:rPr>
        <w:t>marketplace</w:t>
      </w:r>
      <w:proofErr w:type="spellEnd"/>
      <w:r w:rsidRPr="00CB581E">
        <w:rPr>
          <w:i/>
        </w:rPr>
        <w:t>.</w:t>
      </w:r>
      <w:r>
        <w:t xml:space="preserve"> (…)”</w:t>
      </w:r>
    </w:p>
    <w:p w14:paraId="1005350E" w14:textId="646B2BDD" w:rsidR="00CB581E" w:rsidRDefault="00CB581E" w:rsidP="00CB581E">
      <w:r>
        <w:t>El artículo nos pone de presente que en muchas ocasiones los administradores no se comportan como se espera a la luz de los modelos teóricos que se describen en la literatura.</w:t>
      </w:r>
      <w:r w:rsidR="00FF679B">
        <w:t xml:space="preserve"> Una baja en las ventas de un producto puede implicar o no la reducción de su producción, según el administrador considere definitiva o temporal dicha disminución.</w:t>
      </w:r>
    </w:p>
    <w:p w14:paraId="0EA0C9F3" w14:textId="7E7EBCCF" w:rsidR="00FF679B" w:rsidRDefault="00FF679B" w:rsidP="00CB581E">
      <w:r>
        <w:t>Por eso nos produce una sonrisa mordaz ciertas argumentaciones que leemos en documentos oficiales, pegados a los textos, sin haberlos comprobado contra la realidad.</w:t>
      </w:r>
    </w:p>
    <w:p w14:paraId="5F1E573F" w14:textId="0D372BDA" w:rsidR="00FF679B" w:rsidRDefault="00B365AE" w:rsidP="00CB581E">
      <w:r>
        <w:t>Un buen auditor debe conocer el negocio de su cliente. Esto implica haber estudiado el sector económico en el cual se desenvuelve, incluyendo su jerga y sus principales instituciones. En ese contexto el auditor debe reflexionar sobre la forma de proceder de su cliente. Aunque todos hacen las cosas de manera parecida, cada cual tiene su propia manera de tomar decisiones y llevarlas a cabo. Así tendrá una gran base para realizar procedimientos analíticos.</w:t>
      </w:r>
    </w:p>
    <w:p w14:paraId="189A06BD" w14:textId="44A9DB96" w:rsidR="00B365AE" w:rsidRPr="00B365AE" w:rsidRDefault="00B365AE" w:rsidP="00B365AE">
      <w:pPr>
        <w:jc w:val="right"/>
        <w:rPr>
          <w:i/>
        </w:rPr>
      </w:pPr>
      <w:r w:rsidRPr="00B365AE">
        <w:rPr>
          <w:i/>
        </w:rPr>
        <w:t>Hernando Bermúdez Gómez</w:t>
      </w:r>
    </w:p>
    <w:sectPr w:rsidR="00B365AE" w:rsidRPr="00B365A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37AF6" w14:textId="77777777" w:rsidR="00F8744F" w:rsidRDefault="00F8744F" w:rsidP="00EE7812">
      <w:pPr>
        <w:spacing w:after="0" w:line="240" w:lineRule="auto"/>
      </w:pPr>
      <w:r>
        <w:separator/>
      </w:r>
    </w:p>
  </w:endnote>
  <w:endnote w:type="continuationSeparator" w:id="0">
    <w:p w14:paraId="360C3699" w14:textId="77777777" w:rsidR="00F8744F" w:rsidRDefault="00F874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33CE9" w14:textId="77777777" w:rsidR="00F8744F" w:rsidRDefault="00F8744F" w:rsidP="00EE7812">
      <w:pPr>
        <w:spacing w:after="0" w:line="240" w:lineRule="auto"/>
      </w:pPr>
      <w:r>
        <w:separator/>
      </w:r>
    </w:p>
  </w:footnote>
  <w:footnote w:type="continuationSeparator" w:id="0">
    <w:p w14:paraId="36B982E0" w14:textId="77777777" w:rsidR="00F8744F" w:rsidRDefault="00F874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2401C92C"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F9012E">
      <w:t>2</w:t>
    </w:r>
    <w:r w:rsidR="008E7A7B">
      <w:t>5</w:t>
    </w:r>
    <w:r w:rsidR="00D07EAA">
      <w:t>,</w:t>
    </w:r>
    <w:r w:rsidR="00292C9A">
      <w:t xml:space="preserve"> </w:t>
    </w:r>
    <w:r w:rsidR="00E137C0">
      <w:t>febrero 5</w:t>
    </w:r>
    <w:r w:rsidR="00292C9A">
      <w:t xml:space="preserve"> </w:t>
    </w:r>
    <w:r w:rsidR="00D07EAA">
      <w:t>de</w:t>
    </w:r>
    <w:r w:rsidR="00292C9A">
      <w:t xml:space="preserve"> </w:t>
    </w:r>
    <w:r w:rsidR="00D07EAA">
      <w:t>201</w:t>
    </w:r>
    <w:r w:rsidR="00BE72C5">
      <w:t>8</w:t>
    </w:r>
  </w:p>
  <w:p w14:paraId="29566F03" w14:textId="77777777" w:rsidR="00D07EAA" w:rsidRDefault="00F8744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6F1"/>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4F5"/>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44F"/>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raldinsight.com/doi/abs/10.1108/JAEE-06-2014-00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28B8B-0C02-4E75-B942-97941E0F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2018-02-04T15:30:00Z</dcterms:created>
  <dcterms:modified xsi:type="dcterms:W3CDTF">2018-02-04T15:30:00Z</dcterms:modified>
</cp:coreProperties>
</file>