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10B4" w14:textId="085842F2" w:rsidR="00040D1F" w:rsidRPr="00040D1F" w:rsidRDefault="00040D1F" w:rsidP="00040D1F">
      <w:pPr>
        <w:keepNext/>
        <w:framePr w:dropCap="drop" w:lines="3" w:wrap="around" w:vAnchor="text" w:hAnchor="text"/>
        <w:spacing w:after="0" w:line="926" w:lineRule="exact"/>
        <w:textAlignment w:val="baseline"/>
        <w:rPr>
          <w:position w:val="-8"/>
          <w:sz w:val="122"/>
        </w:rPr>
      </w:pPr>
      <w:r w:rsidRPr="00040D1F">
        <w:rPr>
          <w:position w:val="-8"/>
          <w:sz w:val="122"/>
        </w:rPr>
        <w:t>H</w:t>
      </w:r>
    </w:p>
    <w:p w14:paraId="1DE1E176" w14:textId="344F353F" w:rsidR="00887E95" w:rsidRDefault="00040D1F" w:rsidP="00040D1F">
      <w:r>
        <w:t xml:space="preserve">ay grandes tendencias hacia una </w:t>
      </w:r>
      <w:r w:rsidR="007A0932">
        <w:t xml:space="preserve">mejor </w:t>
      </w:r>
      <w:r>
        <w:t xml:space="preserve">administración de las empresas (individuales o colectivas, públicas o privadas). Se habla cada vez más de una buena gobernanza (de un buen gobierno). A los criterios de tipo económico (ser eficaz, eficiente, económico, equitativo y ecológico), se han añadido otras dimensiones, que aparecen en su conjunto en los planteamientos sobre la responsabilidad social (a secas) contenidos en la </w:t>
      </w:r>
      <w:hyperlink r:id="rId8" w:history="1">
        <w:r w:rsidRPr="008E7432">
          <w:rPr>
            <w:rStyle w:val="Hipervnculo"/>
          </w:rPr>
          <w:t>ISO 26000</w:t>
        </w:r>
      </w:hyperlink>
      <w:r>
        <w:t>.</w:t>
      </w:r>
      <w:r w:rsidR="000801FF">
        <w:t xml:space="preserve"> Se está trabajando en el informe integral, de manera que la transparencia de las organizaciones será mucho mayor. Varias empresas están muy comprometidas con los objetivos de desarrollo sostenible. Otras más se han adherido al Pacto Global. Muchas han constituido fundaciones para realizar acciones de filantropía. En fin… Hay una cara amable, esperanzadora, de los empresarios.</w:t>
      </w:r>
    </w:p>
    <w:p w14:paraId="1ACFD977" w14:textId="398978FC" w:rsidR="008E7432" w:rsidRDefault="000801FF" w:rsidP="00A046F6">
      <w:r>
        <w:t xml:space="preserve">Lamentablemente, </w:t>
      </w:r>
      <w:r w:rsidR="00A046F6">
        <w:t xml:space="preserve">según </w:t>
      </w:r>
      <w:hyperlink r:id="rId9" w:history="1">
        <w:r w:rsidR="00A046F6" w:rsidRPr="00A046F6">
          <w:rPr>
            <w:rStyle w:val="Hipervnculo"/>
          </w:rPr>
          <w:t>KPMG</w:t>
        </w:r>
      </w:hyperlink>
      <w:r w:rsidR="00A046F6">
        <w:t xml:space="preserve"> “(…) </w:t>
      </w:r>
      <w:r w:rsidR="00A046F6" w:rsidRPr="00A046F6">
        <w:rPr>
          <w:i/>
        </w:rPr>
        <w:t>El impacto económico del fraude tiene su correlato también con la posición del defraudador: el 6% de los fraudes fue cometido por la alta gerencia y tuvo un impacto que rondó entre los USD 100.000 y USD 500.000; mientras que el 35% de los casos fue cometido por el nivel operativo con un impacto económico que estuvo en el orden de los USD 10.000.</w:t>
      </w:r>
      <w:r w:rsidR="00A046F6">
        <w:t xml:space="preserve"> (…)”.</w:t>
      </w:r>
      <w:r w:rsidR="008E7432">
        <w:t xml:space="preserve">Esto es confirmado por la </w:t>
      </w:r>
      <w:hyperlink r:id="rId10" w:history="1">
        <w:proofErr w:type="spellStart"/>
        <w:r w:rsidR="008E7432" w:rsidRPr="008E7432">
          <w:rPr>
            <w:rStyle w:val="Hipervnculo"/>
          </w:rPr>
          <w:t>Association</w:t>
        </w:r>
        <w:proofErr w:type="spellEnd"/>
        <w:r w:rsidR="008E7432" w:rsidRPr="008E7432">
          <w:rPr>
            <w:rStyle w:val="Hipervnculo"/>
          </w:rPr>
          <w:t xml:space="preserve"> </w:t>
        </w:r>
        <w:proofErr w:type="spellStart"/>
        <w:r w:rsidR="008E7432" w:rsidRPr="008E7432">
          <w:rPr>
            <w:rStyle w:val="Hipervnculo"/>
          </w:rPr>
          <w:t>of</w:t>
        </w:r>
        <w:proofErr w:type="spellEnd"/>
        <w:r w:rsidR="008E7432" w:rsidRPr="008E7432">
          <w:rPr>
            <w:rStyle w:val="Hipervnculo"/>
          </w:rPr>
          <w:t xml:space="preserve"> </w:t>
        </w:r>
        <w:proofErr w:type="spellStart"/>
        <w:r w:rsidR="008E7432" w:rsidRPr="008E7432">
          <w:rPr>
            <w:rStyle w:val="Hipervnculo"/>
          </w:rPr>
          <w:t>Certified</w:t>
        </w:r>
        <w:proofErr w:type="spellEnd"/>
        <w:r w:rsidR="008E7432" w:rsidRPr="008E7432">
          <w:rPr>
            <w:rStyle w:val="Hipervnculo"/>
          </w:rPr>
          <w:t xml:space="preserve"> </w:t>
        </w:r>
        <w:proofErr w:type="spellStart"/>
        <w:r w:rsidR="008E7432" w:rsidRPr="008E7432">
          <w:rPr>
            <w:rStyle w:val="Hipervnculo"/>
          </w:rPr>
          <w:t>Fraud</w:t>
        </w:r>
        <w:proofErr w:type="spellEnd"/>
        <w:r w:rsidR="008E7432" w:rsidRPr="008E7432">
          <w:rPr>
            <w:rStyle w:val="Hipervnculo"/>
          </w:rPr>
          <w:t xml:space="preserve"> </w:t>
        </w:r>
        <w:proofErr w:type="spellStart"/>
        <w:r w:rsidR="008E7432" w:rsidRPr="008E7432">
          <w:rPr>
            <w:rStyle w:val="Hipervnculo"/>
          </w:rPr>
          <w:t>Examiners</w:t>
        </w:r>
        <w:proofErr w:type="spellEnd"/>
      </w:hyperlink>
      <w:r w:rsidR="008E7432" w:rsidRPr="008E7432">
        <w:t xml:space="preserve"> </w:t>
      </w:r>
      <w:r w:rsidR="008E7432">
        <w:t xml:space="preserve">, quien dice en su informe </w:t>
      </w:r>
      <w:r w:rsidR="008E7432" w:rsidRPr="008E7432">
        <w:t xml:space="preserve">2018 </w:t>
      </w:r>
      <w:proofErr w:type="spellStart"/>
      <w:r w:rsidR="008E7432" w:rsidRPr="008E7432">
        <w:t>Report</w:t>
      </w:r>
      <w:proofErr w:type="spellEnd"/>
      <w:r w:rsidR="008E7432" w:rsidRPr="008E7432">
        <w:t xml:space="preserve"> </w:t>
      </w:r>
      <w:proofErr w:type="spellStart"/>
      <w:r w:rsidR="008E7432" w:rsidRPr="008E7432">
        <w:t>to</w:t>
      </w:r>
      <w:proofErr w:type="spellEnd"/>
      <w:r w:rsidR="008E7432" w:rsidRPr="008E7432">
        <w:t xml:space="preserve"> </w:t>
      </w:r>
      <w:proofErr w:type="spellStart"/>
      <w:r w:rsidR="008E7432" w:rsidRPr="008E7432">
        <w:t>the</w:t>
      </w:r>
      <w:proofErr w:type="spellEnd"/>
      <w:r w:rsidR="008E7432" w:rsidRPr="008E7432">
        <w:t xml:space="preserve"> </w:t>
      </w:r>
      <w:proofErr w:type="spellStart"/>
      <w:r w:rsidR="008E7432" w:rsidRPr="008E7432">
        <w:t>Nations</w:t>
      </w:r>
      <w:proofErr w:type="spellEnd"/>
      <w:r w:rsidR="008E7432">
        <w:t xml:space="preserve">:“(…) </w:t>
      </w:r>
      <w:proofErr w:type="spellStart"/>
      <w:r w:rsidR="008E7432" w:rsidRPr="008E7432">
        <w:rPr>
          <w:i/>
        </w:rPr>
        <w:t>Perpetrator’s</w:t>
      </w:r>
      <w:proofErr w:type="spellEnd"/>
      <w:r w:rsidR="008E7432" w:rsidRPr="008E7432">
        <w:rPr>
          <w:i/>
        </w:rPr>
        <w:t xml:space="preserve"> Position As </w:t>
      </w:r>
      <w:proofErr w:type="spellStart"/>
      <w:r w:rsidR="008E7432" w:rsidRPr="008E7432">
        <w:rPr>
          <w:i/>
        </w:rPr>
        <w:t>seen</w:t>
      </w:r>
      <w:proofErr w:type="spellEnd"/>
      <w:r w:rsidR="008E7432" w:rsidRPr="008E7432">
        <w:rPr>
          <w:i/>
        </w:rPr>
        <w:t xml:space="preserve"> in Figure 24, </w:t>
      </w:r>
      <w:proofErr w:type="spellStart"/>
      <w:r w:rsidR="008E7432" w:rsidRPr="008E7432">
        <w:rPr>
          <w:i/>
        </w:rPr>
        <w:t>there</w:t>
      </w:r>
      <w:proofErr w:type="spellEnd"/>
      <w:r w:rsidR="008E7432" w:rsidRPr="008E7432">
        <w:rPr>
          <w:i/>
        </w:rPr>
        <w:t xml:space="preserve"> </w:t>
      </w:r>
      <w:proofErr w:type="spellStart"/>
      <w:r w:rsidR="008E7432" w:rsidRPr="008E7432">
        <w:rPr>
          <w:i/>
        </w:rPr>
        <w:t>is</w:t>
      </w:r>
      <w:proofErr w:type="spellEnd"/>
      <w:r w:rsidR="008E7432" w:rsidRPr="008E7432">
        <w:rPr>
          <w:i/>
        </w:rPr>
        <w:t xml:space="preserve"> a </w:t>
      </w:r>
      <w:proofErr w:type="spellStart"/>
      <w:r w:rsidR="008E7432" w:rsidRPr="008E7432">
        <w:rPr>
          <w:i/>
        </w:rPr>
        <w:t>strong</w:t>
      </w:r>
      <w:proofErr w:type="spellEnd"/>
      <w:r w:rsidR="008E7432" w:rsidRPr="008E7432">
        <w:rPr>
          <w:i/>
        </w:rPr>
        <w:t xml:space="preserve"> </w:t>
      </w:r>
      <w:proofErr w:type="spellStart"/>
      <w:r w:rsidR="008E7432" w:rsidRPr="008E7432">
        <w:rPr>
          <w:i/>
        </w:rPr>
        <w:t>correlation</w:t>
      </w:r>
      <w:proofErr w:type="spellEnd"/>
      <w:r w:rsidR="008E7432" w:rsidRPr="008E7432">
        <w:rPr>
          <w:i/>
        </w:rPr>
        <w:t xml:space="preserve"> </w:t>
      </w:r>
      <w:proofErr w:type="spellStart"/>
      <w:r w:rsidR="008E7432" w:rsidRPr="008E7432">
        <w:rPr>
          <w:i/>
        </w:rPr>
        <w:t>between</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fraud</w:t>
      </w:r>
      <w:proofErr w:type="spellEnd"/>
      <w:r w:rsidR="008E7432" w:rsidRPr="008E7432">
        <w:rPr>
          <w:i/>
        </w:rPr>
        <w:t xml:space="preserve"> </w:t>
      </w:r>
      <w:proofErr w:type="spellStart"/>
      <w:r w:rsidR="008E7432" w:rsidRPr="008E7432">
        <w:rPr>
          <w:i/>
        </w:rPr>
        <w:t>perpetrator’s</w:t>
      </w:r>
      <w:proofErr w:type="spellEnd"/>
      <w:r w:rsidR="008E7432" w:rsidRPr="008E7432">
        <w:rPr>
          <w:i/>
        </w:rPr>
        <w:t xml:space="preserve"> </w:t>
      </w:r>
      <w:proofErr w:type="spellStart"/>
      <w:r w:rsidR="008E7432" w:rsidRPr="008E7432">
        <w:rPr>
          <w:i/>
        </w:rPr>
        <w:t>level</w:t>
      </w:r>
      <w:proofErr w:type="spellEnd"/>
      <w:r w:rsidR="008E7432" w:rsidRPr="008E7432">
        <w:rPr>
          <w:i/>
        </w:rPr>
        <w:t xml:space="preserve"> </w:t>
      </w:r>
      <w:proofErr w:type="spellStart"/>
      <w:r w:rsidR="008E7432" w:rsidRPr="008E7432">
        <w:rPr>
          <w:i/>
        </w:rPr>
        <w:t>of</w:t>
      </w:r>
      <w:proofErr w:type="spellEnd"/>
      <w:r w:rsidR="008E7432" w:rsidRPr="008E7432">
        <w:rPr>
          <w:i/>
        </w:rPr>
        <w:t xml:space="preserve"> </w:t>
      </w:r>
      <w:proofErr w:type="spellStart"/>
      <w:r w:rsidR="008E7432" w:rsidRPr="008E7432">
        <w:rPr>
          <w:i/>
        </w:rPr>
        <w:t>authority</w:t>
      </w:r>
      <w:proofErr w:type="spellEnd"/>
      <w:r w:rsidR="008E7432" w:rsidRPr="008E7432">
        <w:rPr>
          <w:i/>
        </w:rPr>
        <w:t xml:space="preserve"> and </w:t>
      </w:r>
      <w:proofErr w:type="spellStart"/>
      <w:r w:rsidR="008E7432" w:rsidRPr="008E7432">
        <w:rPr>
          <w:i/>
        </w:rPr>
        <w:t>the</w:t>
      </w:r>
      <w:proofErr w:type="spellEnd"/>
      <w:r w:rsidR="008E7432" w:rsidRPr="008E7432">
        <w:rPr>
          <w:i/>
        </w:rPr>
        <w:t xml:space="preserve"> </w:t>
      </w:r>
      <w:proofErr w:type="spellStart"/>
      <w:r w:rsidR="008E7432" w:rsidRPr="008E7432">
        <w:rPr>
          <w:i/>
        </w:rPr>
        <w:t>size</w:t>
      </w:r>
      <w:proofErr w:type="spellEnd"/>
      <w:r w:rsidR="008E7432" w:rsidRPr="008E7432">
        <w:rPr>
          <w:i/>
        </w:rPr>
        <w:t xml:space="preserve"> </w:t>
      </w:r>
      <w:proofErr w:type="spellStart"/>
      <w:r w:rsidR="008E7432" w:rsidRPr="008E7432">
        <w:rPr>
          <w:i/>
        </w:rPr>
        <w:t>of</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fraud</w:t>
      </w:r>
      <w:proofErr w:type="spellEnd"/>
      <w:r w:rsidR="008E7432" w:rsidRPr="008E7432">
        <w:rPr>
          <w:i/>
        </w:rPr>
        <w:t xml:space="preserve">. </w:t>
      </w:r>
      <w:proofErr w:type="spellStart"/>
      <w:r w:rsidR="008E7432" w:rsidRPr="008E7432">
        <w:rPr>
          <w:i/>
        </w:rPr>
        <w:t>While</w:t>
      </w:r>
      <w:proofErr w:type="spellEnd"/>
      <w:r w:rsidR="008E7432" w:rsidRPr="008E7432">
        <w:rPr>
          <w:i/>
        </w:rPr>
        <w:t xml:space="preserve"> </w:t>
      </w:r>
      <w:proofErr w:type="spellStart"/>
      <w:r w:rsidR="008E7432" w:rsidRPr="008E7432">
        <w:rPr>
          <w:i/>
        </w:rPr>
        <w:t>owners</w:t>
      </w:r>
      <w:proofErr w:type="spellEnd"/>
      <w:r w:rsidR="008E7432" w:rsidRPr="008E7432">
        <w:rPr>
          <w:i/>
        </w:rPr>
        <w:t>/</w:t>
      </w:r>
      <w:proofErr w:type="spellStart"/>
      <w:r w:rsidR="008E7432" w:rsidRPr="008E7432">
        <w:rPr>
          <w:i/>
        </w:rPr>
        <w:t>executives</w:t>
      </w:r>
      <w:proofErr w:type="spellEnd"/>
      <w:r w:rsidR="008E7432" w:rsidRPr="008E7432">
        <w:rPr>
          <w:i/>
        </w:rPr>
        <w:t xml:space="preserve"> </w:t>
      </w:r>
      <w:proofErr w:type="spellStart"/>
      <w:r w:rsidR="008E7432" w:rsidRPr="008E7432">
        <w:rPr>
          <w:i/>
        </w:rPr>
        <w:t>only</w:t>
      </w:r>
      <w:proofErr w:type="spellEnd"/>
      <w:r w:rsidR="008E7432" w:rsidRPr="008E7432">
        <w:rPr>
          <w:i/>
        </w:rPr>
        <w:t xml:space="preserve"> </w:t>
      </w:r>
      <w:proofErr w:type="spellStart"/>
      <w:r w:rsidR="008E7432" w:rsidRPr="008E7432">
        <w:rPr>
          <w:i/>
        </w:rPr>
        <w:t>committed</w:t>
      </w:r>
      <w:proofErr w:type="spellEnd"/>
      <w:r w:rsidR="008E7432" w:rsidRPr="008E7432">
        <w:rPr>
          <w:i/>
        </w:rPr>
        <w:t xml:space="preserve"> 19% </w:t>
      </w:r>
      <w:proofErr w:type="spellStart"/>
      <w:r w:rsidR="008E7432" w:rsidRPr="008E7432">
        <w:rPr>
          <w:i/>
        </w:rPr>
        <w:t>of</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frauds</w:t>
      </w:r>
      <w:proofErr w:type="spellEnd"/>
      <w:r w:rsidR="008E7432" w:rsidRPr="008E7432">
        <w:rPr>
          <w:i/>
        </w:rPr>
        <w:t xml:space="preserve"> in </w:t>
      </w:r>
      <w:proofErr w:type="spellStart"/>
      <w:r w:rsidR="008E7432" w:rsidRPr="008E7432">
        <w:rPr>
          <w:i/>
        </w:rPr>
        <w:t>our</w:t>
      </w:r>
      <w:proofErr w:type="spellEnd"/>
      <w:r w:rsidR="008E7432" w:rsidRPr="008E7432">
        <w:rPr>
          <w:i/>
        </w:rPr>
        <w:t xml:space="preserve"> </w:t>
      </w:r>
      <w:proofErr w:type="spellStart"/>
      <w:r w:rsidR="008E7432" w:rsidRPr="008E7432">
        <w:rPr>
          <w:i/>
        </w:rPr>
        <w:t>study</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schemes</w:t>
      </w:r>
      <w:proofErr w:type="spellEnd"/>
      <w:r w:rsidR="008E7432" w:rsidRPr="008E7432">
        <w:rPr>
          <w:i/>
        </w:rPr>
        <w:t xml:space="preserve"> </w:t>
      </w:r>
      <w:proofErr w:type="spellStart"/>
      <w:r w:rsidR="008E7432" w:rsidRPr="008E7432">
        <w:rPr>
          <w:i/>
        </w:rPr>
        <w:t>committed</w:t>
      </w:r>
      <w:proofErr w:type="spellEnd"/>
      <w:r w:rsidR="008E7432" w:rsidRPr="008E7432">
        <w:rPr>
          <w:i/>
        </w:rPr>
        <w:t xml:space="preserve"> </w:t>
      </w:r>
      <w:proofErr w:type="spellStart"/>
      <w:r w:rsidR="008E7432" w:rsidRPr="008E7432">
        <w:rPr>
          <w:i/>
        </w:rPr>
        <w:t>by</w:t>
      </w:r>
      <w:proofErr w:type="spellEnd"/>
      <w:r w:rsidR="008E7432" w:rsidRPr="008E7432">
        <w:rPr>
          <w:i/>
        </w:rPr>
        <w:t xml:space="preserve"> </w:t>
      </w:r>
      <w:proofErr w:type="spellStart"/>
      <w:r w:rsidR="008E7432" w:rsidRPr="008E7432">
        <w:rPr>
          <w:i/>
        </w:rPr>
        <w:t>these</w:t>
      </w:r>
      <w:proofErr w:type="spellEnd"/>
      <w:r w:rsidR="008E7432" w:rsidRPr="008E7432">
        <w:rPr>
          <w:i/>
        </w:rPr>
        <w:t xml:space="preserve"> </w:t>
      </w:r>
      <w:proofErr w:type="spellStart"/>
      <w:r w:rsidR="008E7432" w:rsidRPr="008E7432">
        <w:rPr>
          <w:i/>
        </w:rPr>
        <w:t>individuals</w:t>
      </w:r>
      <w:proofErr w:type="spellEnd"/>
      <w:r w:rsidR="008E7432" w:rsidRPr="008E7432">
        <w:rPr>
          <w:i/>
        </w:rPr>
        <w:t xml:space="preserve"> </w:t>
      </w:r>
      <w:proofErr w:type="spellStart"/>
      <w:r w:rsidR="008E7432" w:rsidRPr="008E7432">
        <w:rPr>
          <w:i/>
        </w:rPr>
        <w:t>resulted</w:t>
      </w:r>
      <w:proofErr w:type="spellEnd"/>
      <w:r w:rsidR="008E7432" w:rsidRPr="008E7432">
        <w:rPr>
          <w:i/>
        </w:rPr>
        <w:t xml:space="preserve"> in a median </w:t>
      </w:r>
      <w:proofErr w:type="spellStart"/>
      <w:r w:rsidR="008E7432" w:rsidRPr="008E7432">
        <w:rPr>
          <w:i/>
        </w:rPr>
        <w:t>loss</w:t>
      </w:r>
      <w:proofErr w:type="spellEnd"/>
      <w:r w:rsidR="008E7432" w:rsidRPr="008E7432">
        <w:rPr>
          <w:i/>
        </w:rPr>
        <w:t xml:space="preserve"> </w:t>
      </w:r>
      <w:proofErr w:type="spellStart"/>
      <w:r w:rsidR="008E7432" w:rsidRPr="008E7432">
        <w:rPr>
          <w:i/>
        </w:rPr>
        <w:t>of</w:t>
      </w:r>
      <w:proofErr w:type="spellEnd"/>
      <w:r w:rsidR="008E7432" w:rsidRPr="008E7432">
        <w:rPr>
          <w:i/>
        </w:rPr>
        <w:t xml:space="preserve"> USD 850,000, </w:t>
      </w:r>
      <w:proofErr w:type="spellStart"/>
      <w:r w:rsidR="008E7432" w:rsidRPr="008E7432">
        <w:rPr>
          <w:i/>
        </w:rPr>
        <w:t>which</w:t>
      </w:r>
      <w:proofErr w:type="spellEnd"/>
      <w:r w:rsidR="008E7432" w:rsidRPr="008E7432">
        <w:rPr>
          <w:i/>
        </w:rPr>
        <w:t xml:space="preserve"> </w:t>
      </w:r>
      <w:proofErr w:type="spellStart"/>
      <w:r w:rsidR="008E7432" w:rsidRPr="008E7432">
        <w:rPr>
          <w:i/>
        </w:rPr>
        <w:t>was</w:t>
      </w:r>
      <w:proofErr w:type="spellEnd"/>
      <w:r w:rsidR="008E7432" w:rsidRPr="008E7432">
        <w:rPr>
          <w:i/>
        </w:rPr>
        <w:t xml:space="preserve"> </w:t>
      </w:r>
      <w:proofErr w:type="spellStart"/>
      <w:r w:rsidR="008E7432" w:rsidRPr="008E7432">
        <w:rPr>
          <w:i/>
        </w:rPr>
        <w:t>nearly</w:t>
      </w:r>
      <w:proofErr w:type="spellEnd"/>
      <w:r w:rsidR="008E7432" w:rsidRPr="008E7432">
        <w:rPr>
          <w:i/>
        </w:rPr>
        <w:t xml:space="preserve"> </w:t>
      </w:r>
      <w:proofErr w:type="spellStart"/>
      <w:r w:rsidR="008E7432" w:rsidRPr="008E7432">
        <w:rPr>
          <w:i/>
        </w:rPr>
        <w:t>six</w:t>
      </w:r>
      <w:proofErr w:type="spellEnd"/>
      <w:r w:rsidR="008E7432" w:rsidRPr="008E7432">
        <w:rPr>
          <w:i/>
        </w:rPr>
        <w:t xml:space="preserve"> times </w:t>
      </w:r>
      <w:proofErr w:type="spellStart"/>
      <w:r w:rsidR="008E7432" w:rsidRPr="008E7432">
        <w:rPr>
          <w:i/>
        </w:rPr>
        <w:t>larger</w:t>
      </w:r>
      <w:proofErr w:type="spellEnd"/>
      <w:r w:rsidR="008E7432" w:rsidRPr="008E7432">
        <w:rPr>
          <w:i/>
        </w:rPr>
        <w:t xml:space="preserve"> </w:t>
      </w:r>
      <w:proofErr w:type="spellStart"/>
      <w:r w:rsidR="008E7432" w:rsidRPr="008E7432">
        <w:rPr>
          <w:i/>
        </w:rPr>
        <w:t>than</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median </w:t>
      </w:r>
      <w:proofErr w:type="spellStart"/>
      <w:r w:rsidR="008E7432" w:rsidRPr="008E7432">
        <w:rPr>
          <w:i/>
        </w:rPr>
        <w:t>loss</w:t>
      </w:r>
      <w:proofErr w:type="spellEnd"/>
      <w:r w:rsidR="008E7432" w:rsidRPr="008E7432">
        <w:rPr>
          <w:i/>
        </w:rPr>
        <w:t xml:space="preserve"> </w:t>
      </w:r>
      <w:proofErr w:type="spellStart"/>
      <w:r w:rsidR="008E7432" w:rsidRPr="008E7432">
        <w:rPr>
          <w:i/>
        </w:rPr>
        <w:t>caused</w:t>
      </w:r>
      <w:proofErr w:type="spellEnd"/>
      <w:r w:rsidR="008E7432" w:rsidRPr="008E7432">
        <w:rPr>
          <w:i/>
        </w:rPr>
        <w:t xml:space="preserve"> </w:t>
      </w:r>
      <w:proofErr w:type="spellStart"/>
      <w:r w:rsidR="008E7432" w:rsidRPr="008E7432">
        <w:rPr>
          <w:i/>
        </w:rPr>
        <w:t>by</w:t>
      </w:r>
      <w:proofErr w:type="spellEnd"/>
      <w:r w:rsidR="008E7432" w:rsidRPr="008E7432">
        <w:rPr>
          <w:i/>
        </w:rPr>
        <w:t xml:space="preserve"> managers, and 17 times </w:t>
      </w:r>
      <w:proofErr w:type="spellStart"/>
      <w:r w:rsidR="008E7432" w:rsidRPr="008E7432">
        <w:rPr>
          <w:i/>
        </w:rPr>
        <w:t>larger</w:t>
      </w:r>
      <w:proofErr w:type="spellEnd"/>
      <w:r w:rsidR="008E7432" w:rsidRPr="008E7432">
        <w:rPr>
          <w:i/>
        </w:rPr>
        <w:t xml:space="preserve"> </w:t>
      </w:r>
      <w:proofErr w:type="spellStart"/>
      <w:r w:rsidR="008E7432" w:rsidRPr="008E7432">
        <w:rPr>
          <w:i/>
        </w:rPr>
        <w:t>than</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median </w:t>
      </w:r>
      <w:proofErr w:type="spellStart"/>
      <w:r w:rsidR="008E7432" w:rsidRPr="008E7432">
        <w:rPr>
          <w:i/>
        </w:rPr>
        <w:t>loss</w:t>
      </w:r>
      <w:proofErr w:type="spellEnd"/>
      <w:r w:rsidR="008E7432" w:rsidRPr="008E7432">
        <w:rPr>
          <w:i/>
        </w:rPr>
        <w:t xml:space="preserve"> </w:t>
      </w:r>
      <w:proofErr w:type="spellStart"/>
      <w:r w:rsidR="008E7432" w:rsidRPr="008E7432">
        <w:rPr>
          <w:i/>
        </w:rPr>
        <w:t>caused</w:t>
      </w:r>
      <w:proofErr w:type="spellEnd"/>
      <w:r w:rsidR="008E7432" w:rsidRPr="008E7432">
        <w:rPr>
          <w:i/>
        </w:rPr>
        <w:t xml:space="preserve"> </w:t>
      </w:r>
      <w:proofErr w:type="spellStart"/>
      <w:r w:rsidR="008E7432" w:rsidRPr="008E7432">
        <w:rPr>
          <w:i/>
        </w:rPr>
        <w:t>by</w:t>
      </w:r>
      <w:proofErr w:type="spellEnd"/>
      <w:r w:rsidR="008E7432" w:rsidRPr="008E7432">
        <w:rPr>
          <w:i/>
        </w:rPr>
        <w:t xml:space="preserve"> </w:t>
      </w:r>
      <w:proofErr w:type="spellStart"/>
      <w:r w:rsidR="008E7432" w:rsidRPr="008E7432">
        <w:rPr>
          <w:i/>
        </w:rPr>
        <w:t>low-level</w:t>
      </w:r>
      <w:proofErr w:type="spellEnd"/>
      <w:r w:rsidR="008E7432" w:rsidRPr="008E7432">
        <w:rPr>
          <w:i/>
        </w:rPr>
        <w:t xml:space="preserve"> </w:t>
      </w:r>
      <w:proofErr w:type="spellStart"/>
      <w:r w:rsidR="008E7432" w:rsidRPr="008E7432">
        <w:rPr>
          <w:i/>
        </w:rPr>
        <w:t>employees</w:t>
      </w:r>
      <w:proofErr w:type="spellEnd"/>
      <w:r w:rsidR="008E7432" w:rsidRPr="008E7432">
        <w:rPr>
          <w:i/>
        </w:rPr>
        <w:t xml:space="preserve">. A </w:t>
      </w:r>
      <w:proofErr w:type="spellStart"/>
      <w:r w:rsidR="008E7432" w:rsidRPr="008E7432">
        <w:rPr>
          <w:i/>
        </w:rPr>
        <w:t>significant</w:t>
      </w:r>
      <w:proofErr w:type="spellEnd"/>
      <w:r w:rsidR="008E7432" w:rsidRPr="008E7432">
        <w:rPr>
          <w:i/>
        </w:rPr>
        <w:t xml:space="preserve"> </w:t>
      </w:r>
      <w:proofErr w:type="spellStart"/>
      <w:r w:rsidR="008E7432" w:rsidRPr="008E7432">
        <w:rPr>
          <w:i/>
        </w:rPr>
        <w:t>correlation</w:t>
      </w:r>
      <w:proofErr w:type="spellEnd"/>
      <w:r w:rsidR="008E7432" w:rsidRPr="008E7432">
        <w:rPr>
          <w:i/>
        </w:rPr>
        <w:t xml:space="preserve"> </w:t>
      </w:r>
      <w:proofErr w:type="spellStart"/>
      <w:r w:rsidR="008E7432" w:rsidRPr="008E7432">
        <w:rPr>
          <w:i/>
        </w:rPr>
        <w:t>between</w:t>
      </w:r>
      <w:proofErr w:type="spellEnd"/>
      <w:r w:rsidR="008E7432" w:rsidRPr="008E7432">
        <w:rPr>
          <w:i/>
        </w:rPr>
        <w:t xml:space="preserve"> </w:t>
      </w:r>
      <w:proofErr w:type="spellStart"/>
      <w:r w:rsidR="008E7432" w:rsidRPr="008E7432">
        <w:rPr>
          <w:i/>
        </w:rPr>
        <w:t>authority</w:t>
      </w:r>
      <w:proofErr w:type="spellEnd"/>
      <w:r w:rsidR="008E7432" w:rsidRPr="008E7432">
        <w:rPr>
          <w:i/>
        </w:rPr>
        <w:t xml:space="preserve"> and </w:t>
      </w:r>
      <w:proofErr w:type="spellStart"/>
      <w:r w:rsidR="008E7432" w:rsidRPr="008E7432">
        <w:rPr>
          <w:i/>
        </w:rPr>
        <w:t>fraud</w:t>
      </w:r>
      <w:proofErr w:type="spellEnd"/>
      <w:r w:rsidR="008E7432" w:rsidRPr="008E7432">
        <w:rPr>
          <w:i/>
        </w:rPr>
        <w:t xml:space="preserve"> </w:t>
      </w:r>
      <w:proofErr w:type="spellStart"/>
      <w:r w:rsidR="008E7432" w:rsidRPr="008E7432">
        <w:rPr>
          <w:i/>
        </w:rPr>
        <w:t>loss</w:t>
      </w:r>
      <w:proofErr w:type="spellEnd"/>
      <w:r w:rsidR="008E7432" w:rsidRPr="008E7432">
        <w:rPr>
          <w:i/>
        </w:rPr>
        <w:t xml:space="preserve"> has </w:t>
      </w:r>
      <w:proofErr w:type="spellStart"/>
      <w:r w:rsidR="008E7432" w:rsidRPr="008E7432">
        <w:rPr>
          <w:i/>
        </w:rPr>
        <w:t>been</w:t>
      </w:r>
      <w:proofErr w:type="spellEnd"/>
      <w:r w:rsidR="008E7432" w:rsidRPr="008E7432">
        <w:rPr>
          <w:i/>
        </w:rPr>
        <w:t xml:space="preserve"> </w:t>
      </w:r>
      <w:proofErr w:type="spellStart"/>
      <w:r w:rsidR="008E7432" w:rsidRPr="008E7432">
        <w:rPr>
          <w:i/>
        </w:rPr>
        <w:t>found</w:t>
      </w:r>
      <w:proofErr w:type="spellEnd"/>
      <w:r w:rsidR="008E7432" w:rsidRPr="008E7432">
        <w:rPr>
          <w:i/>
        </w:rPr>
        <w:t xml:space="preserve"> in </w:t>
      </w:r>
      <w:proofErr w:type="spellStart"/>
      <w:r w:rsidR="008E7432" w:rsidRPr="008E7432">
        <w:rPr>
          <w:i/>
        </w:rPr>
        <w:t>every</w:t>
      </w:r>
      <w:proofErr w:type="spellEnd"/>
      <w:r w:rsidR="008E7432" w:rsidRPr="008E7432">
        <w:rPr>
          <w:i/>
        </w:rPr>
        <w:t xml:space="preserve"> </w:t>
      </w:r>
      <w:proofErr w:type="spellStart"/>
      <w:r w:rsidR="008E7432" w:rsidRPr="008E7432">
        <w:rPr>
          <w:i/>
        </w:rPr>
        <w:t>edition</w:t>
      </w:r>
      <w:proofErr w:type="spellEnd"/>
      <w:r w:rsidR="008E7432" w:rsidRPr="008E7432">
        <w:rPr>
          <w:i/>
        </w:rPr>
        <w:t xml:space="preserve"> </w:t>
      </w:r>
      <w:proofErr w:type="spellStart"/>
      <w:r w:rsidR="008E7432" w:rsidRPr="008E7432">
        <w:rPr>
          <w:i/>
        </w:rPr>
        <w:t>of</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report</w:t>
      </w:r>
      <w:proofErr w:type="spellEnd"/>
      <w:r w:rsidR="008E7432" w:rsidRPr="008E7432">
        <w:rPr>
          <w:i/>
        </w:rPr>
        <w:t xml:space="preserve"> </w:t>
      </w:r>
      <w:proofErr w:type="spellStart"/>
      <w:r w:rsidR="008E7432" w:rsidRPr="008E7432">
        <w:rPr>
          <w:i/>
        </w:rPr>
        <w:t>dating</w:t>
      </w:r>
      <w:proofErr w:type="spellEnd"/>
      <w:r w:rsidR="008E7432" w:rsidRPr="008E7432">
        <w:rPr>
          <w:i/>
        </w:rPr>
        <w:t xml:space="preserve"> back to 1996. </w:t>
      </w:r>
      <w:proofErr w:type="spellStart"/>
      <w:r w:rsidR="008E7432" w:rsidRPr="008E7432">
        <w:rPr>
          <w:i/>
        </w:rPr>
        <w:t>This</w:t>
      </w:r>
      <w:proofErr w:type="spellEnd"/>
      <w:r w:rsidR="008E7432" w:rsidRPr="008E7432">
        <w:rPr>
          <w:i/>
        </w:rPr>
        <w:t xml:space="preserve"> </w:t>
      </w:r>
      <w:proofErr w:type="spellStart"/>
      <w:r w:rsidR="008E7432" w:rsidRPr="008E7432">
        <w:rPr>
          <w:i/>
        </w:rPr>
        <w:t>correlation</w:t>
      </w:r>
      <w:proofErr w:type="spellEnd"/>
      <w:r w:rsidR="008E7432" w:rsidRPr="008E7432">
        <w:rPr>
          <w:i/>
        </w:rPr>
        <w:t xml:space="preserve"> </w:t>
      </w:r>
      <w:proofErr w:type="spellStart"/>
      <w:r w:rsidR="008E7432" w:rsidRPr="008E7432">
        <w:rPr>
          <w:i/>
        </w:rPr>
        <w:t>likely</w:t>
      </w:r>
      <w:proofErr w:type="spellEnd"/>
      <w:r w:rsidR="008E7432" w:rsidRPr="008E7432">
        <w:rPr>
          <w:i/>
        </w:rPr>
        <w:t xml:space="preserve"> </w:t>
      </w:r>
      <w:proofErr w:type="spellStart"/>
      <w:r w:rsidR="008E7432" w:rsidRPr="008E7432">
        <w:rPr>
          <w:i/>
        </w:rPr>
        <w:t>reflects</w:t>
      </w:r>
      <w:proofErr w:type="spellEnd"/>
      <w:r w:rsidR="008E7432" w:rsidRPr="008E7432">
        <w:rPr>
          <w:i/>
        </w:rPr>
        <w:t xml:space="preserve"> </w:t>
      </w:r>
      <w:proofErr w:type="spellStart"/>
      <w:r w:rsidR="008E7432" w:rsidRPr="008E7432">
        <w:rPr>
          <w:i/>
        </w:rPr>
        <w:t>the</w:t>
      </w:r>
      <w:proofErr w:type="spellEnd"/>
      <w:r w:rsidR="008E7432" w:rsidRPr="008E7432">
        <w:rPr>
          <w:i/>
        </w:rPr>
        <w:t xml:space="preserve"> </w:t>
      </w:r>
      <w:proofErr w:type="spellStart"/>
      <w:r w:rsidR="008E7432" w:rsidRPr="008E7432">
        <w:rPr>
          <w:i/>
        </w:rPr>
        <w:t>fact</w:t>
      </w:r>
      <w:proofErr w:type="spellEnd"/>
      <w:r w:rsidR="008E7432" w:rsidRPr="008E7432">
        <w:rPr>
          <w:i/>
        </w:rPr>
        <w:t xml:space="preserve"> </w:t>
      </w:r>
      <w:proofErr w:type="spellStart"/>
      <w:r w:rsidR="008E7432" w:rsidRPr="008E7432">
        <w:rPr>
          <w:i/>
        </w:rPr>
        <w:t>that</w:t>
      </w:r>
      <w:proofErr w:type="spellEnd"/>
      <w:r w:rsidR="008E7432" w:rsidRPr="008E7432">
        <w:rPr>
          <w:i/>
        </w:rPr>
        <w:t xml:space="preserve"> </w:t>
      </w:r>
      <w:proofErr w:type="spellStart"/>
      <w:r w:rsidR="008E7432" w:rsidRPr="008E7432">
        <w:rPr>
          <w:i/>
        </w:rPr>
        <w:t>high-level</w:t>
      </w:r>
      <w:proofErr w:type="spellEnd"/>
      <w:r w:rsidR="008E7432" w:rsidRPr="008E7432">
        <w:rPr>
          <w:i/>
        </w:rPr>
        <w:t xml:space="preserve"> </w:t>
      </w:r>
      <w:proofErr w:type="spellStart"/>
      <w:r w:rsidR="008E7432" w:rsidRPr="008E7432">
        <w:rPr>
          <w:i/>
        </w:rPr>
        <w:t>fraudsters</w:t>
      </w:r>
      <w:proofErr w:type="spellEnd"/>
      <w:r w:rsidR="008E7432" w:rsidRPr="008E7432">
        <w:rPr>
          <w:i/>
        </w:rPr>
        <w:t xml:space="preserve"> </w:t>
      </w:r>
      <w:proofErr w:type="spellStart"/>
      <w:r w:rsidR="008E7432" w:rsidRPr="008E7432">
        <w:rPr>
          <w:i/>
        </w:rPr>
        <w:t>tend</w:t>
      </w:r>
      <w:proofErr w:type="spellEnd"/>
      <w:r w:rsidR="008E7432" w:rsidRPr="008E7432">
        <w:rPr>
          <w:i/>
        </w:rPr>
        <w:t xml:space="preserve"> </w:t>
      </w:r>
      <w:proofErr w:type="spellStart"/>
      <w:r w:rsidR="008E7432" w:rsidRPr="008E7432">
        <w:rPr>
          <w:i/>
        </w:rPr>
        <w:t>to</w:t>
      </w:r>
      <w:proofErr w:type="spellEnd"/>
      <w:r w:rsidR="008E7432" w:rsidRPr="008E7432">
        <w:rPr>
          <w:i/>
        </w:rPr>
        <w:t xml:space="preserve"> </w:t>
      </w:r>
      <w:proofErr w:type="spellStart"/>
      <w:r w:rsidR="008E7432" w:rsidRPr="008E7432">
        <w:rPr>
          <w:i/>
        </w:rPr>
        <w:t>have</w:t>
      </w:r>
      <w:proofErr w:type="spellEnd"/>
      <w:r w:rsidR="008E7432" w:rsidRPr="008E7432">
        <w:rPr>
          <w:i/>
        </w:rPr>
        <w:t xml:space="preserve"> </w:t>
      </w:r>
      <w:proofErr w:type="spellStart"/>
      <w:r w:rsidR="008E7432" w:rsidRPr="008E7432">
        <w:rPr>
          <w:i/>
        </w:rPr>
        <w:t>greater</w:t>
      </w:r>
      <w:proofErr w:type="spellEnd"/>
      <w:r w:rsidR="008E7432" w:rsidRPr="008E7432">
        <w:rPr>
          <w:i/>
        </w:rPr>
        <w:t xml:space="preserve"> </w:t>
      </w:r>
      <w:proofErr w:type="spellStart"/>
      <w:r w:rsidR="008E7432" w:rsidRPr="008E7432">
        <w:rPr>
          <w:i/>
        </w:rPr>
        <w:t>access</w:t>
      </w:r>
      <w:proofErr w:type="spellEnd"/>
      <w:r w:rsidR="008E7432" w:rsidRPr="008E7432">
        <w:rPr>
          <w:i/>
        </w:rPr>
        <w:t xml:space="preserve"> </w:t>
      </w:r>
      <w:proofErr w:type="spellStart"/>
      <w:r w:rsidR="008E7432" w:rsidRPr="008E7432">
        <w:rPr>
          <w:i/>
        </w:rPr>
        <w:t>to</w:t>
      </w:r>
      <w:proofErr w:type="spellEnd"/>
      <w:r w:rsidR="008E7432" w:rsidRPr="008E7432">
        <w:rPr>
          <w:i/>
        </w:rPr>
        <w:t xml:space="preserve"> </w:t>
      </w:r>
      <w:proofErr w:type="spellStart"/>
      <w:r w:rsidR="008E7432" w:rsidRPr="008E7432">
        <w:rPr>
          <w:i/>
        </w:rPr>
        <w:t>an</w:t>
      </w:r>
      <w:proofErr w:type="spellEnd"/>
      <w:r w:rsidR="008E7432" w:rsidRPr="008E7432">
        <w:rPr>
          <w:i/>
        </w:rPr>
        <w:t xml:space="preserve"> </w:t>
      </w:r>
      <w:proofErr w:type="spellStart"/>
      <w:r w:rsidR="008E7432" w:rsidRPr="008E7432">
        <w:rPr>
          <w:i/>
        </w:rPr>
        <w:t>organization’s</w:t>
      </w:r>
      <w:proofErr w:type="spellEnd"/>
      <w:r w:rsidR="008E7432" w:rsidRPr="008E7432">
        <w:rPr>
          <w:i/>
        </w:rPr>
        <w:t xml:space="preserve"> </w:t>
      </w:r>
      <w:proofErr w:type="spellStart"/>
      <w:r w:rsidR="008E7432" w:rsidRPr="008E7432">
        <w:rPr>
          <w:i/>
        </w:rPr>
        <w:t>assets</w:t>
      </w:r>
      <w:proofErr w:type="spellEnd"/>
      <w:r w:rsidR="008E7432" w:rsidRPr="008E7432">
        <w:rPr>
          <w:i/>
        </w:rPr>
        <w:t xml:space="preserve"> </w:t>
      </w:r>
      <w:proofErr w:type="spellStart"/>
      <w:r w:rsidR="008E7432" w:rsidRPr="008E7432">
        <w:rPr>
          <w:i/>
        </w:rPr>
        <w:t>than</w:t>
      </w:r>
      <w:proofErr w:type="spellEnd"/>
      <w:r w:rsidR="008E7432" w:rsidRPr="008E7432">
        <w:rPr>
          <w:i/>
        </w:rPr>
        <w:t xml:space="preserve"> </w:t>
      </w:r>
      <w:proofErr w:type="spellStart"/>
      <w:r w:rsidR="008E7432" w:rsidRPr="008E7432">
        <w:rPr>
          <w:i/>
        </w:rPr>
        <w:t>low-level</w:t>
      </w:r>
      <w:proofErr w:type="spellEnd"/>
      <w:r w:rsidR="008E7432" w:rsidRPr="008E7432">
        <w:rPr>
          <w:i/>
        </w:rPr>
        <w:t xml:space="preserve"> </w:t>
      </w:r>
      <w:proofErr w:type="spellStart"/>
      <w:r w:rsidR="008E7432" w:rsidRPr="008E7432">
        <w:rPr>
          <w:i/>
        </w:rPr>
        <w:t>personnel</w:t>
      </w:r>
      <w:proofErr w:type="spellEnd"/>
      <w:r w:rsidR="008E7432" w:rsidRPr="008E7432">
        <w:rPr>
          <w:i/>
        </w:rPr>
        <w:t xml:space="preserve">. </w:t>
      </w:r>
      <w:proofErr w:type="spellStart"/>
      <w:r w:rsidR="008E7432" w:rsidRPr="008E7432">
        <w:rPr>
          <w:i/>
        </w:rPr>
        <w:t>They</w:t>
      </w:r>
      <w:proofErr w:type="spellEnd"/>
      <w:r w:rsidR="008E7432" w:rsidRPr="008E7432">
        <w:rPr>
          <w:i/>
        </w:rPr>
        <w:t xml:space="preserve"> </w:t>
      </w:r>
      <w:proofErr w:type="spellStart"/>
      <w:r w:rsidR="008E7432" w:rsidRPr="008E7432">
        <w:rPr>
          <w:i/>
        </w:rPr>
        <w:t>may</w:t>
      </w:r>
      <w:proofErr w:type="spellEnd"/>
      <w:r w:rsidR="008E7432" w:rsidRPr="008E7432">
        <w:rPr>
          <w:i/>
        </w:rPr>
        <w:t xml:space="preserve"> </w:t>
      </w:r>
      <w:proofErr w:type="spellStart"/>
      <w:r w:rsidR="008E7432" w:rsidRPr="008E7432">
        <w:rPr>
          <w:i/>
        </w:rPr>
        <w:t>also</w:t>
      </w:r>
      <w:proofErr w:type="spellEnd"/>
      <w:r w:rsidR="008E7432" w:rsidRPr="008E7432">
        <w:rPr>
          <w:i/>
        </w:rPr>
        <w:t xml:space="preserve"> </w:t>
      </w:r>
      <w:proofErr w:type="spellStart"/>
      <w:r w:rsidR="008E7432" w:rsidRPr="008E7432">
        <w:rPr>
          <w:i/>
        </w:rPr>
        <w:t>have</w:t>
      </w:r>
      <w:proofErr w:type="spellEnd"/>
      <w:r w:rsidR="008E7432" w:rsidRPr="008E7432">
        <w:rPr>
          <w:i/>
        </w:rPr>
        <w:t xml:space="preserve"> </w:t>
      </w:r>
      <w:proofErr w:type="spellStart"/>
      <w:r w:rsidR="008E7432" w:rsidRPr="008E7432">
        <w:rPr>
          <w:i/>
        </w:rPr>
        <w:t>greater</w:t>
      </w:r>
      <w:proofErr w:type="spellEnd"/>
      <w:r w:rsidR="008E7432" w:rsidRPr="008E7432">
        <w:rPr>
          <w:i/>
        </w:rPr>
        <w:t xml:space="preserve"> </w:t>
      </w:r>
      <w:proofErr w:type="spellStart"/>
      <w:r w:rsidR="008E7432" w:rsidRPr="008E7432">
        <w:rPr>
          <w:i/>
        </w:rPr>
        <w:t>technical</w:t>
      </w:r>
      <w:proofErr w:type="spellEnd"/>
      <w:r w:rsidR="008E7432" w:rsidRPr="008E7432">
        <w:rPr>
          <w:i/>
        </w:rPr>
        <w:t xml:space="preserve"> </w:t>
      </w:r>
      <w:proofErr w:type="spellStart"/>
      <w:r w:rsidR="008E7432" w:rsidRPr="008E7432">
        <w:rPr>
          <w:i/>
        </w:rPr>
        <w:t>ability</w:t>
      </w:r>
      <w:proofErr w:type="spellEnd"/>
      <w:r w:rsidR="008E7432" w:rsidRPr="008E7432">
        <w:rPr>
          <w:i/>
        </w:rPr>
        <w:t xml:space="preserve"> </w:t>
      </w:r>
      <w:proofErr w:type="spellStart"/>
      <w:r w:rsidR="008E7432" w:rsidRPr="008E7432">
        <w:rPr>
          <w:i/>
        </w:rPr>
        <w:t>to</w:t>
      </w:r>
      <w:proofErr w:type="spellEnd"/>
      <w:r w:rsidR="008E7432" w:rsidRPr="008E7432">
        <w:rPr>
          <w:i/>
        </w:rPr>
        <w:t xml:space="preserve"> </w:t>
      </w:r>
      <w:proofErr w:type="spellStart"/>
      <w:r w:rsidR="008E7432" w:rsidRPr="008E7432">
        <w:rPr>
          <w:i/>
        </w:rPr>
        <w:t>commit</w:t>
      </w:r>
      <w:proofErr w:type="spellEnd"/>
      <w:r w:rsidR="008E7432" w:rsidRPr="008E7432">
        <w:rPr>
          <w:i/>
        </w:rPr>
        <w:t xml:space="preserve"> and </w:t>
      </w:r>
      <w:proofErr w:type="spellStart"/>
      <w:r w:rsidR="008E7432" w:rsidRPr="008E7432">
        <w:rPr>
          <w:i/>
        </w:rPr>
        <w:t>conceal</w:t>
      </w:r>
      <w:proofErr w:type="spellEnd"/>
      <w:r w:rsidR="008E7432" w:rsidRPr="008E7432">
        <w:rPr>
          <w:i/>
        </w:rPr>
        <w:t xml:space="preserve"> </w:t>
      </w:r>
      <w:proofErr w:type="spellStart"/>
      <w:r w:rsidR="008E7432" w:rsidRPr="008E7432">
        <w:rPr>
          <w:i/>
        </w:rPr>
        <w:t>fraud</w:t>
      </w:r>
      <w:proofErr w:type="spellEnd"/>
      <w:r w:rsidR="008E7432" w:rsidRPr="008E7432">
        <w:rPr>
          <w:i/>
        </w:rPr>
        <w:t xml:space="preserve">, and </w:t>
      </w:r>
      <w:proofErr w:type="spellStart"/>
      <w:r w:rsidR="008E7432" w:rsidRPr="008E7432">
        <w:rPr>
          <w:i/>
        </w:rPr>
        <w:t>they</w:t>
      </w:r>
      <w:proofErr w:type="spellEnd"/>
      <w:r w:rsidR="008E7432" w:rsidRPr="008E7432">
        <w:rPr>
          <w:i/>
        </w:rPr>
        <w:t xml:space="preserve"> </w:t>
      </w:r>
      <w:proofErr w:type="spellStart"/>
      <w:r w:rsidR="008E7432" w:rsidRPr="008E7432">
        <w:rPr>
          <w:i/>
        </w:rPr>
        <w:t>might</w:t>
      </w:r>
      <w:proofErr w:type="spellEnd"/>
      <w:r w:rsidR="008E7432" w:rsidRPr="008E7432">
        <w:rPr>
          <w:i/>
        </w:rPr>
        <w:t xml:space="preserve"> be </w:t>
      </w:r>
      <w:proofErr w:type="spellStart"/>
      <w:r w:rsidR="008E7432" w:rsidRPr="008E7432">
        <w:rPr>
          <w:i/>
        </w:rPr>
        <w:t>able</w:t>
      </w:r>
      <w:proofErr w:type="spellEnd"/>
      <w:r w:rsidR="008E7432" w:rsidRPr="008E7432">
        <w:rPr>
          <w:i/>
        </w:rPr>
        <w:t xml:space="preserve"> </w:t>
      </w:r>
      <w:proofErr w:type="spellStart"/>
      <w:r w:rsidR="008E7432" w:rsidRPr="008E7432">
        <w:rPr>
          <w:i/>
        </w:rPr>
        <w:t>to</w:t>
      </w:r>
      <w:proofErr w:type="spellEnd"/>
      <w:r w:rsidR="008E7432" w:rsidRPr="008E7432">
        <w:rPr>
          <w:i/>
        </w:rPr>
        <w:t xml:space="preserve"> use </w:t>
      </w:r>
      <w:proofErr w:type="spellStart"/>
      <w:r w:rsidR="008E7432" w:rsidRPr="008E7432">
        <w:rPr>
          <w:i/>
        </w:rPr>
        <w:t>their</w:t>
      </w:r>
      <w:proofErr w:type="spellEnd"/>
      <w:r w:rsidR="008E7432" w:rsidRPr="008E7432">
        <w:rPr>
          <w:i/>
        </w:rPr>
        <w:t xml:space="preserve"> </w:t>
      </w:r>
      <w:proofErr w:type="spellStart"/>
      <w:r w:rsidR="008E7432" w:rsidRPr="008E7432">
        <w:rPr>
          <w:i/>
        </w:rPr>
        <w:t>authority</w:t>
      </w:r>
      <w:proofErr w:type="spellEnd"/>
      <w:r w:rsidR="008E7432" w:rsidRPr="008E7432">
        <w:rPr>
          <w:i/>
        </w:rPr>
        <w:t xml:space="preserve"> </w:t>
      </w:r>
      <w:proofErr w:type="spellStart"/>
      <w:r w:rsidR="008E7432" w:rsidRPr="008E7432">
        <w:rPr>
          <w:i/>
        </w:rPr>
        <w:t>to</w:t>
      </w:r>
      <w:proofErr w:type="spellEnd"/>
      <w:r w:rsidR="008E7432" w:rsidRPr="008E7432">
        <w:rPr>
          <w:i/>
        </w:rPr>
        <w:t xml:space="preserve"> </w:t>
      </w:r>
      <w:proofErr w:type="spellStart"/>
      <w:r w:rsidR="008E7432" w:rsidRPr="008E7432">
        <w:rPr>
          <w:i/>
        </w:rPr>
        <w:t>override</w:t>
      </w:r>
      <w:proofErr w:type="spellEnd"/>
      <w:r w:rsidR="008E7432" w:rsidRPr="008E7432">
        <w:rPr>
          <w:i/>
        </w:rPr>
        <w:t xml:space="preserve"> </w:t>
      </w:r>
      <w:proofErr w:type="spellStart"/>
      <w:r w:rsidR="008E7432" w:rsidRPr="008E7432">
        <w:rPr>
          <w:i/>
        </w:rPr>
        <w:t>or</w:t>
      </w:r>
      <w:proofErr w:type="spellEnd"/>
      <w:r w:rsidR="008E7432" w:rsidRPr="008E7432">
        <w:rPr>
          <w:i/>
        </w:rPr>
        <w:t xml:space="preserve"> </w:t>
      </w:r>
      <w:proofErr w:type="spellStart"/>
      <w:r w:rsidR="008E7432" w:rsidRPr="008E7432">
        <w:rPr>
          <w:i/>
        </w:rPr>
        <w:t>conceal</w:t>
      </w:r>
      <w:proofErr w:type="spellEnd"/>
      <w:r w:rsidR="008E7432" w:rsidRPr="008E7432">
        <w:rPr>
          <w:i/>
        </w:rPr>
        <w:t xml:space="preserve"> </w:t>
      </w:r>
      <w:proofErr w:type="spellStart"/>
      <w:r w:rsidR="008E7432" w:rsidRPr="008E7432">
        <w:rPr>
          <w:i/>
        </w:rPr>
        <w:t>their</w:t>
      </w:r>
      <w:proofErr w:type="spellEnd"/>
      <w:r w:rsidR="008E7432" w:rsidRPr="008E7432">
        <w:rPr>
          <w:i/>
        </w:rPr>
        <w:t xml:space="preserve"> </w:t>
      </w:r>
      <w:proofErr w:type="spellStart"/>
      <w:r w:rsidR="008E7432" w:rsidRPr="008E7432">
        <w:rPr>
          <w:i/>
        </w:rPr>
        <w:t>crimes</w:t>
      </w:r>
      <w:proofErr w:type="spellEnd"/>
      <w:r w:rsidR="008E7432" w:rsidRPr="008E7432">
        <w:rPr>
          <w:i/>
        </w:rPr>
        <w:t xml:space="preserve"> in </w:t>
      </w:r>
      <w:proofErr w:type="spellStart"/>
      <w:r w:rsidR="008E7432" w:rsidRPr="008E7432">
        <w:rPr>
          <w:i/>
        </w:rPr>
        <w:t>ways</w:t>
      </w:r>
      <w:proofErr w:type="spellEnd"/>
      <w:r w:rsidR="008E7432" w:rsidRPr="008E7432">
        <w:rPr>
          <w:i/>
        </w:rPr>
        <w:t xml:space="preserve"> </w:t>
      </w:r>
      <w:proofErr w:type="spellStart"/>
      <w:r w:rsidR="008E7432" w:rsidRPr="008E7432">
        <w:rPr>
          <w:i/>
        </w:rPr>
        <w:t>that</w:t>
      </w:r>
      <w:proofErr w:type="spellEnd"/>
      <w:r w:rsidR="008E7432" w:rsidRPr="008E7432">
        <w:rPr>
          <w:i/>
        </w:rPr>
        <w:t xml:space="preserve"> </w:t>
      </w:r>
      <w:proofErr w:type="spellStart"/>
      <w:r w:rsidR="008E7432" w:rsidRPr="008E7432">
        <w:rPr>
          <w:i/>
        </w:rPr>
        <w:t>low-level</w:t>
      </w:r>
      <w:proofErr w:type="spellEnd"/>
      <w:r w:rsidR="008E7432" w:rsidRPr="008E7432">
        <w:rPr>
          <w:i/>
        </w:rPr>
        <w:t xml:space="preserve"> </w:t>
      </w:r>
      <w:proofErr w:type="spellStart"/>
      <w:r w:rsidR="008E7432" w:rsidRPr="008E7432">
        <w:rPr>
          <w:i/>
        </w:rPr>
        <w:t>employees</w:t>
      </w:r>
      <w:proofErr w:type="spellEnd"/>
      <w:r w:rsidR="008E7432" w:rsidRPr="008E7432">
        <w:rPr>
          <w:i/>
        </w:rPr>
        <w:t xml:space="preserve"> </w:t>
      </w:r>
      <w:proofErr w:type="spellStart"/>
      <w:r w:rsidR="008E7432" w:rsidRPr="008E7432">
        <w:rPr>
          <w:i/>
        </w:rPr>
        <w:t>cannot</w:t>
      </w:r>
      <w:proofErr w:type="spellEnd"/>
      <w:r w:rsidR="008E7432" w:rsidRPr="008E7432">
        <w:rPr>
          <w:i/>
        </w:rPr>
        <w:t>.</w:t>
      </w:r>
      <w:r w:rsidR="008E7432">
        <w:t xml:space="preserve"> (…)”</w:t>
      </w:r>
      <w:r w:rsidR="00A046F6">
        <w:t xml:space="preserve"> Según </w:t>
      </w:r>
      <w:hyperlink r:id="rId11" w:history="1">
        <w:r w:rsidR="00A046F6" w:rsidRPr="00943CD7">
          <w:rPr>
            <w:rStyle w:val="Hipervnculo"/>
          </w:rPr>
          <w:t>EY</w:t>
        </w:r>
      </w:hyperlink>
      <w:r w:rsidR="00A046F6">
        <w:t xml:space="preserve"> “(…) </w:t>
      </w:r>
      <w:r w:rsidR="00A046F6" w:rsidRPr="00A046F6">
        <w:rPr>
          <w:i/>
        </w:rPr>
        <w:t>En Colombia, los resultados de la encuesta reflejan que el 30% de los ejecutivos consultados estaría dispuesto a cometer actos no éticos para justificar un negocio, como falsificar los resultados financieros o hacer pagos indebidos</w:t>
      </w:r>
      <w:r w:rsidR="00A046F6" w:rsidRPr="00A046F6">
        <w:t>.</w:t>
      </w:r>
      <w:r w:rsidR="00A046F6">
        <w:t xml:space="preserve"> (…)”. De acuerdo con </w:t>
      </w:r>
      <w:hyperlink r:id="rId12" w:history="1">
        <w:r w:rsidR="00A046F6" w:rsidRPr="00A046F6">
          <w:rPr>
            <w:rStyle w:val="Hipervnculo"/>
          </w:rPr>
          <w:t>PWC</w:t>
        </w:r>
      </w:hyperlink>
      <w:r w:rsidR="00A046F6">
        <w:t xml:space="preserve"> “(…) </w:t>
      </w:r>
      <w:r w:rsidR="00A046F6" w:rsidRPr="00A046F6">
        <w:rPr>
          <w:i/>
        </w:rPr>
        <w:t>De los encuestados a nivel global que aseguraron haber sufrido un delito económico en los últimos dos años, un 45% fue víctima de apropiación indebida, un 31% de ciberataques, un 29% de fraudes en compras y un 25% corrupción y soborno</w:t>
      </w:r>
      <w:r w:rsidR="00A046F6" w:rsidRPr="00A046F6">
        <w:t>.</w:t>
      </w:r>
      <w:r w:rsidR="00A046F6">
        <w:t xml:space="preserve"> (…)”</w:t>
      </w:r>
      <w:r w:rsidR="008E7432">
        <w:t xml:space="preserve">. </w:t>
      </w:r>
      <w:bookmarkStart w:id="0" w:name="_GoBack"/>
      <w:r w:rsidR="008E7432">
        <w:t>Así las cosas, por correcto que sea el discurso de algunos empresarios, el fraude está presente en las organizaciones. Cuando es cometido por los administradores tiene un impacto mucho mayo</w:t>
      </w:r>
      <w:bookmarkEnd w:id="0"/>
      <w:r w:rsidR="008E7432">
        <w:t>r. De manera que si estos se excluyen de la vigilancia se les facilitaría obrar mal.</w:t>
      </w:r>
    </w:p>
    <w:p w14:paraId="69F321C1" w14:textId="678CA4B4" w:rsidR="008E7432" w:rsidRPr="008E7432" w:rsidRDefault="008E7432" w:rsidP="008E7432">
      <w:pPr>
        <w:jc w:val="right"/>
        <w:rPr>
          <w:i/>
        </w:rPr>
      </w:pPr>
      <w:r w:rsidRPr="008E7432">
        <w:rPr>
          <w:i/>
        </w:rPr>
        <w:t>Hernando Bermúdez Gómez</w:t>
      </w:r>
    </w:p>
    <w:sectPr w:rsidR="008E7432" w:rsidRPr="008E743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D7EC0" w14:textId="77777777" w:rsidR="00AA6A41" w:rsidRDefault="00AA6A41" w:rsidP="00EE7812">
      <w:pPr>
        <w:spacing w:after="0" w:line="240" w:lineRule="auto"/>
      </w:pPr>
      <w:r>
        <w:separator/>
      </w:r>
    </w:p>
  </w:endnote>
  <w:endnote w:type="continuationSeparator" w:id="0">
    <w:p w14:paraId="409581E7" w14:textId="77777777" w:rsidR="00AA6A41" w:rsidRDefault="00AA6A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B18E" w14:textId="77777777" w:rsidR="00AA6A41" w:rsidRDefault="00AA6A41" w:rsidP="00EE7812">
      <w:pPr>
        <w:spacing w:after="0" w:line="240" w:lineRule="auto"/>
      </w:pPr>
      <w:r>
        <w:separator/>
      </w:r>
    </w:p>
  </w:footnote>
  <w:footnote w:type="continuationSeparator" w:id="0">
    <w:p w14:paraId="3B37258C" w14:textId="77777777" w:rsidR="00AA6A41" w:rsidRDefault="00AA6A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EB77CE"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040D1F">
      <w:t>9</w:t>
    </w:r>
    <w:r w:rsidR="00BA1897">
      <w:t xml:space="preserve">, </w:t>
    </w:r>
    <w:r w:rsidR="007B284E">
      <w:t>mayo</w:t>
    </w:r>
    <w:r w:rsidR="00BA1897">
      <w:t xml:space="preserve"> </w:t>
    </w:r>
    <w:r w:rsidR="00152372">
      <w:t>21</w:t>
    </w:r>
    <w:r>
      <w:t xml:space="preserve"> de 2018</w:t>
    </w:r>
  </w:p>
  <w:p w14:paraId="29566F03" w14:textId="77777777" w:rsidR="00117F34" w:rsidRDefault="00AA6A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C80"/>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41"/>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iso-26000-social-responsibilit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wc.es/es/forensic-services/encuesta-mundial-fraude-delito-economico-20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y.com/co/es/services/assurance/fraud-investigation---dispute-services/ey-global-fraud-survey-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3-us-west-2.amazonaws.com/acfepublic/2018-report-to-the-nations.pdf" TargetMode="External"/><Relationship Id="rId4" Type="http://schemas.openxmlformats.org/officeDocument/2006/relationships/settings" Target="settings.xml"/><Relationship Id="rId9" Type="http://schemas.openxmlformats.org/officeDocument/2006/relationships/hyperlink" Target="https://home.kpmg.com/content/dam/kpmg/ar/pdf/informe-kpmg-encuesta-de-fraud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2B2C-AB99-4B6F-BDAF-3468CED4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2018-05-20T19:52:00Z</dcterms:created>
  <dcterms:modified xsi:type="dcterms:W3CDTF">2018-05-20T19:52:00Z</dcterms:modified>
</cp:coreProperties>
</file>