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3DDAE" w14:textId="6B7B9467" w:rsidR="00455BBA" w:rsidRPr="00455BBA" w:rsidRDefault="00455BBA" w:rsidP="00455BB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455BBA">
        <w:rPr>
          <w:position w:val="-8"/>
          <w:sz w:val="122"/>
        </w:rPr>
        <w:t>A</w:t>
      </w:r>
    </w:p>
    <w:p w14:paraId="79895176" w14:textId="3B9F5B90" w:rsidR="00220C91" w:rsidRDefault="00455BBA" w:rsidP="00553714">
      <w:r>
        <w:t>unque la información es útil para saber qué pasó y cuáles son los resultados obtenidos, muchos usuarios de los estados financieros pretenden tomar decisiones según los posibles comportamientos futuros. Cuando reducimos la contabilidad a una mirada al pasado, que es como la ven muchos abogados que la conciben como una forma de prueba, la despojamos de su servicio principal, cual es orientar a los administradores y a los terceros sobre la forma cómo deben conseguir o proporcionar recursos a la empresa.</w:t>
      </w:r>
    </w:p>
    <w:p w14:paraId="6B8867B8" w14:textId="76E06918" w:rsidR="005354CB" w:rsidRDefault="005354CB" w:rsidP="00553714">
      <w:r>
        <w:t>El valor predictivo de la información es muy importante, aunque en muchos casos no se trate de datos exactos, ni verse sobre hechos de segura ocurrencia.</w:t>
      </w:r>
      <w:r w:rsidR="003905C1">
        <w:t xml:space="preserve"> Otra vez nos encontramos ante la necesidad de juzgar, aplicando a las circunstancias un criterio.</w:t>
      </w:r>
    </w:p>
    <w:p w14:paraId="1A2CBFCC" w14:textId="741CE9E4" w:rsidR="003905C1" w:rsidRDefault="003905C1" w:rsidP="003905C1">
      <w:r>
        <w:t>Según el Marco de conceptos para los reportes financieros expedido por IASB en marzo de 2018, “</w:t>
      </w:r>
      <w:r w:rsidRPr="007E2DC9">
        <w:rPr>
          <w:i/>
        </w:rPr>
        <w:t xml:space="preserve">2.19 </w:t>
      </w:r>
      <w:proofErr w:type="spellStart"/>
      <w:r w:rsidRPr="007E2DC9">
        <w:rPr>
          <w:i/>
        </w:rPr>
        <w:t>When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monetary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amounts</w:t>
      </w:r>
      <w:proofErr w:type="spellEnd"/>
      <w:r w:rsidRPr="007E2DC9">
        <w:rPr>
          <w:i/>
        </w:rPr>
        <w:t xml:space="preserve"> in financial </w:t>
      </w:r>
      <w:proofErr w:type="spellStart"/>
      <w:r w:rsidRPr="007E2DC9">
        <w:rPr>
          <w:i/>
        </w:rPr>
        <w:t>reports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cannot</w:t>
      </w:r>
      <w:proofErr w:type="spellEnd"/>
      <w:r w:rsidRPr="007E2DC9">
        <w:rPr>
          <w:i/>
        </w:rPr>
        <w:t xml:space="preserve"> be </w:t>
      </w:r>
      <w:proofErr w:type="spellStart"/>
      <w:r w:rsidRPr="007E2DC9">
        <w:rPr>
          <w:i/>
        </w:rPr>
        <w:t>observed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directly</w:t>
      </w:r>
      <w:proofErr w:type="spellEnd"/>
      <w:r w:rsidRPr="007E2DC9">
        <w:rPr>
          <w:i/>
        </w:rPr>
        <w:t xml:space="preserve"> and </w:t>
      </w:r>
      <w:proofErr w:type="spellStart"/>
      <w:r w:rsidRPr="007E2DC9">
        <w:rPr>
          <w:i/>
        </w:rPr>
        <w:t>must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instead</w:t>
      </w:r>
      <w:proofErr w:type="spellEnd"/>
      <w:r w:rsidRPr="007E2DC9">
        <w:rPr>
          <w:i/>
        </w:rPr>
        <w:t xml:space="preserve"> be </w:t>
      </w:r>
      <w:proofErr w:type="spellStart"/>
      <w:r w:rsidRPr="007E2DC9">
        <w:rPr>
          <w:i/>
        </w:rPr>
        <w:t>estimated</w:t>
      </w:r>
      <w:proofErr w:type="spellEnd"/>
      <w:r w:rsidRPr="007E2DC9">
        <w:rPr>
          <w:i/>
        </w:rPr>
        <w:t xml:space="preserve">, </w:t>
      </w:r>
      <w:proofErr w:type="spellStart"/>
      <w:r w:rsidRPr="007E2DC9">
        <w:rPr>
          <w:i/>
        </w:rPr>
        <w:t>measurement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uncertainty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arises</w:t>
      </w:r>
      <w:proofErr w:type="spellEnd"/>
      <w:r w:rsidRPr="007E2DC9">
        <w:rPr>
          <w:i/>
        </w:rPr>
        <w:t xml:space="preserve">. </w:t>
      </w:r>
      <w:proofErr w:type="spellStart"/>
      <w:r w:rsidRPr="007E2DC9">
        <w:rPr>
          <w:i/>
        </w:rPr>
        <w:t>The</w:t>
      </w:r>
      <w:proofErr w:type="spellEnd"/>
      <w:r w:rsidRPr="007E2DC9">
        <w:rPr>
          <w:i/>
        </w:rPr>
        <w:t xml:space="preserve"> use </w:t>
      </w:r>
      <w:proofErr w:type="spellStart"/>
      <w:r w:rsidRPr="007E2DC9">
        <w:rPr>
          <w:i/>
        </w:rPr>
        <w:t>of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reasonable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estimates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is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an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essential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part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of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the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preparation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of</w:t>
      </w:r>
      <w:proofErr w:type="spellEnd"/>
      <w:r w:rsidRPr="007E2DC9">
        <w:rPr>
          <w:i/>
        </w:rPr>
        <w:t xml:space="preserve"> financial </w:t>
      </w:r>
      <w:proofErr w:type="spellStart"/>
      <w:r w:rsidRPr="007E2DC9">
        <w:rPr>
          <w:i/>
        </w:rPr>
        <w:t>information</w:t>
      </w:r>
      <w:proofErr w:type="spellEnd"/>
      <w:r w:rsidRPr="007E2DC9">
        <w:rPr>
          <w:i/>
        </w:rPr>
        <w:t xml:space="preserve"> and </w:t>
      </w:r>
      <w:proofErr w:type="spellStart"/>
      <w:r w:rsidRPr="007E2DC9">
        <w:rPr>
          <w:i/>
        </w:rPr>
        <w:t>does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not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undermine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the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usefulness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of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the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information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if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the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estimates</w:t>
      </w:r>
      <w:proofErr w:type="spellEnd"/>
      <w:r w:rsidRPr="007E2DC9">
        <w:rPr>
          <w:i/>
        </w:rPr>
        <w:t xml:space="preserve"> are </w:t>
      </w:r>
      <w:proofErr w:type="spellStart"/>
      <w:r w:rsidRPr="007E2DC9">
        <w:rPr>
          <w:i/>
        </w:rPr>
        <w:t>clearly</w:t>
      </w:r>
      <w:proofErr w:type="spellEnd"/>
      <w:r w:rsidRPr="007E2DC9">
        <w:rPr>
          <w:i/>
        </w:rPr>
        <w:t xml:space="preserve"> and </w:t>
      </w:r>
      <w:proofErr w:type="spellStart"/>
      <w:r w:rsidRPr="007E2DC9">
        <w:rPr>
          <w:i/>
        </w:rPr>
        <w:t>accurately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described</w:t>
      </w:r>
      <w:proofErr w:type="spellEnd"/>
      <w:r w:rsidRPr="007E2DC9">
        <w:rPr>
          <w:i/>
        </w:rPr>
        <w:t xml:space="preserve"> and </w:t>
      </w:r>
      <w:proofErr w:type="spellStart"/>
      <w:r w:rsidRPr="007E2DC9">
        <w:rPr>
          <w:i/>
        </w:rPr>
        <w:t>explained</w:t>
      </w:r>
      <w:proofErr w:type="spellEnd"/>
      <w:r w:rsidRPr="007E2DC9">
        <w:rPr>
          <w:i/>
        </w:rPr>
        <w:t xml:space="preserve">. </w:t>
      </w:r>
      <w:proofErr w:type="spellStart"/>
      <w:r w:rsidRPr="007E2DC9">
        <w:rPr>
          <w:i/>
        </w:rPr>
        <w:t>Even</w:t>
      </w:r>
      <w:proofErr w:type="spellEnd"/>
      <w:r w:rsidRPr="007E2DC9">
        <w:rPr>
          <w:i/>
        </w:rPr>
        <w:t xml:space="preserve"> a </w:t>
      </w:r>
      <w:proofErr w:type="spellStart"/>
      <w:r w:rsidRPr="007E2DC9">
        <w:rPr>
          <w:i/>
        </w:rPr>
        <w:t>high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level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of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measurement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uncertainty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does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not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necessarily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prevent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such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an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estimate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from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providing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useful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information</w:t>
      </w:r>
      <w:proofErr w:type="spellEnd"/>
      <w:r w:rsidRPr="007E2DC9">
        <w:rPr>
          <w:i/>
        </w:rPr>
        <w:t xml:space="preserve"> (</w:t>
      </w:r>
      <w:proofErr w:type="spellStart"/>
      <w:r w:rsidRPr="007E2DC9">
        <w:rPr>
          <w:i/>
        </w:rPr>
        <w:t>see</w:t>
      </w:r>
      <w:proofErr w:type="spellEnd"/>
      <w:r w:rsidRPr="007E2DC9">
        <w:rPr>
          <w:i/>
        </w:rPr>
        <w:t xml:space="preserve"> </w:t>
      </w:r>
      <w:proofErr w:type="spellStart"/>
      <w:r w:rsidRPr="007E2DC9">
        <w:rPr>
          <w:i/>
        </w:rPr>
        <w:t>paragraph</w:t>
      </w:r>
      <w:proofErr w:type="spellEnd"/>
      <w:r w:rsidRPr="007E2DC9">
        <w:rPr>
          <w:i/>
        </w:rPr>
        <w:t xml:space="preserve"> 2.22).</w:t>
      </w:r>
      <w:r w:rsidR="007E2DC9">
        <w:t>”</w:t>
      </w:r>
    </w:p>
    <w:p w14:paraId="1445B775" w14:textId="744B94A5" w:rsidR="007E2DC9" w:rsidRDefault="007E2DC9" w:rsidP="003905C1">
      <w:r>
        <w:t xml:space="preserve">El párrafo no habla de observaciones indirectas, de estimaciones, de </w:t>
      </w:r>
      <w:r>
        <w:t>incertidumbres, de razonabilidad, de claridad y precisión y termina sosteniendo que la información sobre incertidumbres puede ser útil.</w:t>
      </w:r>
    </w:p>
    <w:p w14:paraId="49E56253" w14:textId="5828CCC7" w:rsidR="003629B1" w:rsidRDefault="00FE261F" w:rsidP="003629B1">
      <w:r>
        <w:t xml:space="preserve">Se observa lo que existe, normalmente como ocurrencia de hechos o eventos pasados. Se trata de establecer los posibles flujos de fondos futuros que podrían derivarse de lo actual. Tales flujos pueden tener una medida prevista, que podría o no volverse realidad. Al pasar de lo necesario a lo posible o imposible, al </w:t>
      </w:r>
      <w:r w:rsidR="003629B1">
        <w:t>asumir</w:t>
      </w:r>
      <w:r>
        <w:t xml:space="preserve"> la probabilidad, empezamos a enfrentar la duda. Debemos resolverla usando la razón, aplicando la lógica a lo establecido. Todo esto debe ser descrito en forma comprensible, unívoca, determinada. Como el riesgo está presente en todas las decisiones de la vida no lo podemos ignorar. Debemos conocerlo y actuar frente a él.</w:t>
      </w:r>
      <w:r w:rsidR="003629B1">
        <w:t xml:space="preserve"> Según el marco aludido: “(…) </w:t>
      </w:r>
      <w:r w:rsidR="003629B1" w:rsidRPr="003629B1">
        <w:rPr>
          <w:i/>
        </w:rPr>
        <w:t xml:space="preserve">In </w:t>
      </w:r>
      <w:proofErr w:type="spellStart"/>
      <w:r w:rsidR="003629B1" w:rsidRPr="003629B1">
        <w:rPr>
          <w:i/>
        </w:rPr>
        <w:t>some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such</w:t>
      </w:r>
      <w:proofErr w:type="spellEnd"/>
      <w:r w:rsidR="003629B1" w:rsidRPr="003629B1">
        <w:rPr>
          <w:i/>
        </w:rPr>
        <w:t xml:space="preserve"> cases, </w:t>
      </w:r>
      <w:proofErr w:type="spellStart"/>
      <w:r w:rsidR="003629B1" w:rsidRPr="003629B1">
        <w:rPr>
          <w:i/>
        </w:rPr>
        <w:t>the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most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useful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information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may</w:t>
      </w:r>
      <w:proofErr w:type="spellEnd"/>
      <w:r w:rsidR="003629B1" w:rsidRPr="003629B1">
        <w:rPr>
          <w:i/>
        </w:rPr>
        <w:t xml:space="preserve"> be </w:t>
      </w:r>
      <w:proofErr w:type="spellStart"/>
      <w:r w:rsidR="003629B1" w:rsidRPr="003629B1">
        <w:rPr>
          <w:i/>
        </w:rPr>
        <w:t>the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highly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uncertain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estimate</w:t>
      </w:r>
      <w:proofErr w:type="spellEnd"/>
      <w:r w:rsidR="003629B1" w:rsidRPr="003629B1">
        <w:rPr>
          <w:i/>
        </w:rPr>
        <w:t xml:space="preserve">, </w:t>
      </w:r>
      <w:proofErr w:type="spellStart"/>
      <w:r w:rsidR="003629B1" w:rsidRPr="003629B1">
        <w:rPr>
          <w:i/>
        </w:rPr>
        <w:t>accompanied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by</w:t>
      </w:r>
      <w:proofErr w:type="spellEnd"/>
      <w:r w:rsidR="003629B1" w:rsidRPr="003629B1">
        <w:rPr>
          <w:i/>
        </w:rPr>
        <w:t xml:space="preserve"> a </w:t>
      </w:r>
      <w:proofErr w:type="spellStart"/>
      <w:r w:rsidR="003629B1" w:rsidRPr="003629B1">
        <w:rPr>
          <w:i/>
        </w:rPr>
        <w:t>description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of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estimate</w:t>
      </w:r>
      <w:proofErr w:type="spellEnd"/>
      <w:r w:rsidR="003629B1" w:rsidRPr="003629B1">
        <w:rPr>
          <w:i/>
        </w:rPr>
        <w:t xml:space="preserve"> and </w:t>
      </w:r>
      <w:proofErr w:type="spellStart"/>
      <w:r w:rsidR="003629B1" w:rsidRPr="003629B1">
        <w:rPr>
          <w:i/>
        </w:rPr>
        <w:t>an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explanation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of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uncertainties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that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affect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it</w:t>
      </w:r>
      <w:proofErr w:type="spellEnd"/>
      <w:r w:rsidR="003629B1" w:rsidRPr="003629B1">
        <w:rPr>
          <w:i/>
        </w:rPr>
        <w:t xml:space="preserve">. In </w:t>
      </w:r>
      <w:proofErr w:type="spellStart"/>
      <w:r w:rsidR="003629B1" w:rsidRPr="003629B1">
        <w:rPr>
          <w:i/>
        </w:rPr>
        <w:t>other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such</w:t>
      </w:r>
      <w:proofErr w:type="spellEnd"/>
      <w:r w:rsidR="003629B1" w:rsidRPr="003629B1">
        <w:rPr>
          <w:i/>
        </w:rPr>
        <w:t xml:space="preserve"> cases, </w:t>
      </w:r>
      <w:proofErr w:type="spellStart"/>
      <w:r w:rsidR="003629B1" w:rsidRPr="003629B1">
        <w:rPr>
          <w:i/>
        </w:rPr>
        <w:t>if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that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information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would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not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provide</w:t>
      </w:r>
      <w:proofErr w:type="spellEnd"/>
      <w:r w:rsidR="003629B1" w:rsidRPr="003629B1">
        <w:rPr>
          <w:i/>
        </w:rPr>
        <w:t xml:space="preserve"> a </w:t>
      </w:r>
      <w:proofErr w:type="spellStart"/>
      <w:r w:rsidR="003629B1" w:rsidRPr="003629B1">
        <w:rPr>
          <w:i/>
        </w:rPr>
        <w:t>sufficiently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faithful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representation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of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that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phenomenon</w:t>
      </w:r>
      <w:proofErr w:type="spellEnd"/>
      <w:r w:rsidR="003629B1" w:rsidRPr="003629B1">
        <w:rPr>
          <w:i/>
        </w:rPr>
        <w:t xml:space="preserve">, </w:t>
      </w:r>
      <w:proofErr w:type="spellStart"/>
      <w:r w:rsidR="003629B1" w:rsidRPr="003629B1">
        <w:rPr>
          <w:i/>
        </w:rPr>
        <w:t>the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most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useful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information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may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include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an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estimate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of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another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type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that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is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slightly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less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relevant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but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is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subject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to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lower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measurement</w:t>
      </w:r>
      <w:proofErr w:type="spellEnd"/>
      <w:r w:rsidR="003629B1" w:rsidRPr="003629B1">
        <w:rPr>
          <w:i/>
        </w:rPr>
        <w:t xml:space="preserve"> </w:t>
      </w:r>
      <w:proofErr w:type="spellStart"/>
      <w:r w:rsidR="003629B1" w:rsidRPr="003629B1">
        <w:rPr>
          <w:i/>
        </w:rPr>
        <w:t>uncertainty</w:t>
      </w:r>
      <w:proofErr w:type="spellEnd"/>
      <w:r w:rsidR="003629B1">
        <w:t>. (…)”. No es cierto que la contabilidad solo se ocupe de cosas pasadas o de sucesos futuros de alta probabilidad de ocurrencia. Es innegable que la información es producto del criterio, del juicio, en que son expertos los contables.</w:t>
      </w:r>
    </w:p>
    <w:p w14:paraId="52AF5F0F" w14:textId="6077DC75" w:rsidR="003629B1" w:rsidRPr="003629B1" w:rsidRDefault="003629B1" w:rsidP="003629B1">
      <w:pPr>
        <w:jc w:val="right"/>
        <w:rPr>
          <w:i/>
        </w:rPr>
      </w:pPr>
      <w:r w:rsidRPr="003629B1">
        <w:rPr>
          <w:i/>
        </w:rPr>
        <w:t>Hernando Bermúdez Gómez</w:t>
      </w:r>
    </w:p>
    <w:sectPr w:rsidR="003629B1" w:rsidRPr="003629B1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B834" w14:textId="77777777" w:rsidR="004249CD" w:rsidRDefault="004249CD" w:rsidP="00EE7812">
      <w:pPr>
        <w:spacing w:after="0" w:line="240" w:lineRule="auto"/>
      </w:pPr>
      <w:r>
        <w:separator/>
      </w:r>
    </w:p>
  </w:endnote>
  <w:endnote w:type="continuationSeparator" w:id="0">
    <w:p w14:paraId="70F6F880" w14:textId="77777777" w:rsidR="004249CD" w:rsidRDefault="004249C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2C5D4" w14:textId="77777777" w:rsidR="004249CD" w:rsidRDefault="004249CD" w:rsidP="00EE7812">
      <w:pPr>
        <w:spacing w:after="0" w:line="240" w:lineRule="auto"/>
      </w:pPr>
      <w:r>
        <w:separator/>
      </w:r>
    </w:p>
  </w:footnote>
  <w:footnote w:type="continuationSeparator" w:id="0">
    <w:p w14:paraId="64C9A478" w14:textId="77777777" w:rsidR="004249CD" w:rsidRDefault="004249C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30E7AF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553714">
      <w:t>609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E81429">
      <w:t>11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4249C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C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9C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00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55B2A-2B8F-427C-A9DE-5D429BCF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2018-06-10T00:25:00Z</dcterms:created>
  <dcterms:modified xsi:type="dcterms:W3CDTF">2018-06-10T00:25:00Z</dcterms:modified>
</cp:coreProperties>
</file>