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F641A" w14:textId="166EF904" w:rsidR="00236EB0" w:rsidRPr="00236EB0" w:rsidRDefault="00236EB0" w:rsidP="00236EB0">
      <w:pPr>
        <w:keepNext/>
        <w:framePr w:dropCap="drop" w:lines="3" w:wrap="around" w:vAnchor="text" w:hAnchor="text"/>
        <w:spacing w:after="0" w:line="926" w:lineRule="exact"/>
        <w:textAlignment w:val="baseline"/>
        <w:rPr>
          <w:position w:val="-8"/>
          <w:sz w:val="122"/>
        </w:rPr>
      </w:pPr>
      <w:bookmarkStart w:id="0" w:name="_GoBack"/>
      <w:bookmarkEnd w:id="0"/>
      <w:r w:rsidRPr="00236EB0">
        <w:rPr>
          <w:position w:val="-8"/>
          <w:sz w:val="122"/>
        </w:rPr>
        <w:t>I</w:t>
      </w:r>
    </w:p>
    <w:p w14:paraId="52AF5F0F" w14:textId="2ECF5103" w:rsidR="003629B1" w:rsidRDefault="00236EB0" w:rsidP="00236EB0">
      <w:r>
        <w:t>magínese un cruce entre una calle y una carrera. En cada esquina una persona viendo al punto de cruce. Repentinamente un carro que viene por la calle se estrella con otro que pasa por la carrera. Al solicitar a los observadores su declaración sobre los hechos, sus versiones no coinciden. La razón de las diferencias es la distinta perspectiva de cada uno.</w:t>
      </w:r>
    </w:p>
    <w:p w14:paraId="1938B047" w14:textId="31280A4E" w:rsidR="00236EB0" w:rsidRDefault="001B1B55" w:rsidP="00236EB0">
      <w:r>
        <w:t xml:space="preserve">Varias veces, al terminar la </w:t>
      </w:r>
      <w:r w:rsidR="002B1915">
        <w:t>asistencia</w:t>
      </w:r>
      <w:r>
        <w:t xml:space="preserve"> </w:t>
      </w:r>
      <w:r w:rsidR="002B1915">
        <w:t xml:space="preserve">a </w:t>
      </w:r>
      <w:r>
        <w:t>algún evento académico, oímos opiniones que se contradicen respecto de lo afirmado por uno de los participantes. Aunque la expresión fue una sola, cada cual interpreta lo que oye con base en sus preconceptos. De esta manera comprenden cosas diferentes.</w:t>
      </w:r>
    </w:p>
    <w:p w14:paraId="628221DE" w14:textId="4283B8F1" w:rsidR="00534FDA" w:rsidRDefault="00534FDA" w:rsidP="00236EB0">
      <w:r>
        <w:t>Podríamos seguir exponiendo ejemplos para reiterar que la razón y los sentidos obran en cada individuo de una forma particular, según su conocimiento adquirido, según sus experiencias, según sus circunstancias (</w:t>
      </w:r>
      <w:r w:rsidR="00D30E7F">
        <w:t xml:space="preserve">De acuerdo con lo que </w:t>
      </w:r>
      <w:r w:rsidR="000256FA">
        <w:t xml:space="preserve">se lee en </w:t>
      </w:r>
      <w:hyperlink r:id="rId8" w:history="1">
        <w:r w:rsidRPr="00534FDA">
          <w:rPr>
            <w:rStyle w:val="Hipervnculo"/>
          </w:rPr>
          <w:t>Gramática y Ortografía en Celeberrima.com</w:t>
        </w:r>
      </w:hyperlink>
      <w:r w:rsidR="000256FA">
        <w:t>,</w:t>
      </w:r>
      <w:r w:rsidRPr="00534FDA">
        <w:t xml:space="preserve"> </w:t>
      </w:r>
      <w:r w:rsidR="000256FA">
        <w:t>“</w:t>
      </w:r>
      <w:r w:rsidRPr="000256FA">
        <w:rPr>
          <w:i/>
        </w:rPr>
        <w:t>Para identificar al circunstancial se realizan las preguntas: ¿dónde?, ¿cuándo, ¿cómo?, ¿por qué?, ¿para qué?, ¿con quién?, ¿con qué?, ¿cuánto?</w:t>
      </w:r>
      <w:r w:rsidR="000256FA">
        <w:t>”)</w:t>
      </w:r>
    </w:p>
    <w:p w14:paraId="360391EA" w14:textId="07CDA7F1" w:rsidR="000256FA" w:rsidRDefault="002B1915" w:rsidP="00236EB0">
      <w:r>
        <w:t xml:space="preserve">Concluyendo sobre </w:t>
      </w:r>
      <w:r w:rsidR="000256FA">
        <w:t xml:space="preserve">lo anterior, varias personas pueden llegar a </w:t>
      </w:r>
      <w:r w:rsidR="00274B12">
        <w:t>opiniones</w:t>
      </w:r>
      <w:r w:rsidR="000256FA">
        <w:t xml:space="preserve"> diferentes con base en los mismos estados financieros. Ahora bien: al prepararlos ¿cuál es la mirada que se utiliza? Según el Marco de conceptos para los reportes financieros, promulgado por IASB en marzo de 2018, “</w:t>
      </w:r>
      <w:r w:rsidR="000256FA" w:rsidRPr="000256FA">
        <w:rPr>
          <w:i/>
        </w:rPr>
        <w:t xml:space="preserve">3.8 Financial </w:t>
      </w:r>
      <w:proofErr w:type="spellStart"/>
      <w:r w:rsidR="000256FA" w:rsidRPr="000256FA">
        <w:rPr>
          <w:i/>
        </w:rPr>
        <w:t>statements</w:t>
      </w:r>
      <w:proofErr w:type="spellEnd"/>
      <w:r w:rsidR="000256FA" w:rsidRPr="000256FA">
        <w:rPr>
          <w:i/>
        </w:rPr>
        <w:t xml:space="preserve"> </w:t>
      </w:r>
      <w:proofErr w:type="spellStart"/>
      <w:r w:rsidR="000256FA" w:rsidRPr="000256FA">
        <w:rPr>
          <w:i/>
        </w:rPr>
        <w:t>provide</w:t>
      </w:r>
      <w:proofErr w:type="spellEnd"/>
      <w:r w:rsidR="000256FA" w:rsidRPr="000256FA">
        <w:rPr>
          <w:i/>
        </w:rPr>
        <w:t xml:space="preserve"> </w:t>
      </w:r>
      <w:proofErr w:type="spellStart"/>
      <w:r w:rsidR="000256FA" w:rsidRPr="000256FA">
        <w:rPr>
          <w:i/>
        </w:rPr>
        <w:t>information</w:t>
      </w:r>
      <w:proofErr w:type="spellEnd"/>
      <w:r w:rsidR="000256FA" w:rsidRPr="000256FA">
        <w:rPr>
          <w:i/>
        </w:rPr>
        <w:t xml:space="preserve"> </w:t>
      </w:r>
      <w:proofErr w:type="spellStart"/>
      <w:r w:rsidR="000256FA" w:rsidRPr="000256FA">
        <w:rPr>
          <w:i/>
        </w:rPr>
        <w:t>about</w:t>
      </w:r>
      <w:proofErr w:type="spellEnd"/>
      <w:r w:rsidR="000256FA" w:rsidRPr="000256FA">
        <w:rPr>
          <w:i/>
        </w:rPr>
        <w:t xml:space="preserve"> </w:t>
      </w:r>
      <w:proofErr w:type="spellStart"/>
      <w:r w:rsidR="000256FA" w:rsidRPr="000256FA">
        <w:rPr>
          <w:i/>
        </w:rPr>
        <w:t>transactions</w:t>
      </w:r>
      <w:proofErr w:type="spellEnd"/>
      <w:r w:rsidR="000256FA" w:rsidRPr="000256FA">
        <w:rPr>
          <w:i/>
        </w:rPr>
        <w:t xml:space="preserve"> and </w:t>
      </w:r>
      <w:proofErr w:type="spellStart"/>
      <w:r w:rsidR="000256FA" w:rsidRPr="000256FA">
        <w:rPr>
          <w:i/>
        </w:rPr>
        <w:t>other</w:t>
      </w:r>
      <w:proofErr w:type="spellEnd"/>
      <w:r w:rsidR="000256FA" w:rsidRPr="000256FA">
        <w:rPr>
          <w:i/>
        </w:rPr>
        <w:t xml:space="preserve"> </w:t>
      </w:r>
      <w:proofErr w:type="spellStart"/>
      <w:r w:rsidR="000256FA" w:rsidRPr="000256FA">
        <w:rPr>
          <w:i/>
        </w:rPr>
        <w:t>events</w:t>
      </w:r>
      <w:proofErr w:type="spellEnd"/>
      <w:r w:rsidR="000256FA" w:rsidRPr="000256FA">
        <w:rPr>
          <w:i/>
        </w:rPr>
        <w:t xml:space="preserve"> </w:t>
      </w:r>
      <w:proofErr w:type="spellStart"/>
      <w:r w:rsidR="000256FA" w:rsidRPr="000256FA">
        <w:rPr>
          <w:i/>
        </w:rPr>
        <w:t>viewed</w:t>
      </w:r>
      <w:proofErr w:type="spellEnd"/>
      <w:r w:rsidR="000256FA" w:rsidRPr="000256FA">
        <w:rPr>
          <w:i/>
        </w:rPr>
        <w:t xml:space="preserve"> </w:t>
      </w:r>
      <w:proofErr w:type="spellStart"/>
      <w:r w:rsidR="000256FA" w:rsidRPr="000256FA">
        <w:rPr>
          <w:i/>
        </w:rPr>
        <w:t>from</w:t>
      </w:r>
      <w:proofErr w:type="spellEnd"/>
      <w:r w:rsidR="000256FA" w:rsidRPr="000256FA">
        <w:rPr>
          <w:i/>
        </w:rPr>
        <w:t xml:space="preserve"> </w:t>
      </w:r>
      <w:proofErr w:type="spellStart"/>
      <w:r w:rsidR="000256FA" w:rsidRPr="000256FA">
        <w:rPr>
          <w:i/>
        </w:rPr>
        <w:t>the</w:t>
      </w:r>
      <w:proofErr w:type="spellEnd"/>
      <w:r w:rsidR="000256FA" w:rsidRPr="000256FA">
        <w:rPr>
          <w:i/>
        </w:rPr>
        <w:t xml:space="preserve"> </w:t>
      </w:r>
      <w:proofErr w:type="spellStart"/>
      <w:r w:rsidR="000256FA" w:rsidRPr="000256FA">
        <w:rPr>
          <w:i/>
        </w:rPr>
        <w:t>perspective</w:t>
      </w:r>
      <w:proofErr w:type="spellEnd"/>
      <w:r w:rsidR="000256FA" w:rsidRPr="000256FA">
        <w:rPr>
          <w:i/>
        </w:rPr>
        <w:t xml:space="preserve"> </w:t>
      </w:r>
      <w:proofErr w:type="spellStart"/>
      <w:r w:rsidR="000256FA" w:rsidRPr="000256FA">
        <w:rPr>
          <w:i/>
        </w:rPr>
        <w:t>of</w:t>
      </w:r>
      <w:proofErr w:type="spellEnd"/>
      <w:r w:rsidR="000256FA" w:rsidRPr="000256FA">
        <w:rPr>
          <w:i/>
        </w:rPr>
        <w:t xml:space="preserve"> </w:t>
      </w:r>
      <w:proofErr w:type="spellStart"/>
      <w:r w:rsidR="000256FA" w:rsidRPr="000256FA">
        <w:rPr>
          <w:i/>
        </w:rPr>
        <w:t>the</w:t>
      </w:r>
      <w:proofErr w:type="spellEnd"/>
      <w:r w:rsidR="000256FA" w:rsidRPr="000256FA">
        <w:rPr>
          <w:i/>
        </w:rPr>
        <w:t xml:space="preserve"> </w:t>
      </w:r>
      <w:proofErr w:type="spellStart"/>
      <w:r w:rsidR="000256FA" w:rsidRPr="000256FA">
        <w:rPr>
          <w:i/>
        </w:rPr>
        <w:t>reporting</w:t>
      </w:r>
      <w:proofErr w:type="spellEnd"/>
      <w:r w:rsidR="000256FA" w:rsidRPr="000256FA">
        <w:rPr>
          <w:i/>
        </w:rPr>
        <w:t xml:space="preserve"> </w:t>
      </w:r>
      <w:proofErr w:type="spellStart"/>
      <w:r w:rsidR="000256FA" w:rsidRPr="000256FA">
        <w:rPr>
          <w:i/>
        </w:rPr>
        <w:t>entity</w:t>
      </w:r>
      <w:proofErr w:type="spellEnd"/>
      <w:r w:rsidR="000256FA" w:rsidRPr="000256FA">
        <w:rPr>
          <w:i/>
        </w:rPr>
        <w:t xml:space="preserve"> </w:t>
      </w:r>
      <w:r w:rsidR="000256FA" w:rsidRPr="000256FA">
        <w:rPr>
          <w:i/>
        </w:rPr>
        <w:t xml:space="preserve">as a </w:t>
      </w:r>
      <w:proofErr w:type="spellStart"/>
      <w:r w:rsidR="000256FA" w:rsidRPr="000256FA">
        <w:rPr>
          <w:i/>
        </w:rPr>
        <w:t>whole</w:t>
      </w:r>
      <w:proofErr w:type="spellEnd"/>
      <w:r w:rsidR="000256FA" w:rsidRPr="000256FA">
        <w:rPr>
          <w:i/>
        </w:rPr>
        <w:t xml:space="preserve">, </w:t>
      </w:r>
      <w:proofErr w:type="spellStart"/>
      <w:r w:rsidR="000256FA" w:rsidRPr="000256FA">
        <w:rPr>
          <w:i/>
        </w:rPr>
        <w:t>not</w:t>
      </w:r>
      <w:proofErr w:type="spellEnd"/>
      <w:r w:rsidR="000256FA" w:rsidRPr="000256FA">
        <w:rPr>
          <w:i/>
        </w:rPr>
        <w:t xml:space="preserve"> </w:t>
      </w:r>
      <w:proofErr w:type="spellStart"/>
      <w:r w:rsidR="000256FA" w:rsidRPr="000256FA">
        <w:rPr>
          <w:i/>
        </w:rPr>
        <w:t>from</w:t>
      </w:r>
      <w:proofErr w:type="spellEnd"/>
      <w:r w:rsidR="000256FA" w:rsidRPr="000256FA">
        <w:rPr>
          <w:i/>
        </w:rPr>
        <w:t xml:space="preserve"> </w:t>
      </w:r>
      <w:proofErr w:type="spellStart"/>
      <w:r w:rsidR="000256FA" w:rsidRPr="000256FA">
        <w:rPr>
          <w:i/>
        </w:rPr>
        <w:t>the</w:t>
      </w:r>
      <w:proofErr w:type="spellEnd"/>
      <w:r w:rsidR="000256FA" w:rsidRPr="000256FA">
        <w:rPr>
          <w:i/>
        </w:rPr>
        <w:t xml:space="preserve"> </w:t>
      </w:r>
      <w:proofErr w:type="spellStart"/>
      <w:r w:rsidR="000256FA" w:rsidRPr="000256FA">
        <w:rPr>
          <w:i/>
        </w:rPr>
        <w:t>perspective</w:t>
      </w:r>
      <w:proofErr w:type="spellEnd"/>
      <w:r w:rsidR="000256FA" w:rsidRPr="000256FA">
        <w:rPr>
          <w:i/>
        </w:rPr>
        <w:t xml:space="preserve"> </w:t>
      </w:r>
      <w:proofErr w:type="spellStart"/>
      <w:r w:rsidR="000256FA" w:rsidRPr="000256FA">
        <w:rPr>
          <w:i/>
        </w:rPr>
        <w:t>of</w:t>
      </w:r>
      <w:proofErr w:type="spellEnd"/>
      <w:r w:rsidR="000256FA" w:rsidRPr="000256FA">
        <w:rPr>
          <w:i/>
        </w:rPr>
        <w:t xml:space="preserve"> </w:t>
      </w:r>
      <w:proofErr w:type="spellStart"/>
      <w:r w:rsidR="000256FA" w:rsidRPr="000256FA">
        <w:rPr>
          <w:i/>
        </w:rPr>
        <w:t>any</w:t>
      </w:r>
      <w:proofErr w:type="spellEnd"/>
      <w:r w:rsidR="000256FA" w:rsidRPr="000256FA">
        <w:rPr>
          <w:i/>
        </w:rPr>
        <w:t xml:space="preserve"> particular </w:t>
      </w:r>
      <w:proofErr w:type="spellStart"/>
      <w:r w:rsidR="000256FA" w:rsidRPr="000256FA">
        <w:rPr>
          <w:i/>
        </w:rPr>
        <w:t>group</w:t>
      </w:r>
      <w:proofErr w:type="spellEnd"/>
      <w:r w:rsidR="000256FA" w:rsidRPr="000256FA">
        <w:rPr>
          <w:i/>
        </w:rPr>
        <w:t xml:space="preserve"> </w:t>
      </w:r>
      <w:proofErr w:type="spellStart"/>
      <w:r w:rsidR="000256FA" w:rsidRPr="000256FA">
        <w:rPr>
          <w:i/>
        </w:rPr>
        <w:t>of</w:t>
      </w:r>
      <w:proofErr w:type="spellEnd"/>
      <w:r w:rsidR="000256FA" w:rsidRPr="000256FA">
        <w:rPr>
          <w:i/>
        </w:rPr>
        <w:t xml:space="preserve"> </w:t>
      </w:r>
      <w:proofErr w:type="spellStart"/>
      <w:r w:rsidR="000256FA" w:rsidRPr="000256FA">
        <w:rPr>
          <w:i/>
        </w:rPr>
        <w:t>the</w:t>
      </w:r>
      <w:proofErr w:type="spellEnd"/>
      <w:r w:rsidR="000256FA" w:rsidRPr="000256FA">
        <w:rPr>
          <w:i/>
        </w:rPr>
        <w:t xml:space="preserve"> </w:t>
      </w:r>
      <w:proofErr w:type="spellStart"/>
      <w:r w:rsidR="000256FA" w:rsidRPr="000256FA">
        <w:rPr>
          <w:i/>
        </w:rPr>
        <w:t>entity’s</w:t>
      </w:r>
      <w:proofErr w:type="spellEnd"/>
      <w:r w:rsidR="000256FA" w:rsidRPr="000256FA">
        <w:rPr>
          <w:i/>
        </w:rPr>
        <w:t xml:space="preserve"> </w:t>
      </w:r>
      <w:proofErr w:type="spellStart"/>
      <w:r w:rsidR="000256FA" w:rsidRPr="000256FA">
        <w:rPr>
          <w:i/>
        </w:rPr>
        <w:t>existing</w:t>
      </w:r>
      <w:proofErr w:type="spellEnd"/>
      <w:r w:rsidR="000256FA" w:rsidRPr="000256FA">
        <w:rPr>
          <w:i/>
        </w:rPr>
        <w:t xml:space="preserve"> </w:t>
      </w:r>
      <w:proofErr w:type="spellStart"/>
      <w:r w:rsidR="000256FA" w:rsidRPr="000256FA">
        <w:rPr>
          <w:i/>
        </w:rPr>
        <w:t>or</w:t>
      </w:r>
      <w:proofErr w:type="spellEnd"/>
      <w:r w:rsidR="000256FA" w:rsidRPr="000256FA">
        <w:rPr>
          <w:i/>
        </w:rPr>
        <w:t xml:space="preserve"> </w:t>
      </w:r>
      <w:proofErr w:type="spellStart"/>
      <w:r w:rsidR="000256FA" w:rsidRPr="000256FA">
        <w:rPr>
          <w:i/>
        </w:rPr>
        <w:t>potential</w:t>
      </w:r>
      <w:proofErr w:type="spellEnd"/>
      <w:r w:rsidR="000256FA" w:rsidRPr="000256FA">
        <w:rPr>
          <w:i/>
        </w:rPr>
        <w:t xml:space="preserve"> </w:t>
      </w:r>
      <w:proofErr w:type="spellStart"/>
      <w:r w:rsidR="000256FA" w:rsidRPr="000256FA">
        <w:rPr>
          <w:i/>
        </w:rPr>
        <w:t>investors</w:t>
      </w:r>
      <w:proofErr w:type="spellEnd"/>
      <w:r w:rsidR="000256FA" w:rsidRPr="000256FA">
        <w:rPr>
          <w:i/>
        </w:rPr>
        <w:t xml:space="preserve">, </w:t>
      </w:r>
      <w:proofErr w:type="spellStart"/>
      <w:r w:rsidR="000256FA" w:rsidRPr="000256FA">
        <w:rPr>
          <w:i/>
        </w:rPr>
        <w:t>lenders</w:t>
      </w:r>
      <w:proofErr w:type="spellEnd"/>
      <w:r w:rsidR="000256FA" w:rsidRPr="000256FA">
        <w:rPr>
          <w:i/>
        </w:rPr>
        <w:t xml:space="preserve"> </w:t>
      </w:r>
      <w:proofErr w:type="spellStart"/>
      <w:r w:rsidR="000256FA" w:rsidRPr="000256FA">
        <w:rPr>
          <w:i/>
        </w:rPr>
        <w:t>or</w:t>
      </w:r>
      <w:proofErr w:type="spellEnd"/>
      <w:r w:rsidR="000256FA" w:rsidRPr="000256FA">
        <w:rPr>
          <w:i/>
        </w:rPr>
        <w:t xml:space="preserve"> </w:t>
      </w:r>
      <w:proofErr w:type="spellStart"/>
      <w:r w:rsidR="000256FA" w:rsidRPr="000256FA">
        <w:rPr>
          <w:i/>
        </w:rPr>
        <w:t>other</w:t>
      </w:r>
      <w:proofErr w:type="spellEnd"/>
      <w:r w:rsidR="000256FA" w:rsidRPr="000256FA">
        <w:rPr>
          <w:i/>
        </w:rPr>
        <w:t xml:space="preserve"> </w:t>
      </w:r>
      <w:proofErr w:type="spellStart"/>
      <w:r w:rsidR="000256FA" w:rsidRPr="000256FA">
        <w:rPr>
          <w:i/>
        </w:rPr>
        <w:t>creditors</w:t>
      </w:r>
      <w:proofErr w:type="spellEnd"/>
      <w:r w:rsidR="000256FA" w:rsidRPr="000256FA">
        <w:t>.</w:t>
      </w:r>
      <w:r w:rsidR="000256FA">
        <w:t>”</w:t>
      </w:r>
    </w:p>
    <w:p w14:paraId="1BECD1CE" w14:textId="785A64C8" w:rsidR="00D30E7F" w:rsidRDefault="0042005F" w:rsidP="00236EB0">
      <w:r>
        <w:t>Al dictaminar unos estados financieros se indica que tomados en su conjunto presentan tal o cual situación. Cada uno es una parte, una perspectiva, de los hechos económicos que se han imputado al ente que reporta.</w:t>
      </w:r>
      <w:r w:rsidR="00CA1D6F">
        <w:t xml:space="preserve"> Seguramente las opiniones de los analistas podrán ser diferentes de la de los socios, o la de los prestamistas.</w:t>
      </w:r>
    </w:p>
    <w:p w14:paraId="3ED94537" w14:textId="3C691A96" w:rsidR="009346FF" w:rsidRDefault="009346FF" w:rsidP="009346FF">
      <w:r>
        <w:t xml:space="preserve">Al examinar el documento </w:t>
      </w:r>
      <w:hyperlink r:id="rId9" w:history="1">
        <w:r w:rsidRPr="009346FF">
          <w:rPr>
            <w:rStyle w:val="Hipervnculo"/>
            <w:i/>
          </w:rPr>
          <w:t xml:space="preserve">Business </w:t>
        </w:r>
        <w:proofErr w:type="spellStart"/>
        <w:r w:rsidRPr="009346FF">
          <w:rPr>
            <w:rStyle w:val="Hipervnculo"/>
            <w:i/>
          </w:rPr>
          <w:t>Combinations</w:t>
        </w:r>
        <w:proofErr w:type="spellEnd"/>
        <w:r w:rsidRPr="009346FF">
          <w:rPr>
            <w:rStyle w:val="Hipervnculo"/>
            <w:i/>
          </w:rPr>
          <w:t xml:space="preserve"> </w:t>
        </w:r>
        <w:proofErr w:type="spellStart"/>
        <w:r w:rsidRPr="009346FF">
          <w:rPr>
            <w:rStyle w:val="Hipervnculo"/>
            <w:i/>
          </w:rPr>
          <w:t>under</w:t>
        </w:r>
        <w:proofErr w:type="spellEnd"/>
        <w:r w:rsidRPr="009346FF">
          <w:rPr>
            <w:rStyle w:val="Hipervnculo"/>
            <w:i/>
          </w:rPr>
          <w:t xml:space="preserve"> </w:t>
        </w:r>
        <w:proofErr w:type="spellStart"/>
        <w:r w:rsidRPr="009346FF">
          <w:rPr>
            <w:rStyle w:val="Hipervnculo"/>
            <w:i/>
          </w:rPr>
          <w:t>Common</w:t>
        </w:r>
        <w:proofErr w:type="spellEnd"/>
        <w:r w:rsidRPr="009346FF">
          <w:rPr>
            <w:rStyle w:val="Hipervnculo"/>
            <w:i/>
          </w:rPr>
          <w:t xml:space="preserve"> Control</w:t>
        </w:r>
      </w:hyperlink>
      <w:r>
        <w:t xml:space="preserve">, preparado por el personal de planta para la reunión entre </w:t>
      </w:r>
      <w:r w:rsidRPr="009346FF">
        <w:t xml:space="preserve">CMAC-GPF </w:t>
      </w:r>
      <w:r>
        <w:t>que se realizará entre el</w:t>
      </w:r>
      <w:r w:rsidRPr="009346FF">
        <w:t xml:space="preserve"> 14</w:t>
      </w:r>
      <w:r>
        <w:t xml:space="preserve"> y el</w:t>
      </w:r>
      <w:r w:rsidRPr="009346FF">
        <w:t xml:space="preserve">15 </w:t>
      </w:r>
      <w:r>
        <w:t>de junio de</w:t>
      </w:r>
      <w:r w:rsidRPr="009346FF">
        <w:t xml:space="preserve"> 2018</w:t>
      </w:r>
      <w:r w:rsidR="002B1915">
        <w:t>, se observa que se llama a la reflexión sobre las visiones de las partes vinculadas no controlantes, los controlantes y los p</w:t>
      </w:r>
      <w:r w:rsidR="002B1915" w:rsidRPr="002B1915">
        <w:t>restamistas y acreedores</w:t>
      </w:r>
      <w:r w:rsidR="002B1915">
        <w:t>.</w:t>
      </w:r>
    </w:p>
    <w:p w14:paraId="2748160A" w14:textId="53BFA704" w:rsidR="002F2752" w:rsidRDefault="00092899" w:rsidP="009346FF">
      <w:r>
        <w:t>Un buen contador sabrá ponerse en el lugar de los principales destinatarios de la información, logrando comprender lo que cada grupo llegará a determinar.</w:t>
      </w:r>
      <w:r w:rsidR="00F14441">
        <w:t xml:space="preserve"> De esta manera juzgará si han sido adecuadas las políticas, por ejemplo, sobre materialidad o sobre revelaciones.</w:t>
      </w:r>
      <w:r w:rsidR="00FF14D5">
        <w:t xml:space="preserve"> Aunque las cifras sean iguales, las lecturas pueden ser diversas. Para alguno un endeudamiento equivalente al 70% del activo puede ser exagerado y para otro aceptable.</w:t>
      </w:r>
      <w:r w:rsidR="002F2752">
        <w:t xml:space="preserve"> Las pruebas sobre la comprensión de estados financieros concretos han generado resultados muy importantes para los contadores financieros.</w:t>
      </w:r>
    </w:p>
    <w:p w14:paraId="2056C0C9" w14:textId="3443AAFC" w:rsidR="002F2752" w:rsidRPr="002F2752" w:rsidRDefault="002F2752" w:rsidP="002F2752">
      <w:pPr>
        <w:jc w:val="right"/>
        <w:rPr>
          <w:i/>
        </w:rPr>
      </w:pPr>
      <w:r w:rsidRPr="002F2752">
        <w:rPr>
          <w:i/>
        </w:rPr>
        <w:t>Hernando Bermúdez Gómez</w:t>
      </w:r>
    </w:p>
    <w:sectPr w:rsidR="002F2752" w:rsidRPr="002F275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3E7DB" w14:textId="77777777" w:rsidR="003D7536" w:rsidRDefault="003D7536" w:rsidP="00EE7812">
      <w:pPr>
        <w:spacing w:after="0" w:line="240" w:lineRule="auto"/>
      </w:pPr>
      <w:r>
        <w:separator/>
      </w:r>
    </w:p>
  </w:endnote>
  <w:endnote w:type="continuationSeparator" w:id="0">
    <w:p w14:paraId="2D347BC2" w14:textId="77777777" w:rsidR="003D7536" w:rsidRDefault="003D75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A9D4C" w14:textId="77777777" w:rsidR="003D7536" w:rsidRDefault="003D7536" w:rsidP="00EE7812">
      <w:pPr>
        <w:spacing w:after="0" w:line="240" w:lineRule="auto"/>
      </w:pPr>
      <w:r>
        <w:separator/>
      </w:r>
    </w:p>
  </w:footnote>
  <w:footnote w:type="continuationSeparator" w:id="0">
    <w:p w14:paraId="185AB7C3" w14:textId="77777777" w:rsidR="003D7536" w:rsidRDefault="003D75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74A515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236EB0">
      <w:t>610</w:t>
    </w:r>
    <w:r w:rsidR="00BA1897">
      <w:t>,</w:t>
    </w:r>
    <w:r w:rsidR="00C5117D">
      <w:t xml:space="preserve"> </w:t>
    </w:r>
    <w:r w:rsidR="00505B6E">
      <w:t>junio</w:t>
    </w:r>
    <w:r w:rsidR="00C5117D">
      <w:t xml:space="preserve"> </w:t>
    </w:r>
    <w:r w:rsidR="00E81429">
      <w:t>11</w:t>
    </w:r>
    <w:r w:rsidR="00C5117D">
      <w:t xml:space="preserve"> </w:t>
    </w:r>
    <w:r>
      <w:t>de</w:t>
    </w:r>
    <w:r w:rsidR="00C5117D">
      <w:t xml:space="preserve"> </w:t>
    </w:r>
    <w:r>
      <w:t>2018</w:t>
    </w:r>
  </w:p>
  <w:p w14:paraId="29566F03" w14:textId="77777777" w:rsidR="00117F34" w:rsidRDefault="003D753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536"/>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5DD"/>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4CB"/>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matica.celeberrima.com/el-circunstancial-y-sus-tip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frs-org.ezproxy.javeriana.edu.co/-/media/feature/meetings/2018/june/cmac-and-gpf/ap5-business-combinations-under-common-contr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BE19D-A585-4B1F-928C-095FF1FD6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2670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2018-06-10T00:28:00Z</dcterms:created>
  <dcterms:modified xsi:type="dcterms:W3CDTF">2018-06-10T00:28:00Z</dcterms:modified>
</cp:coreProperties>
</file>