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78351" w14:textId="08862915" w:rsidR="008D7CBB" w:rsidRPr="008D7CBB" w:rsidRDefault="008D7CBB" w:rsidP="008D7CBB">
      <w:pPr>
        <w:keepNext/>
        <w:framePr w:dropCap="drop" w:lines="3" w:wrap="around" w:vAnchor="text" w:hAnchor="text"/>
        <w:spacing w:after="0" w:line="926" w:lineRule="exact"/>
        <w:textAlignment w:val="baseline"/>
        <w:rPr>
          <w:position w:val="-7"/>
          <w:sz w:val="120"/>
        </w:rPr>
      </w:pPr>
      <w:bookmarkStart w:id="0" w:name="_GoBack"/>
      <w:bookmarkEnd w:id="0"/>
      <w:r w:rsidRPr="008D7CBB">
        <w:rPr>
          <w:position w:val="-7"/>
          <w:sz w:val="120"/>
        </w:rPr>
        <w:t>S</w:t>
      </w:r>
    </w:p>
    <w:p w14:paraId="51AAED40" w14:textId="10F6DB42" w:rsidR="00F322FA" w:rsidRDefault="008D7CBB" w:rsidP="008D7CBB">
      <w:r>
        <w:t xml:space="preserve">e </w:t>
      </w:r>
      <w:hyperlink r:id="rId8" w:history="1">
        <w:r w:rsidRPr="008D7CBB">
          <w:rPr>
            <w:rStyle w:val="Hipervnculo"/>
          </w:rPr>
          <w:t>preguntó</w:t>
        </w:r>
      </w:hyperlink>
      <w:r>
        <w:t xml:space="preserve"> al Consejo Técnico de la Contaduría Pública: “</w:t>
      </w:r>
      <w:r w:rsidRPr="008D7CBB">
        <w:rPr>
          <w:i/>
        </w:rPr>
        <w:t>1- Un Revisor Fiscal nombrado en junio de 2016, puede dictaminar Estados Financieros de vigencias anteriores (año 2014 y 2015)?</w:t>
      </w:r>
      <w:r w:rsidRPr="008D7CBB">
        <w:t>”</w:t>
      </w:r>
      <w:r>
        <w:t>, a lo cual contestó: “</w:t>
      </w:r>
      <w:r>
        <w:rPr>
          <w:i/>
        </w:rPr>
        <w:t>D</w:t>
      </w:r>
      <w:r w:rsidRPr="008D7CBB">
        <w:rPr>
          <w:i/>
        </w:rPr>
        <w:t>ando</w:t>
      </w:r>
      <w:r>
        <w:rPr>
          <w:i/>
        </w:rPr>
        <w:t xml:space="preserve"> </w:t>
      </w:r>
      <w:r w:rsidRPr="008D7CBB">
        <w:rPr>
          <w:i/>
        </w:rPr>
        <w:t>respuesta</w:t>
      </w:r>
      <w:r>
        <w:rPr>
          <w:i/>
        </w:rPr>
        <w:t xml:space="preserve"> </w:t>
      </w:r>
      <w:r w:rsidRPr="008D7CBB">
        <w:rPr>
          <w:i/>
        </w:rPr>
        <w:t>a</w:t>
      </w:r>
      <w:r>
        <w:rPr>
          <w:i/>
        </w:rPr>
        <w:t xml:space="preserve"> </w:t>
      </w:r>
      <w:r w:rsidRPr="008D7CBB">
        <w:rPr>
          <w:i/>
        </w:rPr>
        <w:t>la</w:t>
      </w:r>
      <w:r>
        <w:rPr>
          <w:i/>
        </w:rPr>
        <w:t xml:space="preserve"> </w:t>
      </w:r>
      <w:r w:rsidRPr="008D7CBB">
        <w:rPr>
          <w:i/>
        </w:rPr>
        <w:t>consult</w:t>
      </w:r>
      <w:r>
        <w:rPr>
          <w:i/>
        </w:rPr>
        <w:t xml:space="preserve">a </w:t>
      </w:r>
      <w:r w:rsidRPr="008D7CBB">
        <w:rPr>
          <w:i/>
        </w:rPr>
        <w:t>planteada</w:t>
      </w:r>
      <w:r>
        <w:rPr>
          <w:i/>
        </w:rPr>
        <w:t xml:space="preserve"> </w:t>
      </w:r>
      <w:r w:rsidRPr="008D7CBB">
        <w:rPr>
          <w:i/>
        </w:rPr>
        <w:t>por</w:t>
      </w:r>
      <w:r>
        <w:rPr>
          <w:i/>
        </w:rPr>
        <w:t xml:space="preserve"> </w:t>
      </w:r>
      <w:r w:rsidRPr="008D7CBB">
        <w:rPr>
          <w:i/>
        </w:rPr>
        <w:t>el</w:t>
      </w:r>
      <w:r>
        <w:rPr>
          <w:i/>
        </w:rPr>
        <w:t xml:space="preserve"> </w:t>
      </w:r>
      <w:r w:rsidRPr="008D7CBB">
        <w:rPr>
          <w:i/>
        </w:rPr>
        <w:t>c</w:t>
      </w:r>
      <w:r>
        <w:rPr>
          <w:i/>
        </w:rPr>
        <w:t>onsultante, en nuestra opinió</w:t>
      </w:r>
      <w:r w:rsidRPr="008D7CBB">
        <w:rPr>
          <w:i/>
        </w:rPr>
        <w:t>n,</w:t>
      </w:r>
      <w:r>
        <w:rPr>
          <w:i/>
        </w:rPr>
        <w:t xml:space="preserve"> </w:t>
      </w:r>
      <w:r w:rsidRPr="008D7CBB">
        <w:rPr>
          <w:i/>
        </w:rPr>
        <w:t>un</w:t>
      </w:r>
      <w:r>
        <w:rPr>
          <w:i/>
        </w:rPr>
        <w:t xml:space="preserve"> </w:t>
      </w:r>
      <w:r w:rsidRPr="008D7CBB">
        <w:rPr>
          <w:i/>
        </w:rPr>
        <w:t>revisor</w:t>
      </w:r>
      <w:r>
        <w:rPr>
          <w:i/>
        </w:rPr>
        <w:t xml:space="preserve"> </w:t>
      </w:r>
      <w:r w:rsidRPr="008D7CBB">
        <w:rPr>
          <w:i/>
        </w:rPr>
        <w:t>fiscal</w:t>
      </w:r>
      <w:r>
        <w:rPr>
          <w:i/>
        </w:rPr>
        <w:t xml:space="preserve"> </w:t>
      </w:r>
      <w:r w:rsidRPr="008D7CBB">
        <w:rPr>
          <w:i/>
        </w:rPr>
        <w:t>nombrado</w:t>
      </w:r>
      <w:r>
        <w:rPr>
          <w:i/>
        </w:rPr>
        <w:t xml:space="preserve"> </w:t>
      </w:r>
      <w:r w:rsidRPr="008D7CBB">
        <w:rPr>
          <w:i/>
        </w:rPr>
        <w:t>en</w:t>
      </w:r>
      <w:r>
        <w:rPr>
          <w:i/>
        </w:rPr>
        <w:t xml:space="preserve"> </w:t>
      </w:r>
      <w:r w:rsidRPr="008D7CBB">
        <w:rPr>
          <w:i/>
        </w:rPr>
        <w:t>junio</w:t>
      </w:r>
      <w:r>
        <w:rPr>
          <w:i/>
        </w:rPr>
        <w:t xml:space="preserve"> </w:t>
      </w:r>
      <w:r w:rsidRPr="008D7CBB">
        <w:rPr>
          <w:i/>
        </w:rPr>
        <w:t>de</w:t>
      </w:r>
      <w:r>
        <w:rPr>
          <w:i/>
        </w:rPr>
        <w:t xml:space="preserve"> </w:t>
      </w:r>
      <w:r w:rsidRPr="008D7CBB">
        <w:rPr>
          <w:i/>
        </w:rPr>
        <w:t>2016,</w:t>
      </w:r>
      <w:r>
        <w:rPr>
          <w:i/>
        </w:rPr>
        <w:t xml:space="preserve"> </w:t>
      </w:r>
      <w:r w:rsidRPr="008D7CBB">
        <w:rPr>
          <w:i/>
        </w:rPr>
        <w:t>no</w:t>
      </w:r>
      <w:r>
        <w:rPr>
          <w:i/>
        </w:rPr>
        <w:t xml:space="preserve"> </w:t>
      </w:r>
      <w:r w:rsidRPr="008D7CBB">
        <w:rPr>
          <w:i/>
        </w:rPr>
        <w:t>puede dictaminar</w:t>
      </w:r>
      <w:r>
        <w:rPr>
          <w:i/>
        </w:rPr>
        <w:t xml:space="preserve"> </w:t>
      </w:r>
      <w:r w:rsidRPr="008D7CBB">
        <w:rPr>
          <w:i/>
        </w:rPr>
        <w:t>estados</w:t>
      </w:r>
      <w:r>
        <w:rPr>
          <w:i/>
        </w:rPr>
        <w:t xml:space="preserve"> </w:t>
      </w:r>
      <w:r w:rsidRPr="008D7CBB">
        <w:rPr>
          <w:i/>
        </w:rPr>
        <w:t>financieros</w:t>
      </w:r>
      <w:r>
        <w:rPr>
          <w:i/>
        </w:rPr>
        <w:t xml:space="preserve"> </w:t>
      </w:r>
      <w:r w:rsidRPr="008D7CBB">
        <w:rPr>
          <w:i/>
        </w:rPr>
        <w:t>de</w:t>
      </w:r>
      <w:r>
        <w:rPr>
          <w:i/>
        </w:rPr>
        <w:t xml:space="preserve"> </w:t>
      </w:r>
      <w:r w:rsidRPr="008D7CBB">
        <w:rPr>
          <w:i/>
        </w:rPr>
        <w:t>las</w:t>
      </w:r>
      <w:r>
        <w:rPr>
          <w:i/>
        </w:rPr>
        <w:t xml:space="preserve"> </w:t>
      </w:r>
      <w:r w:rsidRPr="008D7CBB">
        <w:rPr>
          <w:i/>
        </w:rPr>
        <w:t>vigencias</w:t>
      </w:r>
      <w:r>
        <w:rPr>
          <w:i/>
        </w:rPr>
        <w:t xml:space="preserve"> </w:t>
      </w:r>
      <w:r w:rsidRPr="008D7CBB">
        <w:rPr>
          <w:i/>
        </w:rPr>
        <w:t>2014</w:t>
      </w:r>
      <w:r>
        <w:rPr>
          <w:i/>
        </w:rPr>
        <w:t xml:space="preserve"> </w:t>
      </w:r>
      <w:r w:rsidRPr="008D7CBB">
        <w:rPr>
          <w:i/>
        </w:rPr>
        <w:t>y</w:t>
      </w:r>
      <w:r>
        <w:rPr>
          <w:i/>
        </w:rPr>
        <w:t xml:space="preserve"> </w:t>
      </w:r>
      <w:r w:rsidRPr="008D7CBB">
        <w:rPr>
          <w:i/>
        </w:rPr>
        <w:t>2015, ya</w:t>
      </w:r>
      <w:r>
        <w:rPr>
          <w:i/>
        </w:rPr>
        <w:t xml:space="preserve"> </w:t>
      </w:r>
      <w:r w:rsidRPr="008D7CBB">
        <w:rPr>
          <w:i/>
        </w:rPr>
        <w:t>que</w:t>
      </w:r>
      <w:r>
        <w:rPr>
          <w:i/>
        </w:rPr>
        <w:t xml:space="preserve"> </w:t>
      </w:r>
      <w:r w:rsidRPr="008D7CBB">
        <w:rPr>
          <w:i/>
        </w:rPr>
        <w:t>dentro</w:t>
      </w:r>
      <w:r>
        <w:rPr>
          <w:i/>
        </w:rPr>
        <w:t xml:space="preserve"> </w:t>
      </w:r>
      <w:r w:rsidRPr="008D7CBB">
        <w:rPr>
          <w:i/>
        </w:rPr>
        <w:t>de</w:t>
      </w:r>
      <w:r>
        <w:rPr>
          <w:i/>
        </w:rPr>
        <w:t xml:space="preserve"> </w:t>
      </w:r>
      <w:r w:rsidRPr="008D7CBB">
        <w:rPr>
          <w:i/>
        </w:rPr>
        <w:t>su</w:t>
      </w:r>
      <w:r>
        <w:rPr>
          <w:i/>
        </w:rPr>
        <w:t xml:space="preserve"> </w:t>
      </w:r>
      <w:r w:rsidRPr="008D7CBB">
        <w:rPr>
          <w:i/>
        </w:rPr>
        <w:t>labor</w:t>
      </w:r>
      <w:r>
        <w:rPr>
          <w:i/>
        </w:rPr>
        <w:t xml:space="preserve"> </w:t>
      </w:r>
      <w:r w:rsidRPr="008D7CBB">
        <w:rPr>
          <w:i/>
        </w:rPr>
        <w:t>de</w:t>
      </w:r>
      <w:r>
        <w:rPr>
          <w:i/>
        </w:rPr>
        <w:t xml:space="preserve"> </w:t>
      </w:r>
      <w:r w:rsidRPr="008D7CBB">
        <w:rPr>
          <w:i/>
        </w:rPr>
        <w:t>audito</w:t>
      </w:r>
      <w:r>
        <w:rPr>
          <w:i/>
        </w:rPr>
        <w:t xml:space="preserve">ria no solo se encuentra el </w:t>
      </w:r>
      <w:r w:rsidRPr="008D7CBB">
        <w:rPr>
          <w:i/>
        </w:rPr>
        <w:t>dictaminar</w:t>
      </w:r>
      <w:r>
        <w:rPr>
          <w:i/>
        </w:rPr>
        <w:t xml:space="preserve"> </w:t>
      </w:r>
      <w:r w:rsidRPr="008D7CBB">
        <w:rPr>
          <w:i/>
        </w:rPr>
        <w:t>lo</w:t>
      </w:r>
      <w:r>
        <w:rPr>
          <w:i/>
        </w:rPr>
        <w:t>s estados financieros; tambié</w:t>
      </w:r>
      <w:r w:rsidRPr="008D7CBB">
        <w:rPr>
          <w:i/>
        </w:rPr>
        <w:t>n</w:t>
      </w:r>
      <w:r>
        <w:rPr>
          <w:i/>
        </w:rPr>
        <w:t xml:space="preserve"> </w:t>
      </w:r>
      <w:r w:rsidRPr="008D7CBB">
        <w:rPr>
          <w:i/>
        </w:rPr>
        <w:t>se</w:t>
      </w:r>
      <w:r>
        <w:rPr>
          <w:i/>
        </w:rPr>
        <w:t xml:space="preserve"> </w:t>
      </w:r>
      <w:r w:rsidRPr="008D7CBB">
        <w:rPr>
          <w:i/>
        </w:rPr>
        <w:t>incluyen</w:t>
      </w:r>
      <w:r>
        <w:rPr>
          <w:i/>
        </w:rPr>
        <w:t xml:space="preserve"> </w:t>
      </w:r>
      <w:r w:rsidRPr="008D7CBB">
        <w:rPr>
          <w:i/>
        </w:rPr>
        <w:t>funciones</w:t>
      </w:r>
      <w:r>
        <w:rPr>
          <w:i/>
        </w:rPr>
        <w:t xml:space="preserve"> </w:t>
      </w:r>
      <w:r w:rsidRPr="008D7CBB">
        <w:rPr>
          <w:i/>
        </w:rPr>
        <w:t>de fiscalización,</w:t>
      </w:r>
      <w:r>
        <w:rPr>
          <w:i/>
        </w:rPr>
        <w:t xml:space="preserve"> </w:t>
      </w:r>
      <w:r w:rsidRPr="008D7CBB">
        <w:rPr>
          <w:i/>
        </w:rPr>
        <w:t>descritas</w:t>
      </w:r>
      <w:r>
        <w:rPr>
          <w:i/>
        </w:rPr>
        <w:t xml:space="preserve"> </w:t>
      </w:r>
      <w:r w:rsidRPr="008D7CBB">
        <w:rPr>
          <w:i/>
        </w:rPr>
        <w:t>en</w:t>
      </w:r>
      <w:r>
        <w:rPr>
          <w:i/>
        </w:rPr>
        <w:t xml:space="preserve"> </w:t>
      </w:r>
      <w:r w:rsidRPr="008D7CBB">
        <w:rPr>
          <w:i/>
        </w:rPr>
        <w:t>el</w:t>
      </w:r>
      <w:r>
        <w:rPr>
          <w:i/>
        </w:rPr>
        <w:t xml:space="preserve"> </w:t>
      </w:r>
      <w:r w:rsidRPr="008D7CBB">
        <w:rPr>
          <w:i/>
        </w:rPr>
        <w:t>articulado</w:t>
      </w:r>
      <w:r>
        <w:rPr>
          <w:i/>
        </w:rPr>
        <w:t xml:space="preserve"> </w:t>
      </w:r>
      <w:r w:rsidRPr="008D7CBB">
        <w:rPr>
          <w:i/>
        </w:rPr>
        <w:t>antes</w:t>
      </w:r>
      <w:r>
        <w:rPr>
          <w:i/>
        </w:rPr>
        <w:t xml:space="preserve"> </w:t>
      </w:r>
      <w:r w:rsidRPr="008D7CBB">
        <w:rPr>
          <w:i/>
        </w:rPr>
        <w:t>citado,</w:t>
      </w:r>
      <w:r>
        <w:rPr>
          <w:i/>
        </w:rPr>
        <w:t xml:space="preserve"> </w:t>
      </w:r>
      <w:r w:rsidRPr="008D7CBB">
        <w:rPr>
          <w:i/>
        </w:rPr>
        <w:t>las</w:t>
      </w:r>
      <w:r>
        <w:rPr>
          <w:i/>
        </w:rPr>
        <w:t xml:space="preserve"> </w:t>
      </w:r>
      <w:r w:rsidRPr="008D7CBB">
        <w:rPr>
          <w:i/>
        </w:rPr>
        <w:t>cuales,</w:t>
      </w:r>
      <w:r>
        <w:rPr>
          <w:i/>
        </w:rPr>
        <w:t xml:space="preserve"> </w:t>
      </w:r>
      <w:r w:rsidRPr="008D7CBB">
        <w:rPr>
          <w:i/>
        </w:rPr>
        <w:t>comprometen</w:t>
      </w:r>
      <w:r>
        <w:rPr>
          <w:i/>
        </w:rPr>
        <w:t xml:space="preserve"> </w:t>
      </w:r>
      <w:r w:rsidRPr="008D7CBB">
        <w:rPr>
          <w:i/>
        </w:rPr>
        <w:t>al</w:t>
      </w:r>
      <w:r>
        <w:rPr>
          <w:i/>
        </w:rPr>
        <w:t xml:space="preserve"> </w:t>
      </w:r>
      <w:r w:rsidRPr="008D7CBB">
        <w:rPr>
          <w:i/>
        </w:rPr>
        <w:t>profesional</w:t>
      </w:r>
      <w:r>
        <w:rPr>
          <w:i/>
        </w:rPr>
        <w:t xml:space="preserve"> </w:t>
      </w:r>
      <w:r w:rsidRPr="008D7CBB">
        <w:rPr>
          <w:i/>
        </w:rPr>
        <w:t>respecto</w:t>
      </w:r>
      <w:r>
        <w:rPr>
          <w:i/>
        </w:rPr>
        <w:t xml:space="preserve"> </w:t>
      </w:r>
      <w:r w:rsidRPr="008D7CBB">
        <w:rPr>
          <w:i/>
        </w:rPr>
        <w:t>de</w:t>
      </w:r>
      <w:r>
        <w:rPr>
          <w:i/>
        </w:rPr>
        <w:t xml:space="preserve"> </w:t>
      </w:r>
      <w:r w:rsidRPr="008D7CBB">
        <w:rPr>
          <w:i/>
        </w:rPr>
        <w:t>situaciones</w:t>
      </w:r>
      <w:r>
        <w:rPr>
          <w:i/>
        </w:rPr>
        <w:t xml:space="preserve"> </w:t>
      </w:r>
      <w:r w:rsidRPr="008D7CBB">
        <w:rPr>
          <w:i/>
        </w:rPr>
        <w:t>las</w:t>
      </w:r>
      <w:r>
        <w:rPr>
          <w:i/>
        </w:rPr>
        <w:t xml:space="preserve"> </w:t>
      </w:r>
      <w:r w:rsidRPr="008D7CBB">
        <w:rPr>
          <w:i/>
        </w:rPr>
        <w:t>cua</w:t>
      </w:r>
      <w:r>
        <w:rPr>
          <w:i/>
        </w:rPr>
        <w:t>les en la actualidad le serí</w:t>
      </w:r>
      <w:r w:rsidRPr="008D7CBB">
        <w:rPr>
          <w:i/>
        </w:rPr>
        <w:t>a</w:t>
      </w:r>
      <w:r>
        <w:rPr>
          <w:i/>
        </w:rPr>
        <w:t xml:space="preserve"> imposible validar, tales como la </w:t>
      </w:r>
      <w:r w:rsidRPr="008D7CBB">
        <w:rPr>
          <w:i/>
        </w:rPr>
        <w:t>firma</w:t>
      </w:r>
      <w:r>
        <w:rPr>
          <w:i/>
        </w:rPr>
        <w:t xml:space="preserve"> </w:t>
      </w:r>
      <w:r w:rsidRPr="008D7CBB">
        <w:rPr>
          <w:i/>
        </w:rPr>
        <w:t>de</w:t>
      </w:r>
      <w:r>
        <w:rPr>
          <w:i/>
        </w:rPr>
        <w:t xml:space="preserve"> </w:t>
      </w:r>
      <w:r w:rsidRPr="008D7CBB">
        <w:rPr>
          <w:i/>
        </w:rPr>
        <w:t>declaraciones</w:t>
      </w:r>
      <w:r>
        <w:rPr>
          <w:i/>
        </w:rPr>
        <w:t xml:space="preserve"> </w:t>
      </w:r>
      <w:r w:rsidRPr="008D7CBB">
        <w:rPr>
          <w:i/>
        </w:rPr>
        <w:t>tributa</w:t>
      </w:r>
      <w:r>
        <w:rPr>
          <w:i/>
        </w:rPr>
        <w:t>rias, certificaciones, emisió</w:t>
      </w:r>
      <w:r w:rsidRPr="008D7CBB">
        <w:rPr>
          <w:i/>
        </w:rPr>
        <w:t>n</w:t>
      </w:r>
      <w:r>
        <w:rPr>
          <w:i/>
        </w:rPr>
        <w:t xml:space="preserve"> </w:t>
      </w:r>
      <w:r w:rsidRPr="008D7CBB">
        <w:rPr>
          <w:i/>
        </w:rPr>
        <w:t>de</w:t>
      </w:r>
      <w:r>
        <w:rPr>
          <w:i/>
        </w:rPr>
        <w:t xml:space="preserve"> </w:t>
      </w:r>
      <w:r w:rsidRPr="008D7CBB">
        <w:rPr>
          <w:i/>
        </w:rPr>
        <w:t>informes,</w:t>
      </w:r>
      <w:r>
        <w:rPr>
          <w:i/>
        </w:rPr>
        <w:t xml:space="preserve"> </w:t>
      </w:r>
      <w:r w:rsidRPr="008D7CBB">
        <w:rPr>
          <w:i/>
        </w:rPr>
        <w:t>emisión</w:t>
      </w:r>
      <w:r>
        <w:rPr>
          <w:i/>
        </w:rPr>
        <w:t xml:space="preserve"> </w:t>
      </w:r>
      <w:r w:rsidRPr="008D7CBB">
        <w:rPr>
          <w:i/>
        </w:rPr>
        <w:t>de recomendaciones,</w:t>
      </w:r>
      <w:r>
        <w:rPr>
          <w:i/>
        </w:rPr>
        <w:t xml:space="preserve"> </w:t>
      </w:r>
      <w:r w:rsidRPr="008D7CBB">
        <w:rPr>
          <w:i/>
        </w:rPr>
        <w:t>entre</w:t>
      </w:r>
      <w:r>
        <w:rPr>
          <w:i/>
        </w:rPr>
        <w:t xml:space="preserve"> </w:t>
      </w:r>
      <w:r w:rsidRPr="008D7CBB">
        <w:rPr>
          <w:i/>
        </w:rPr>
        <w:t>otras.</w:t>
      </w:r>
      <w:r>
        <w:rPr>
          <w:i/>
        </w:rPr>
        <w:t xml:space="preserve"> </w:t>
      </w:r>
      <w:r w:rsidRPr="008D7CBB">
        <w:rPr>
          <w:i/>
        </w:rPr>
        <w:t>Ahora</w:t>
      </w:r>
      <w:r>
        <w:rPr>
          <w:i/>
        </w:rPr>
        <w:t xml:space="preserve"> </w:t>
      </w:r>
      <w:r w:rsidRPr="008D7CBB">
        <w:rPr>
          <w:i/>
        </w:rPr>
        <w:t>bien,</w:t>
      </w:r>
      <w:r>
        <w:rPr>
          <w:i/>
        </w:rPr>
        <w:t xml:space="preserve"> </w:t>
      </w:r>
      <w:r w:rsidRPr="008D7CBB">
        <w:rPr>
          <w:i/>
        </w:rPr>
        <w:t>la</w:t>
      </w:r>
      <w:r>
        <w:rPr>
          <w:i/>
        </w:rPr>
        <w:t xml:space="preserve"> </w:t>
      </w:r>
      <w:r w:rsidRPr="008D7CBB">
        <w:rPr>
          <w:i/>
        </w:rPr>
        <w:t>auditoria</w:t>
      </w:r>
      <w:r>
        <w:rPr>
          <w:i/>
        </w:rPr>
        <w:t xml:space="preserve"> </w:t>
      </w:r>
      <w:r w:rsidRPr="008D7CBB">
        <w:rPr>
          <w:i/>
        </w:rPr>
        <w:t>de</w:t>
      </w:r>
      <w:r>
        <w:rPr>
          <w:i/>
        </w:rPr>
        <w:t xml:space="preserve"> </w:t>
      </w:r>
      <w:r w:rsidRPr="008D7CBB">
        <w:rPr>
          <w:i/>
        </w:rPr>
        <w:t>estados</w:t>
      </w:r>
      <w:r>
        <w:rPr>
          <w:i/>
        </w:rPr>
        <w:t xml:space="preserve"> </w:t>
      </w:r>
      <w:r w:rsidRPr="008D7CBB">
        <w:rPr>
          <w:i/>
        </w:rPr>
        <w:t>financieros</w:t>
      </w:r>
      <w:r>
        <w:rPr>
          <w:i/>
        </w:rPr>
        <w:t xml:space="preserve"> </w:t>
      </w:r>
      <w:r w:rsidRPr="008D7CBB">
        <w:rPr>
          <w:i/>
        </w:rPr>
        <w:t>la</w:t>
      </w:r>
      <w:r>
        <w:rPr>
          <w:i/>
        </w:rPr>
        <w:t xml:space="preserve"> </w:t>
      </w:r>
      <w:r w:rsidRPr="008D7CBB">
        <w:rPr>
          <w:i/>
        </w:rPr>
        <w:t>podría</w:t>
      </w:r>
      <w:r>
        <w:rPr>
          <w:i/>
        </w:rPr>
        <w:t xml:space="preserve"> </w:t>
      </w:r>
      <w:r w:rsidRPr="008D7CBB">
        <w:rPr>
          <w:i/>
        </w:rPr>
        <w:t>realizar</w:t>
      </w:r>
      <w:r>
        <w:rPr>
          <w:i/>
        </w:rPr>
        <w:t xml:space="preserve"> </w:t>
      </w:r>
      <w:r w:rsidRPr="008D7CBB">
        <w:rPr>
          <w:i/>
        </w:rPr>
        <w:t>en</w:t>
      </w:r>
      <w:r>
        <w:rPr>
          <w:i/>
        </w:rPr>
        <w:t xml:space="preserve"> </w:t>
      </w:r>
      <w:r w:rsidRPr="008D7CBB">
        <w:rPr>
          <w:i/>
        </w:rPr>
        <w:t>calidad</w:t>
      </w:r>
      <w:r>
        <w:rPr>
          <w:i/>
        </w:rPr>
        <w:t xml:space="preserve"> </w:t>
      </w:r>
      <w:r w:rsidRPr="008D7CBB">
        <w:rPr>
          <w:i/>
        </w:rPr>
        <w:t>de</w:t>
      </w:r>
      <w:r>
        <w:rPr>
          <w:i/>
        </w:rPr>
        <w:t xml:space="preserve"> </w:t>
      </w:r>
      <w:r w:rsidRPr="008D7CBB">
        <w:rPr>
          <w:i/>
        </w:rPr>
        <w:t>auditor</w:t>
      </w:r>
      <w:r>
        <w:rPr>
          <w:i/>
        </w:rPr>
        <w:t xml:space="preserve"> </w:t>
      </w:r>
      <w:r w:rsidRPr="008D7CBB">
        <w:rPr>
          <w:i/>
        </w:rPr>
        <w:t>externo,</w:t>
      </w:r>
      <w:r>
        <w:rPr>
          <w:i/>
        </w:rPr>
        <w:t xml:space="preserve"> </w:t>
      </w:r>
      <w:r w:rsidRPr="008D7CBB">
        <w:rPr>
          <w:i/>
        </w:rPr>
        <w:t>validando previamente</w:t>
      </w:r>
      <w:r>
        <w:rPr>
          <w:i/>
        </w:rPr>
        <w:t xml:space="preserve"> </w:t>
      </w:r>
      <w:r w:rsidRPr="008D7CBB">
        <w:rPr>
          <w:i/>
        </w:rPr>
        <w:t>las</w:t>
      </w:r>
      <w:r>
        <w:rPr>
          <w:i/>
        </w:rPr>
        <w:t xml:space="preserve"> </w:t>
      </w:r>
      <w:r w:rsidRPr="008D7CBB">
        <w:rPr>
          <w:i/>
        </w:rPr>
        <w:t>inhabilidades,</w:t>
      </w:r>
      <w:r>
        <w:rPr>
          <w:i/>
        </w:rPr>
        <w:t xml:space="preserve"> </w:t>
      </w:r>
      <w:r w:rsidRPr="008D7CBB">
        <w:rPr>
          <w:i/>
        </w:rPr>
        <w:t>incompatibilidades</w:t>
      </w:r>
      <w:r>
        <w:rPr>
          <w:i/>
        </w:rPr>
        <w:t xml:space="preserve"> </w:t>
      </w:r>
      <w:r w:rsidRPr="008D7CBB">
        <w:rPr>
          <w:i/>
        </w:rPr>
        <w:t>y</w:t>
      </w:r>
      <w:r>
        <w:rPr>
          <w:i/>
        </w:rPr>
        <w:t xml:space="preserve"> </w:t>
      </w:r>
      <w:r w:rsidRPr="008D7CBB">
        <w:rPr>
          <w:i/>
        </w:rPr>
        <w:t>amenazas</w:t>
      </w:r>
      <w:r>
        <w:rPr>
          <w:i/>
        </w:rPr>
        <w:t xml:space="preserve"> </w:t>
      </w:r>
      <w:r w:rsidRPr="008D7CBB">
        <w:rPr>
          <w:i/>
        </w:rPr>
        <w:t>que</w:t>
      </w:r>
      <w:r>
        <w:rPr>
          <w:i/>
        </w:rPr>
        <w:t xml:space="preserve"> </w:t>
      </w:r>
      <w:r w:rsidRPr="008D7CBB">
        <w:rPr>
          <w:i/>
        </w:rPr>
        <w:t>el</w:t>
      </w:r>
      <w:r>
        <w:rPr>
          <w:i/>
        </w:rPr>
        <w:t xml:space="preserve"> </w:t>
      </w:r>
      <w:r w:rsidRPr="008D7CBB">
        <w:rPr>
          <w:i/>
        </w:rPr>
        <w:t>encargo</w:t>
      </w:r>
      <w:r>
        <w:rPr>
          <w:i/>
        </w:rPr>
        <w:t xml:space="preserve"> </w:t>
      </w:r>
      <w:r w:rsidRPr="008D7CBB">
        <w:rPr>
          <w:i/>
        </w:rPr>
        <w:t>pudiese</w:t>
      </w:r>
      <w:r>
        <w:rPr>
          <w:i/>
        </w:rPr>
        <w:t xml:space="preserve"> </w:t>
      </w:r>
      <w:r w:rsidRPr="008D7CBB">
        <w:rPr>
          <w:i/>
        </w:rPr>
        <w:t>generar.</w:t>
      </w:r>
      <w:r>
        <w:t>”</w:t>
      </w:r>
    </w:p>
    <w:p w14:paraId="78AA4442" w14:textId="3FB12F2F" w:rsidR="00294411" w:rsidRDefault="008D7CBB" w:rsidP="008D7CBB">
      <w:r>
        <w:t>Si a un contador se le invita a asumir una revisoría fiscal debe realizar ciertas indagaciones preliminares dentro de las cuales se encuentra establecer el estado de la contabilidad. Así en este caso se hubiera identificado el atraso en materia de dictámenes. Por lo tanto, él debería definir contractualmente cómo proceder. La empresa podría contratar a otro contador para examinar esos períodos, o podría pedirle a su nuevo revisor fiscal que asuma esa tarea, como suele suceder frecuentemente.</w:t>
      </w:r>
      <w:r w:rsidR="00B93EEA">
        <w:t xml:space="preserve"> La realización de esa </w:t>
      </w:r>
      <w:r w:rsidR="00B93EEA">
        <w:t>auditoría de períodos anteriores es bien probable que tenga algunas limitaciones. Los textos aluden a la imposibilidad de llevar a cabo procedimientos de observación, como presenciar el conteo del inventario. Habrá casos en los cuales, desde un principio, se determine el tipo de opinión que finalmente se divulgará.</w:t>
      </w:r>
      <w:r w:rsidR="0069608A">
        <w:t xml:space="preserve"> </w:t>
      </w:r>
      <w:r w:rsidR="00294411">
        <w:t>En cuanto a las otras auditorías que debe practicar un revisor, también podría contractualmente pensarse en que las llevara a cabo, seguramente también en un escenario de limitaciones. Nosotros no pensamos que se trate de “funciones de fiscalización” término que ha pretendido acuñar el CTCP sin establecer su origen y fundamento. Es evidente que habrá cosas por las cuales el nuevo revisor no será responsable, como por las declaraciones tributarias presentadas o no en la oportunidad debida.</w:t>
      </w:r>
    </w:p>
    <w:p w14:paraId="1D7B0DBE" w14:textId="0081347A" w:rsidR="0069608A" w:rsidRDefault="00294411" w:rsidP="008D7CBB">
      <w:r>
        <w:t xml:space="preserve">La respuesta del CTCP nos parece muy equivocada, pues respecto de los períodos anteriores será el contrato el que defina de qué y cómo se encargará el nuevo revisor, sin que se tenga que asumir la realización del 100% de las acciones que probablemente se hubieren desarrollado en su momento, algunas de las cuales al no realizarse cuando tocaba ya no </w:t>
      </w:r>
      <w:r w:rsidR="00E13AFD">
        <w:t>podrán</w:t>
      </w:r>
      <w:r>
        <w:t xml:space="preserve"> ejecutarse.</w:t>
      </w:r>
      <w:r w:rsidR="0069608A">
        <w:t xml:space="preserve"> Dicha respuesta revela un entendimiento absurdo de la institución. No conocemos el caso en que se hubiere contratado la “revisoría fiscal” de períodos anteriores. Su ausencia es en sí misma insubsanable. En cambio, las distintas auditorías podrán o no adelantarse, según el criterio del profesional y el consenso con su contratante.</w:t>
      </w:r>
    </w:p>
    <w:p w14:paraId="06F5077D" w14:textId="49A7B7A6" w:rsidR="0069608A" w:rsidRPr="0069608A" w:rsidRDefault="0069608A" w:rsidP="0069608A">
      <w:pPr>
        <w:jc w:val="right"/>
        <w:rPr>
          <w:i/>
        </w:rPr>
      </w:pPr>
      <w:r w:rsidRPr="0069608A">
        <w:rPr>
          <w:i/>
        </w:rPr>
        <w:t>Hernando Bermúdez Gómez</w:t>
      </w:r>
    </w:p>
    <w:sectPr w:rsidR="0069608A" w:rsidRPr="006960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1F972" w14:textId="77777777" w:rsidR="00FC0EEC" w:rsidRDefault="00FC0EEC" w:rsidP="00EE7812">
      <w:pPr>
        <w:spacing w:after="0" w:line="240" w:lineRule="auto"/>
      </w:pPr>
      <w:r>
        <w:separator/>
      </w:r>
    </w:p>
  </w:endnote>
  <w:endnote w:type="continuationSeparator" w:id="0">
    <w:p w14:paraId="015BE962" w14:textId="77777777" w:rsidR="00FC0EEC" w:rsidRDefault="00FC0E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A1D71" w14:textId="77777777" w:rsidR="00FC0EEC" w:rsidRDefault="00FC0EEC" w:rsidP="00EE7812">
      <w:pPr>
        <w:spacing w:after="0" w:line="240" w:lineRule="auto"/>
      </w:pPr>
      <w:r>
        <w:separator/>
      </w:r>
    </w:p>
  </w:footnote>
  <w:footnote w:type="continuationSeparator" w:id="0">
    <w:p w14:paraId="6BF690DF" w14:textId="77777777" w:rsidR="00FC0EEC" w:rsidRDefault="00FC0E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AE71F9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8D7CBB">
      <w:t>55</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FC0E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3"/>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27B"/>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3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24BF-C108-490C-A6CA-0F874B5D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2018-06-29T21:00:00Z</dcterms:created>
  <dcterms:modified xsi:type="dcterms:W3CDTF">2018-06-29T21:00:00Z</dcterms:modified>
</cp:coreProperties>
</file>