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594D" w14:textId="3FF2E149" w:rsidR="005C5EA0" w:rsidRPr="005C5EA0" w:rsidRDefault="005C5EA0" w:rsidP="005C5EA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5C5EA0">
        <w:rPr>
          <w:position w:val="-8"/>
          <w:sz w:val="122"/>
        </w:rPr>
        <w:t>H</w:t>
      </w:r>
    </w:p>
    <w:p w14:paraId="5ED2E56F" w14:textId="0D2108B3" w:rsidR="00705278" w:rsidRDefault="005C5EA0" w:rsidP="005C5EA0">
      <w:r>
        <w:t>oy en día las firmas de contadores actúan en muchos sectores. Una de ellas ofrece: Auditoría: Revisoría fiscal, Auditorías especiales, Mercado de capitales. Consultoría de negocio: Estrategia, Tecnología, Gobernabilidad Riesgo y cumplimiento, Sostenibilidad y Responsabilidad Corporativa, Gestión del talento humano, Servicios financieros. Normas Internacionales de Información Financiera. Outsourcing. Servicios Tributarios: Consultoría Tributaria, Gerencia Tributaria, Precios de Transferencia, Litigios Tributarios. Servicios legales: Comercio internacional, aduanas y cambios, Trámites migratorios, Derecho comercial, Derecho laboral, Derecho público y contratación estatal, Derecho societario y contractual, Unidad de estrategia familiar, Protección de datos y registro nacional de bases de datos, Fusiones y adquisiciones.</w:t>
      </w:r>
    </w:p>
    <w:p w14:paraId="4757746C" w14:textId="2172CA20" w:rsidR="005C5EA0" w:rsidRDefault="005C5EA0" w:rsidP="005C5EA0">
      <w:r>
        <w:t>Por lo mismo podrían dar concejos como el que Simon, Alan; Parker</w:t>
      </w:r>
      <w:r w:rsidRPr="005C5EA0">
        <w:t xml:space="preserve"> </w:t>
      </w:r>
      <w:proofErr w:type="spellStart"/>
      <w:r w:rsidRPr="005C5EA0">
        <w:t>Alastair</w:t>
      </w:r>
      <w:proofErr w:type="spellEnd"/>
      <w:r w:rsidRPr="005C5EA0">
        <w:t>; Stockport, Gary</w:t>
      </w:r>
      <w:r>
        <w:t xml:space="preserve"> y</w:t>
      </w:r>
      <w:r w:rsidRPr="005C5EA0">
        <w:t xml:space="preserve"> </w:t>
      </w:r>
      <w:proofErr w:type="spellStart"/>
      <w:r w:rsidRPr="005C5EA0">
        <w:t>Sohal</w:t>
      </w:r>
      <w:proofErr w:type="spellEnd"/>
      <w:r w:rsidRPr="005C5EA0">
        <w:t xml:space="preserve">, </w:t>
      </w:r>
      <w:proofErr w:type="spellStart"/>
      <w:r w:rsidRPr="005C5EA0">
        <w:t>Amrik</w:t>
      </w:r>
      <w:proofErr w:type="spellEnd"/>
      <w:r>
        <w:t xml:space="preserve"> presentan en su artículo </w:t>
      </w:r>
      <w:hyperlink r:id="rId8" w:history="1">
        <w:proofErr w:type="spellStart"/>
        <w:r w:rsidRPr="005C5EA0">
          <w:rPr>
            <w:rStyle w:val="Hipervnculo"/>
            <w:i/>
          </w:rPr>
          <w:t>Towards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an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adapted</w:t>
        </w:r>
        <w:proofErr w:type="spellEnd"/>
        <w:r w:rsidRPr="005C5EA0">
          <w:rPr>
            <w:rStyle w:val="Hipervnculo"/>
            <w:i/>
          </w:rPr>
          <w:t xml:space="preserve"> MHP </w:t>
        </w:r>
        <w:proofErr w:type="spellStart"/>
        <w:r w:rsidRPr="005C5EA0">
          <w:rPr>
            <w:rStyle w:val="Hipervnculo"/>
            <w:i/>
          </w:rPr>
          <w:t>strategic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capabilities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model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for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moderating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challenges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to</w:t>
        </w:r>
        <w:proofErr w:type="spellEnd"/>
        <w:r w:rsidRPr="005C5EA0">
          <w:rPr>
            <w:rStyle w:val="Hipervnculo"/>
            <w:i/>
          </w:rPr>
          <w:t xml:space="preserve"> </w:t>
        </w:r>
        <w:proofErr w:type="spellStart"/>
        <w:r w:rsidRPr="005C5EA0">
          <w:rPr>
            <w:rStyle w:val="Hipervnculo"/>
            <w:i/>
          </w:rPr>
          <w:t>quality</w:t>
        </w:r>
        <w:proofErr w:type="spellEnd"/>
        <w:r w:rsidRPr="005C5EA0">
          <w:rPr>
            <w:rStyle w:val="Hipervnculo"/>
            <w:i/>
          </w:rPr>
          <w:t xml:space="preserve"> music festival </w:t>
        </w:r>
        <w:proofErr w:type="spellStart"/>
        <w:r w:rsidRPr="005C5EA0">
          <w:rPr>
            <w:rStyle w:val="Hipervnculo"/>
            <w:i/>
          </w:rPr>
          <w:t>management</w:t>
        </w:r>
        <w:proofErr w:type="spellEnd"/>
      </w:hyperlink>
      <w:r w:rsidRPr="005C5EA0">
        <w:t xml:space="preserve">. </w:t>
      </w:r>
      <w:r w:rsidRPr="0008632A">
        <w:rPr>
          <w:lang w:val="en-US"/>
        </w:rPr>
        <w:t xml:space="preserve">(International Journal of Event and Festival Management; Bingley Tomo 8, </w:t>
      </w:r>
      <w:proofErr w:type="gramStart"/>
      <w:r w:rsidRPr="0008632A">
        <w:rPr>
          <w:lang w:val="en-US"/>
        </w:rPr>
        <w:t>N.º</w:t>
      </w:r>
      <w:proofErr w:type="gramEnd"/>
      <w:r w:rsidRPr="0008632A">
        <w:rPr>
          <w:lang w:val="en-US"/>
        </w:rPr>
        <w:t xml:space="preserve"> 2,  (2017): 151-171): “(…) </w:t>
      </w:r>
      <w:proofErr w:type="spellStart"/>
      <w:r w:rsidRPr="00594993">
        <w:rPr>
          <w:i/>
        </w:rPr>
        <w:t>It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important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to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hire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high-profile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musicians</w:t>
      </w:r>
      <w:proofErr w:type="spellEnd"/>
      <w:r w:rsidRPr="00594993">
        <w:rPr>
          <w:i/>
        </w:rPr>
        <w:t xml:space="preserve"> at a </w:t>
      </w:r>
      <w:proofErr w:type="spellStart"/>
      <w:r w:rsidRPr="00594993">
        <w:rPr>
          <w:i/>
        </w:rPr>
        <w:t>fair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price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who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engage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audience</w:t>
      </w:r>
      <w:proofErr w:type="spellEnd"/>
      <w:r w:rsidRPr="00594993">
        <w:rPr>
          <w:i/>
        </w:rPr>
        <w:t xml:space="preserve">.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site </w:t>
      </w:r>
      <w:proofErr w:type="spellStart"/>
      <w:r w:rsidRPr="00594993">
        <w:rPr>
          <w:i/>
        </w:rPr>
        <w:t>needs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to</w:t>
      </w:r>
      <w:proofErr w:type="spellEnd"/>
      <w:r w:rsidRPr="00594993">
        <w:rPr>
          <w:i/>
        </w:rPr>
        <w:t xml:space="preserve"> be </w:t>
      </w:r>
      <w:proofErr w:type="spellStart"/>
      <w:r w:rsidRPr="00594993">
        <w:rPr>
          <w:i/>
        </w:rPr>
        <w:t>well-planned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to</w:t>
      </w:r>
      <w:proofErr w:type="spellEnd"/>
      <w:r w:rsidRPr="00594993">
        <w:rPr>
          <w:i/>
        </w:rPr>
        <w:t xml:space="preserve"> account </w:t>
      </w:r>
      <w:proofErr w:type="spellStart"/>
      <w:r w:rsidRPr="00594993">
        <w:rPr>
          <w:i/>
        </w:rPr>
        <w:t>for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demographic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profile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patrons</w:t>
      </w:r>
      <w:proofErr w:type="spellEnd"/>
      <w:r w:rsidRPr="00594993">
        <w:rPr>
          <w:i/>
        </w:rPr>
        <w:t xml:space="preserve">.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range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food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beverages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contingent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upon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age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type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audience</w:t>
      </w:r>
      <w:proofErr w:type="spellEnd"/>
      <w:r w:rsidRPr="00594993">
        <w:rPr>
          <w:i/>
        </w:rPr>
        <w:t>. Pre-</w:t>
      </w:r>
      <w:proofErr w:type="spellStart"/>
      <w:r w:rsidRPr="00594993">
        <w:rPr>
          <w:i/>
        </w:rPr>
        <w:t>event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planning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ensures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that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problems</w:t>
      </w:r>
      <w:proofErr w:type="spellEnd"/>
      <w:r w:rsidRPr="00594993">
        <w:rPr>
          <w:i/>
        </w:rPr>
        <w:t xml:space="preserve"> are </w:t>
      </w:r>
      <w:proofErr w:type="spellStart"/>
      <w:r w:rsidRPr="00594993">
        <w:rPr>
          <w:i/>
        </w:rPr>
        <w:t>dealt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with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proactively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not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reactively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all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acts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start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on</w:t>
      </w:r>
      <w:proofErr w:type="spellEnd"/>
      <w:r w:rsidRPr="00594993">
        <w:rPr>
          <w:i/>
        </w:rPr>
        <w:t xml:space="preserve"> time. </w:t>
      </w:r>
      <w:proofErr w:type="spellStart"/>
      <w:r w:rsidRPr="00594993">
        <w:rPr>
          <w:i/>
        </w:rPr>
        <w:t>Inclusion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local </w:t>
      </w:r>
      <w:proofErr w:type="spellStart"/>
      <w:r w:rsidRPr="00594993">
        <w:rPr>
          <w:i/>
        </w:rPr>
        <w:t>food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stalls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one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good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way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to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manage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stakeholders</w:t>
      </w:r>
      <w:proofErr w:type="spellEnd"/>
      <w:r w:rsidRPr="00594993">
        <w:rPr>
          <w:i/>
        </w:rPr>
        <w:t xml:space="preserve">. </w:t>
      </w:r>
      <w:proofErr w:type="spellStart"/>
      <w:r w:rsidRPr="00594993">
        <w:rPr>
          <w:i/>
        </w:rPr>
        <w:t>Reasonably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priced</w:t>
      </w:r>
      <w:proofErr w:type="spellEnd"/>
      <w:r w:rsidRPr="00594993">
        <w:rPr>
          <w:i/>
        </w:rPr>
        <w:t xml:space="preserve"> tickets </w:t>
      </w:r>
      <w:proofErr w:type="spellStart"/>
      <w:r w:rsidRPr="00594993">
        <w:rPr>
          <w:i/>
        </w:rPr>
        <w:t>that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garner</w:t>
      </w:r>
      <w:proofErr w:type="spellEnd"/>
      <w:r w:rsidRPr="00594993">
        <w:rPr>
          <w:i/>
        </w:rPr>
        <w:t xml:space="preserve"> a </w:t>
      </w:r>
      <w:proofErr w:type="spellStart"/>
      <w:r w:rsidRPr="00594993">
        <w:rPr>
          <w:i/>
        </w:rPr>
        <w:t>fair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profit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value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add-ons</w:t>
      </w:r>
      <w:proofErr w:type="spellEnd"/>
      <w:r w:rsidRPr="00594993">
        <w:rPr>
          <w:i/>
        </w:rPr>
        <w:t xml:space="preserve"> in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form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VIP </w:t>
      </w:r>
      <w:proofErr w:type="spellStart"/>
      <w:r w:rsidRPr="00594993">
        <w:rPr>
          <w:i/>
        </w:rPr>
        <w:t>sections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food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beverages</w:t>
      </w:r>
      <w:proofErr w:type="spellEnd"/>
      <w:r w:rsidRPr="00594993">
        <w:rPr>
          <w:i/>
        </w:rPr>
        <w:t xml:space="preserve"> conduce </w:t>
      </w:r>
      <w:proofErr w:type="spellStart"/>
      <w:r w:rsidRPr="00594993">
        <w:rPr>
          <w:i/>
        </w:rPr>
        <w:t>to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financial </w:t>
      </w:r>
      <w:proofErr w:type="spellStart"/>
      <w:r w:rsidRPr="00594993">
        <w:rPr>
          <w:i/>
        </w:rPr>
        <w:t>success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a festival. </w:t>
      </w:r>
      <w:proofErr w:type="spellStart"/>
      <w:r w:rsidRPr="00594993">
        <w:rPr>
          <w:i/>
        </w:rPr>
        <w:t>Lastly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respondents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observed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that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planning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delegating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focus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problem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solving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resolve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flexibility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leadership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vision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communication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innovation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were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desirable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characteristics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music festival managers. </w:t>
      </w:r>
      <w:proofErr w:type="spellStart"/>
      <w:r w:rsidRPr="00594993">
        <w:rPr>
          <w:i/>
        </w:rPr>
        <w:t>These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highlighted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SCs</w:t>
      </w:r>
      <w:proofErr w:type="spellEnd"/>
      <w:r w:rsidR="00594993" w:rsidRPr="00594993">
        <w:rPr>
          <w:rStyle w:val="Refdenotaalpie"/>
          <w:i/>
        </w:rPr>
        <w:footnoteReference w:id="1"/>
      </w:r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related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detail</w:t>
      </w:r>
      <w:proofErr w:type="spellEnd"/>
      <w:r w:rsidRPr="00594993">
        <w:rPr>
          <w:i/>
        </w:rPr>
        <w:t xml:space="preserve"> as </w:t>
      </w:r>
      <w:proofErr w:type="spellStart"/>
      <w:r w:rsidRPr="00594993">
        <w:rPr>
          <w:i/>
        </w:rPr>
        <w:t>well</w:t>
      </w:r>
      <w:proofErr w:type="spellEnd"/>
      <w:r w:rsidRPr="00594993">
        <w:rPr>
          <w:i/>
        </w:rPr>
        <w:t xml:space="preserve"> as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desirable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dimensions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managers </w:t>
      </w:r>
      <w:proofErr w:type="spellStart"/>
      <w:r w:rsidRPr="00594993">
        <w:rPr>
          <w:i/>
        </w:rPr>
        <w:t>thus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provide</w:t>
      </w:r>
      <w:proofErr w:type="spellEnd"/>
      <w:r w:rsidRPr="00594993">
        <w:rPr>
          <w:i/>
        </w:rPr>
        <w:t xml:space="preserve"> a </w:t>
      </w:r>
      <w:proofErr w:type="spellStart"/>
      <w:r w:rsidRPr="00594993">
        <w:rPr>
          <w:i/>
        </w:rPr>
        <w:t>playbook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for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music festival </w:t>
      </w:r>
      <w:proofErr w:type="spellStart"/>
      <w:r w:rsidRPr="00594993">
        <w:rPr>
          <w:i/>
        </w:rPr>
        <w:t>management</w:t>
      </w:r>
      <w:proofErr w:type="spellEnd"/>
      <w:r w:rsidRPr="00594993">
        <w:rPr>
          <w:i/>
        </w:rPr>
        <w:t xml:space="preserve">. So managers </w:t>
      </w:r>
      <w:proofErr w:type="spellStart"/>
      <w:r w:rsidRPr="00594993">
        <w:rPr>
          <w:i/>
        </w:rPr>
        <w:t>should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focus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upon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these</w:t>
      </w:r>
      <w:proofErr w:type="spellEnd"/>
      <w:r w:rsidRPr="00594993">
        <w:rPr>
          <w:i/>
        </w:rPr>
        <w:t xml:space="preserve"> in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first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instance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because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doing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them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well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getting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them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right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should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help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keep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patron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satisfied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moderate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challenges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to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industry</w:t>
      </w:r>
      <w:proofErr w:type="spellEnd"/>
      <w:r w:rsidRPr="00594993">
        <w:rPr>
          <w:i/>
        </w:rPr>
        <w:t xml:space="preserve">. </w:t>
      </w:r>
      <w:proofErr w:type="spellStart"/>
      <w:r w:rsidRPr="00594993">
        <w:rPr>
          <w:i/>
        </w:rPr>
        <w:t>It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should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also</w:t>
      </w:r>
      <w:proofErr w:type="spellEnd"/>
      <w:r w:rsidRPr="00594993">
        <w:rPr>
          <w:i/>
        </w:rPr>
        <w:t xml:space="preserve"> be </w:t>
      </w:r>
      <w:proofErr w:type="spellStart"/>
      <w:r w:rsidRPr="00594993">
        <w:rPr>
          <w:i/>
        </w:rPr>
        <w:t>noted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that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visionary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leadership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differentiation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innovation</w:t>
      </w:r>
      <w:proofErr w:type="spellEnd"/>
      <w:r w:rsidRPr="00594993">
        <w:rPr>
          <w:i/>
        </w:rPr>
        <w:t xml:space="preserve"> and </w:t>
      </w:r>
      <w:proofErr w:type="spellStart"/>
      <w:r w:rsidRPr="00594993">
        <w:rPr>
          <w:i/>
        </w:rPr>
        <w:t>flexibility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had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been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highlighted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by</w:t>
      </w:r>
      <w:proofErr w:type="spellEnd"/>
      <w:r w:rsidRPr="00594993">
        <w:rPr>
          <w:i/>
        </w:rPr>
        <w:t xml:space="preserve"> Simon et al. (2011) as </w:t>
      </w:r>
      <w:proofErr w:type="spellStart"/>
      <w:r w:rsidRPr="00594993">
        <w:rPr>
          <w:i/>
        </w:rPr>
        <w:t>important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SCs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for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successful</w:t>
      </w:r>
      <w:proofErr w:type="spellEnd"/>
      <w:r w:rsidRPr="00594993">
        <w:rPr>
          <w:i/>
        </w:rPr>
        <w:t xml:space="preserve"> performance in a </w:t>
      </w:r>
      <w:proofErr w:type="spellStart"/>
      <w:r w:rsidRPr="00594993">
        <w:rPr>
          <w:i/>
        </w:rPr>
        <w:t>plethora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of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other</w:t>
      </w:r>
      <w:proofErr w:type="spellEnd"/>
      <w:r w:rsidRPr="00594993">
        <w:rPr>
          <w:i/>
        </w:rPr>
        <w:t xml:space="preserve"> industries. So </w:t>
      </w:r>
      <w:proofErr w:type="spellStart"/>
      <w:r w:rsidRPr="00594993">
        <w:rPr>
          <w:i/>
        </w:rPr>
        <w:t>visionary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leadership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differentiating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artists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innovative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festivals</w:t>
      </w:r>
      <w:proofErr w:type="spellEnd"/>
      <w:r w:rsidRPr="00594993">
        <w:rPr>
          <w:i/>
        </w:rPr>
        <w:t xml:space="preserve">, </w:t>
      </w:r>
      <w:proofErr w:type="spellStart"/>
      <w:r w:rsidRPr="00594993">
        <w:rPr>
          <w:i/>
        </w:rPr>
        <w:t>quality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with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its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focus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on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customer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service</w:t>
      </w:r>
      <w:proofErr w:type="spellEnd"/>
      <w:r w:rsidRPr="00594993">
        <w:rPr>
          <w:i/>
        </w:rPr>
        <w:t xml:space="preserve"> and flexible </w:t>
      </w:r>
      <w:proofErr w:type="spellStart"/>
      <w:r w:rsidRPr="00594993">
        <w:rPr>
          <w:i/>
        </w:rPr>
        <w:t>management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have</w:t>
      </w:r>
      <w:proofErr w:type="spellEnd"/>
      <w:r w:rsidRPr="00594993">
        <w:rPr>
          <w:i/>
        </w:rPr>
        <w:t xml:space="preserve"> </w:t>
      </w:r>
      <w:proofErr w:type="spellStart"/>
      <w:r w:rsidRPr="00594993">
        <w:rPr>
          <w:i/>
        </w:rPr>
        <w:t>priority</w:t>
      </w:r>
      <w:proofErr w:type="spellEnd"/>
      <w:r w:rsidRPr="005C5EA0">
        <w:t>.</w:t>
      </w:r>
      <w:r w:rsidR="00594993">
        <w:t xml:space="preserve"> (…)”</w:t>
      </w:r>
    </w:p>
    <w:p w14:paraId="227DC3A2" w14:textId="210717C7" w:rsidR="00594993" w:rsidRDefault="00594993" w:rsidP="00594993">
      <w:r>
        <w:t xml:space="preserve">Pocos saben tanto de un negocio como los contadores. </w:t>
      </w:r>
      <w:r w:rsidR="00B73749">
        <w:t>T</w:t>
      </w:r>
      <w:r>
        <w:t xml:space="preserve">ienen la oportunidad de analizar y </w:t>
      </w:r>
      <w:r w:rsidR="007C70E0">
        <w:t xml:space="preserve">concluir con </w:t>
      </w:r>
      <w:r>
        <w:t>apoy</w:t>
      </w:r>
      <w:r w:rsidR="007C70E0">
        <w:t>o</w:t>
      </w:r>
      <w:r>
        <w:t xml:space="preserve"> en la evidencia.</w:t>
      </w:r>
    </w:p>
    <w:p w14:paraId="0CB524E5" w14:textId="1B18D3B0" w:rsidR="00594993" w:rsidRPr="00594993" w:rsidRDefault="00594993" w:rsidP="00082786">
      <w:pPr>
        <w:jc w:val="right"/>
        <w:rPr>
          <w:i/>
        </w:rPr>
      </w:pPr>
      <w:r w:rsidRPr="00594993">
        <w:rPr>
          <w:i/>
        </w:rPr>
        <w:t xml:space="preserve"> Hernando Bermúdez Gómez</w:t>
      </w:r>
    </w:p>
    <w:sectPr w:rsidR="00594993" w:rsidRPr="0059499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61232" w14:textId="77777777" w:rsidR="008B4E2B" w:rsidRDefault="008B4E2B" w:rsidP="00EE7812">
      <w:pPr>
        <w:spacing w:after="0" w:line="240" w:lineRule="auto"/>
      </w:pPr>
      <w:r>
        <w:separator/>
      </w:r>
    </w:p>
  </w:endnote>
  <w:endnote w:type="continuationSeparator" w:id="0">
    <w:p w14:paraId="42523E86" w14:textId="77777777" w:rsidR="008B4E2B" w:rsidRDefault="008B4E2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1299" w14:textId="77777777" w:rsidR="008B4E2B" w:rsidRDefault="008B4E2B" w:rsidP="00EE7812">
      <w:pPr>
        <w:spacing w:after="0" w:line="240" w:lineRule="auto"/>
      </w:pPr>
      <w:r>
        <w:separator/>
      </w:r>
    </w:p>
  </w:footnote>
  <w:footnote w:type="continuationSeparator" w:id="0">
    <w:p w14:paraId="2EC42B77" w14:textId="77777777" w:rsidR="008B4E2B" w:rsidRDefault="008B4E2B" w:rsidP="00EE7812">
      <w:pPr>
        <w:spacing w:after="0" w:line="240" w:lineRule="auto"/>
      </w:pPr>
      <w:r>
        <w:continuationSeparator/>
      </w:r>
    </w:p>
  </w:footnote>
  <w:footnote w:id="1">
    <w:p w14:paraId="39B1997D" w14:textId="4FA892B0" w:rsidR="00594993" w:rsidRPr="00594993" w:rsidRDefault="00594993">
      <w:pPr>
        <w:pStyle w:val="Textonotapie"/>
        <w:rPr>
          <w:sz w:val="16"/>
          <w:szCs w:val="16"/>
          <w:lang w:val="es-CO"/>
        </w:rPr>
      </w:pPr>
      <w:r w:rsidRPr="00594993">
        <w:rPr>
          <w:rStyle w:val="Refdenotaalpie"/>
          <w:sz w:val="16"/>
          <w:szCs w:val="16"/>
        </w:rPr>
        <w:footnoteRef/>
      </w:r>
      <w:r w:rsidRPr="00594993">
        <w:rPr>
          <w:sz w:val="16"/>
          <w:szCs w:val="16"/>
        </w:rPr>
        <w:t xml:space="preserve"> </w:t>
      </w:r>
      <w:proofErr w:type="spellStart"/>
      <w:r w:rsidRPr="00594993">
        <w:rPr>
          <w:sz w:val="16"/>
          <w:szCs w:val="16"/>
        </w:rPr>
        <w:t>strategic</w:t>
      </w:r>
      <w:proofErr w:type="spellEnd"/>
      <w:r w:rsidRPr="00594993">
        <w:rPr>
          <w:sz w:val="16"/>
          <w:szCs w:val="16"/>
        </w:rPr>
        <w:t xml:space="preserve"> </w:t>
      </w:r>
      <w:proofErr w:type="spellStart"/>
      <w:r w:rsidRPr="00594993">
        <w:rPr>
          <w:sz w:val="16"/>
          <w:szCs w:val="16"/>
        </w:rPr>
        <w:t>capabilities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337E193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296CF5">
      <w:t>8</w:t>
    </w:r>
    <w:r w:rsidR="00A56AEE">
      <w:t>9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D90400">
      <w:t>23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8B4E2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2A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39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2B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EFD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396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insight.com/doi/abs/10.1108/IJEFM-06-2016-0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33FF-FEBD-49A2-8E3A-FA1497BA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2018-07-22T15:39:00Z</dcterms:created>
  <dcterms:modified xsi:type="dcterms:W3CDTF">2018-07-22T15:39:00Z</dcterms:modified>
</cp:coreProperties>
</file>