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4C947" w14:textId="03EEF64D" w:rsidR="00F872C8" w:rsidRPr="00F872C8" w:rsidRDefault="00F872C8" w:rsidP="00F872C8">
      <w:pPr>
        <w:keepNext/>
        <w:framePr w:dropCap="drop" w:lines="3" w:wrap="around" w:vAnchor="text" w:hAnchor="text"/>
        <w:spacing w:after="0" w:line="926" w:lineRule="exact"/>
        <w:textAlignment w:val="baseline"/>
        <w:rPr>
          <w:position w:val="-9"/>
          <w:sz w:val="123"/>
          <w:lang w:val="en-US"/>
        </w:rPr>
      </w:pPr>
      <w:bookmarkStart w:id="0" w:name="_GoBack"/>
      <w:bookmarkEnd w:id="0"/>
      <w:r w:rsidRPr="00F872C8">
        <w:rPr>
          <w:position w:val="-9"/>
          <w:sz w:val="123"/>
          <w:lang w:val="en-US"/>
        </w:rPr>
        <w:t>E</w:t>
      </w:r>
    </w:p>
    <w:p w14:paraId="0E469EEC" w14:textId="7B6C8412" w:rsidR="00EB0829" w:rsidRDefault="006A36BD" w:rsidP="00B360B9">
      <w:pPr>
        <w:rPr>
          <w:lang w:val="en-US"/>
        </w:rPr>
      </w:pPr>
      <w:r w:rsidRPr="006A36BD">
        <w:rPr>
          <w:lang w:val="en-US"/>
        </w:rPr>
        <w:t xml:space="preserve">n el </w:t>
      </w:r>
      <w:hyperlink r:id="rId8" w:history="1">
        <w:r w:rsidRPr="00F872C8">
          <w:rPr>
            <w:rStyle w:val="Hipervnculo"/>
            <w:i/>
            <w:lang w:val="en-US"/>
          </w:rPr>
          <w:t>Benchmarking the Accounting and Finance Function</w:t>
        </w:r>
      </w:hyperlink>
      <w:r>
        <w:rPr>
          <w:lang w:val="en-US"/>
        </w:rPr>
        <w:t xml:space="preserve"> </w:t>
      </w:r>
      <w:proofErr w:type="spellStart"/>
      <w:r>
        <w:rPr>
          <w:lang w:val="en-US"/>
        </w:rPr>
        <w:t>preparado</w:t>
      </w:r>
      <w:proofErr w:type="spellEnd"/>
      <w:r>
        <w:rPr>
          <w:lang w:val="en-US"/>
        </w:rPr>
        <w:t xml:space="preserve"> por la </w:t>
      </w:r>
      <w:proofErr w:type="spellStart"/>
      <w:r>
        <w:rPr>
          <w:lang w:val="en-US"/>
        </w:rPr>
        <w:t>firma</w:t>
      </w:r>
      <w:proofErr w:type="spellEnd"/>
      <w:r>
        <w:rPr>
          <w:lang w:val="en-US"/>
        </w:rPr>
        <w:t xml:space="preserve"> </w:t>
      </w:r>
      <w:r w:rsidRPr="006A36BD">
        <w:rPr>
          <w:lang w:val="en-US"/>
        </w:rPr>
        <w:t>Robert Half and the Financial Executives Research Foundation</w:t>
      </w:r>
      <w:r w:rsidR="00F872C8">
        <w:rPr>
          <w:lang w:val="en-US"/>
        </w:rPr>
        <w:t xml:space="preserve"> se lee: “(…) </w:t>
      </w:r>
      <w:r w:rsidR="00F872C8" w:rsidRPr="00F872C8">
        <w:rPr>
          <w:i/>
          <w:lang w:val="en-US"/>
        </w:rPr>
        <w:t>Automation, cloud computing and digital transformation are creating the need for new skill sets, like data analytics abilities and knowledge of cloud-based systems, in accounting and finance functions (see Page 18). And, somewhat ironically, technological change is also making it more important for accounting and finance professionals to have a solid array of soft skills, including communication abilities, since digital initiatives require intensive collaboration, often across departments.</w:t>
      </w:r>
      <w:r w:rsidR="00F872C8">
        <w:rPr>
          <w:lang w:val="en-US"/>
        </w:rPr>
        <w:t xml:space="preserve"> (…)”</w:t>
      </w:r>
    </w:p>
    <w:p w14:paraId="0D13AF96" w14:textId="041A4350" w:rsidR="00F872C8" w:rsidRDefault="00F872C8" w:rsidP="00B360B9">
      <w:pPr>
        <w:rPr>
          <w:lang w:val="es-ES"/>
        </w:rPr>
      </w:pPr>
      <w:r w:rsidRPr="00F872C8">
        <w:rPr>
          <w:lang w:val="es-ES"/>
        </w:rPr>
        <w:t>Varias veces hemos señalado que las escu</w:t>
      </w:r>
      <w:r>
        <w:rPr>
          <w:lang w:val="es-ES"/>
        </w:rPr>
        <w:t>elas contables colombianas tienen que dar hoy respuesta a estas demandas, antes que nuestros egresados se consideren obsoletos y se reemplacen por otras personas, preparadas para el manejo de información electrónica.</w:t>
      </w:r>
    </w:p>
    <w:p w14:paraId="7E95170B" w14:textId="59494015" w:rsidR="00F872C8" w:rsidRDefault="00F872C8" w:rsidP="00B360B9">
      <w:pPr>
        <w:rPr>
          <w:lang w:val="es-ES"/>
        </w:rPr>
      </w:pPr>
      <w:r>
        <w:rPr>
          <w:lang w:val="es-ES"/>
        </w:rPr>
        <w:t xml:space="preserve">Muchos de nuestros programas no se conciben como instrumentos de cambio. Para ellos sus egresados seguirán trabajando con clientes muy pequeños que, según dicen, no acogerán la tecnología de la información. Es claro que hay que trabajar para lograrlo. En todas las actividades intelectuales los computadores ya están presentes. Sin embargo, la contabilidad sigue llevándose en papel o imprimiéndose en él luego de ser procesada por elementales herramientas de cómputo. Los contadores deben ser factor de progreso. Hay muchas formas de beneficiarse de la actual tecnología sin tener que hacer inversiones que estén lejos de las </w:t>
      </w:r>
      <w:r>
        <w:rPr>
          <w:lang w:val="es-ES"/>
        </w:rPr>
        <w:t>posibilidades de nuestros micro y pequeños establecimientos.</w:t>
      </w:r>
      <w:r w:rsidR="00B76B2E">
        <w:rPr>
          <w:lang w:val="es-ES"/>
        </w:rPr>
        <w:t xml:space="preserve"> Hay que mejorar la cultura en esta materia, porque la ignorancia nos hace creer, como en los tiempos de Colón, que más allá hay abismos.</w:t>
      </w:r>
    </w:p>
    <w:p w14:paraId="6A2C3BDE" w14:textId="3E6A2A11" w:rsidR="00B76B2E" w:rsidRDefault="00B76B2E" w:rsidP="00B360B9">
      <w:pPr>
        <w:rPr>
          <w:lang w:val="en-US"/>
        </w:rPr>
      </w:pPr>
      <w:r>
        <w:rPr>
          <w:lang w:val="es-ES"/>
        </w:rPr>
        <w:t xml:space="preserve">Se lee también en el citado informe: “(…) </w:t>
      </w:r>
      <w:r w:rsidRPr="00B76B2E">
        <w:rPr>
          <w:i/>
          <w:lang w:val="en-US"/>
        </w:rPr>
        <w:t xml:space="preserve">Most smaller companies, on the other hand, are not increasing their staff sizes. They appear to be doing more with fewer resources either by choice or necessity — or, in many cases, both. The median number of employees for accounting and finance organizations in the United States and Canada with less than $1 billion in revenue either stayed the same or declined slightly from last year — a trend </w:t>
      </w:r>
      <w:proofErr w:type="gramStart"/>
      <w:r w:rsidRPr="00B76B2E">
        <w:rPr>
          <w:i/>
          <w:lang w:val="en-US"/>
        </w:rPr>
        <w:t>similar to</w:t>
      </w:r>
      <w:proofErr w:type="gramEnd"/>
      <w:r w:rsidRPr="00B76B2E">
        <w:rPr>
          <w:i/>
          <w:lang w:val="en-US"/>
        </w:rPr>
        <w:t xml:space="preserve"> what we observed from 2016 to 2017. Talent recruiting challenges, accelerating baby boomer retirements, adoption of automation and cloud computing solutions, and the increased use of interim and project professionals are all likely factors contributing to accounting and finance staff at smaller companies.</w:t>
      </w:r>
      <w:r>
        <w:rPr>
          <w:lang w:val="en-US"/>
        </w:rPr>
        <w:t xml:space="preserve"> (…)”</w:t>
      </w:r>
    </w:p>
    <w:p w14:paraId="09DC93A3" w14:textId="1E8C425F" w:rsidR="001A53D4" w:rsidRDefault="001A53D4" w:rsidP="00B360B9">
      <w:pPr>
        <w:rPr>
          <w:lang w:val="es-ES"/>
        </w:rPr>
      </w:pPr>
      <w:r w:rsidRPr="001A53D4">
        <w:rPr>
          <w:lang w:val="es-ES"/>
        </w:rPr>
        <w:t xml:space="preserve">Debemos convencernos de que los beneficios </w:t>
      </w:r>
      <w:r>
        <w:rPr>
          <w:lang w:val="es-ES"/>
        </w:rPr>
        <w:t>superan los costos cuando se trata de echar mano de las tecnologías de la información. Esto ya lo podemos observar en Colombia. Las exigencias del Estado y de los grandes compradores actúan sobre los micro y pequeños acercándolos a necesidades que se solucionan simplemente. No podemos permitirnos que sea la baja o nula preparación de los contadores la que resulte culpable de la falta de adopción de TI, porque entonces ellos serán reemplazados.</w:t>
      </w:r>
    </w:p>
    <w:p w14:paraId="17BF8615" w14:textId="3369A611" w:rsidR="001A53D4" w:rsidRPr="001A53D4" w:rsidRDefault="001A53D4" w:rsidP="001A53D4">
      <w:pPr>
        <w:jc w:val="right"/>
        <w:rPr>
          <w:i/>
          <w:lang w:val="es-ES"/>
        </w:rPr>
      </w:pPr>
      <w:r w:rsidRPr="001A53D4">
        <w:rPr>
          <w:i/>
          <w:lang w:val="es-ES"/>
        </w:rPr>
        <w:t>Hernando Bermúdez Gómez</w:t>
      </w:r>
    </w:p>
    <w:sectPr w:rsidR="001A53D4" w:rsidRPr="001A53D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DFF3E" w14:textId="77777777" w:rsidR="00EB2E89" w:rsidRDefault="00EB2E89" w:rsidP="00EE7812">
      <w:pPr>
        <w:spacing w:after="0" w:line="240" w:lineRule="auto"/>
      </w:pPr>
      <w:r>
        <w:separator/>
      </w:r>
    </w:p>
  </w:endnote>
  <w:endnote w:type="continuationSeparator" w:id="0">
    <w:p w14:paraId="72F97562" w14:textId="77777777" w:rsidR="00EB2E89" w:rsidRDefault="00EB2E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CBB8" w14:textId="77777777" w:rsidR="00EB2E89" w:rsidRDefault="00EB2E89" w:rsidP="00EE7812">
      <w:pPr>
        <w:spacing w:after="0" w:line="240" w:lineRule="auto"/>
      </w:pPr>
      <w:r>
        <w:separator/>
      </w:r>
    </w:p>
  </w:footnote>
  <w:footnote w:type="continuationSeparator" w:id="0">
    <w:p w14:paraId="52E5513B" w14:textId="77777777" w:rsidR="00EB2E89" w:rsidRDefault="00EB2E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8B37E5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w:t>
    </w:r>
    <w:r w:rsidR="00B360B9">
      <w:t>1</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EB2E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D3"/>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E8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styleId="Mencinsinresolver">
    <w:name w:val="Unresolved Mention"/>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research-and-insights/workplace-research/benchmarking-the-accounting-and-finance-fun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67E4-4753-4673-B7EC-17530F6A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2018-07-29T16:24:00Z</dcterms:created>
  <dcterms:modified xsi:type="dcterms:W3CDTF">2018-07-29T16:24:00Z</dcterms:modified>
</cp:coreProperties>
</file>