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CDC1" w14:textId="4CF55659" w:rsidR="00677696" w:rsidRPr="00677696" w:rsidRDefault="00677696" w:rsidP="00677696">
      <w:pPr>
        <w:keepNext/>
        <w:framePr w:dropCap="drop" w:lines="3" w:wrap="around" w:vAnchor="text" w:hAnchor="text"/>
        <w:spacing w:after="0" w:line="926" w:lineRule="exact"/>
        <w:textAlignment w:val="baseline"/>
        <w:rPr>
          <w:position w:val="-9"/>
          <w:sz w:val="123"/>
        </w:rPr>
      </w:pPr>
      <w:bookmarkStart w:id="0" w:name="_GoBack"/>
      <w:bookmarkEnd w:id="0"/>
      <w:r w:rsidRPr="00677696">
        <w:rPr>
          <w:position w:val="-9"/>
          <w:sz w:val="123"/>
        </w:rPr>
        <w:t>E</w:t>
      </w:r>
    </w:p>
    <w:p w14:paraId="2356C3F1" w14:textId="5D337C6C" w:rsidR="00BA6620" w:rsidRDefault="00677696" w:rsidP="00677696">
      <w:r>
        <w:t xml:space="preserve">l último siglo se caracteriza por el desarrollo acelerado de los sistemas contables de la mano de los avances de la industria de los computadores. El volumen de las operaciones ha atraído máquinas capaces de hacer operaciones muchísimo más rápido que los seres humanos. Algunos procedimientos no eran posibles manualmente; con la introducción de los ordenadores </w:t>
      </w:r>
      <w:r w:rsidR="004947A4">
        <w:t>se han podido</w:t>
      </w:r>
      <w:r>
        <w:t xml:space="preserve"> llevar a cabo procesos antes no practicados.</w:t>
      </w:r>
    </w:p>
    <w:p w14:paraId="5349FE14" w14:textId="7A170B84" w:rsidR="00677696" w:rsidRDefault="00677696" w:rsidP="00677696">
      <w:r>
        <w:t>El impacto de la tecnología no se limita a los sistemas de contabilidad. Ha beneficiado muchas otras áreas de las empresas, como las actividades de planeación y presupuestación, el manejo de las tesorerías, los recursos humanos, los clientes, las ventas y despachos, las compras y los procesos de producción, etc. Para los contadores es muy importante el mejoramiento que la tecnología ha logrado en materia de control interno.</w:t>
      </w:r>
    </w:p>
    <w:p w14:paraId="07314BF1" w14:textId="651C6767" w:rsidR="004A2C98" w:rsidRDefault="008B3690" w:rsidP="00677696">
      <w:r>
        <w:t>La tecnología ha cambiado radicalmente la elaboración, entrega, respuesta, almacenamiento</w:t>
      </w:r>
      <w:r w:rsidR="004A2C98">
        <w:t>,</w:t>
      </w:r>
      <w:r>
        <w:t xml:space="preserve"> de la correspondencia</w:t>
      </w:r>
      <w:r w:rsidR="009C0318">
        <w:t xml:space="preserve"> tanto interna como externa.</w:t>
      </w:r>
    </w:p>
    <w:p w14:paraId="6121C38F" w14:textId="07364EE4" w:rsidR="008B3690" w:rsidRDefault="004A2C98" w:rsidP="00677696">
      <w:r>
        <w:t xml:space="preserve">Al cambiar el perfil tecnológico de las empresas se hizo posible y se requiere modificar la forma de realizar los encargos de aseguramiento de información. Efectuar auditorías por los métodos tradicionales significa seguir expuesto a las limitaciones que se desprenden de ellos. Hoy se pueden revisar más casos </w:t>
      </w:r>
      <w:r w:rsidRPr="004A2C98">
        <w:t>que antes</w:t>
      </w:r>
      <w:r>
        <w:t>, hacer más análisis, buscar más relaciones, rastrear más comunicaciones.</w:t>
      </w:r>
    </w:p>
    <w:p w14:paraId="497D2D09" w14:textId="5A13E0B0" w:rsidR="004A2C98" w:rsidRDefault="004A2C98" w:rsidP="00677696">
      <w:pPr>
        <w:rPr>
          <w:lang w:val="en-US"/>
        </w:rPr>
      </w:pPr>
      <w:r>
        <w:t xml:space="preserve">Como se puso de presente en el reciente </w:t>
      </w:r>
      <w:hyperlink r:id="rId8" w:history="1">
        <w:r w:rsidRPr="004A2C98">
          <w:rPr>
            <w:rStyle w:val="Hipervnculo"/>
          </w:rPr>
          <w:t xml:space="preserve">Digital Day 2018: </w:t>
        </w:r>
        <w:proofErr w:type="spellStart"/>
        <w:r w:rsidRPr="004A2C98">
          <w:rPr>
            <w:rStyle w:val="Hipervnculo"/>
          </w:rPr>
          <w:t>audit</w:t>
        </w:r>
        <w:proofErr w:type="spellEnd"/>
        <w:r w:rsidRPr="004A2C98">
          <w:rPr>
            <w:rStyle w:val="Hipervnculo"/>
          </w:rPr>
          <w:t xml:space="preserve"> sesión</w:t>
        </w:r>
      </w:hyperlink>
      <w:r>
        <w:t xml:space="preserve">, “(…) </w:t>
      </w:r>
      <w:r w:rsidRPr="00E37E22">
        <w:rPr>
          <w:i/>
          <w:lang w:val="en-US"/>
        </w:rPr>
        <w:t xml:space="preserve">Our </w:t>
      </w:r>
      <w:proofErr w:type="spellStart"/>
      <w:r w:rsidRPr="00E37E22">
        <w:rPr>
          <w:i/>
          <w:lang w:val="en-US"/>
        </w:rPr>
        <w:t>panellists</w:t>
      </w:r>
      <w:proofErr w:type="spellEnd"/>
      <w:r w:rsidRPr="00E37E22">
        <w:rPr>
          <w:i/>
          <w:lang w:val="en-US"/>
        </w:rPr>
        <w:t xml:space="preserve"> agreed that ‘the people perspective’ is also key. Getting the right capabilities and integrating Data Analysts within the audit team, would enable using data analytics as an effective substantive testing tool, and as a tool to perform work around the internal controls systems. We need common understanding of what IT is and involve IT specialists in the team. As such, the real challenge is to identify the right capabilities and what is the outcome of the data analytics routines/tests performed. The IT tools are out there and are available also for small and medium sized firms – ex. IDEA. The issue is to get the understanding and training</w:t>
      </w:r>
      <w:r w:rsidRPr="004A2C98">
        <w:rPr>
          <w:lang w:val="en-US"/>
        </w:rPr>
        <w:t>.</w:t>
      </w:r>
      <w:r w:rsidR="00E37E22">
        <w:rPr>
          <w:lang w:val="en-US"/>
        </w:rPr>
        <w:t xml:space="preserve"> (…)”</w:t>
      </w:r>
    </w:p>
    <w:p w14:paraId="197FE228" w14:textId="34A53075" w:rsidR="00E37E22" w:rsidRDefault="00E37E22" w:rsidP="00677696">
      <w:pPr>
        <w:rPr>
          <w:lang w:val="es-ES"/>
        </w:rPr>
      </w:pPr>
      <w:r w:rsidRPr="00E37E22">
        <w:rPr>
          <w:lang w:val="es-ES"/>
        </w:rPr>
        <w:t>El ciclo es evidente</w:t>
      </w:r>
      <w:r>
        <w:rPr>
          <w:lang w:val="es-ES"/>
        </w:rPr>
        <w:t>:</w:t>
      </w:r>
      <w:r w:rsidRPr="00E37E22">
        <w:rPr>
          <w:lang w:val="es-ES"/>
        </w:rPr>
        <w:t xml:space="preserve"> la i</w:t>
      </w:r>
      <w:r>
        <w:rPr>
          <w:lang w:val="es-ES"/>
        </w:rPr>
        <w:t>ndustria alimenta las empresas, provoca el cambio de procesos y moderniza los controles. Los servicios de aseguramiento deben ponerse a la altura de las novedades. Para lograrlo debe encargarse de ellos a personal más capacitado. Luego las universidades deben mejorar sus programas de estudio y sus sesiones de entrenamiento.</w:t>
      </w:r>
    </w:p>
    <w:p w14:paraId="326D53E5" w14:textId="0F04DD7C" w:rsidR="001E2BBD" w:rsidRDefault="00C54B9E" w:rsidP="00677696">
      <w:pPr>
        <w:rPr>
          <w:lang w:val="en-US"/>
        </w:rPr>
      </w:pPr>
      <w:r>
        <w:rPr>
          <w:lang w:val="es-ES"/>
        </w:rPr>
        <w:t>Sin duda llegaremos a encargar a las máquinas procesos que hoy confiamos a miembros de los equipos de aseguramiento: “(…)</w:t>
      </w:r>
      <w:r w:rsidR="001E2BBD">
        <w:rPr>
          <w:lang w:val="es-ES"/>
        </w:rPr>
        <w:t xml:space="preserve"> </w:t>
      </w:r>
      <w:r w:rsidRPr="001E2BBD">
        <w:rPr>
          <w:i/>
          <w:lang w:val="en-US"/>
        </w:rPr>
        <w:t>In the future, machines may change the way we audit by questioning the estimates clients do, while training bots might be installed on computers to perform data analytics for standard areas (Olaf Riedel).</w:t>
      </w:r>
      <w:r w:rsidR="001E2BBD">
        <w:rPr>
          <w:lang w:val="en-US"/>
        </w:rPr>
        <w:t xml:space="preserve"> (…)”. Pronto </w:t>
      </w:r>
      <w:proofErr w:type="spellStart"/>
      <w:r w:rsidR="001E2BBD">
        <w:rPr>
          <w:lang w:val="en-US"/>
        </w:rPr>
        <w:t>estaremos</w:t>
      </w:r>
      <w:proofErr w:type="spellEnd"/>
      <w:r w:rsidR="001E2BBD">
        <w:rPr>
          <w:lang w:val="en-US"/>
        </w:rPr>
        <w:t xml:space="preserve"> ante </w:t>
      </w:r>
      <w:proofErr w:type="spellStart"/>
      <w:r w:rsidR="001E2BBD">
        <w:rPr>
          <w:lang w:val="en-US"/>
        </w:rPr>
        <w:t>auditores</w:t>
      </w:r>
      <w:proofErr w:type="spellEnd"/>
      <w:r w:rsidR="001E2BBD">
        <w:rPr>
          <w:lang w:val="en-US"/>
        </w:rPr>
        <w:t xml:space="preserve"> </w:t>
      </w:r>
      <w:proofErr w:type="spellStart"/>
      <w:r w:rsidR="001E2BBD">
        <w:rPr>
          <w:lang w:val="en-US"/>
        </w:rPr>
        <w:t>cibernéticos</w:t>
      </w:r>
      <w:proofErr w:type="spellEnd"/>
      <w:r w:rsidR="001E2BBD">
        <w:rPr>
          <w:lang w:val="en-US"/>
        </w:rPr>
        <w:t>.</w:t>
      </w:r>
    </w:p>
    <w:p w14:paraId="48B187EE" w14:textId="09469230" w:rsidR="001E2BBD" w:rsidRPr="001E2BBD" w:rsidRDefault="001E2BBD" w:rsidP="001E2BBD">
      <w:pPr>
        <w:jc w:val="right"/>
        <w:rPr>
          <w:i/>
          <w:lang w:val="en-US"/>
        </w:rPr>
      </w:pPr>
      <w:r w:rsidRPr="001E2BBD">
        <w:rPr>
          <w:i/>
          <w:lang w:val="en-US"/>
        </w:rPr>
        <w:t>Hernando Bermúdez Gómez</w:t>
      </w:r>
    </w:p>
    <w:sectPr w:rsidR="001E2BBD" w:rsidRPr="001E2BB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E2AD4" w14:textId="77777777" w:rsidR="00B46DD6" w:rsidRDefault="00B46DD6" w:rsidP="00EE7812">
      <w:pPr>
        <w:spacing w:after="0" w:line="240" w:lineRule="auto"/>
      </w:pPr>
      <w:r>
        <w:separator/>
      </w:r>
    </w:p>
  </w:endnote>
  <w:endnote w:type="continuationSeparator" w:id="0">
    <w:p w14:paraId="046F5D79" w14:textId="77777777" w:rsidR="00B46DD6" w:rsidRDefault="00B46D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77618" w14:textId="77777777" w:rsidR="00B46DD6" w:rsidRDefault="00B46DD6" w:rsidP="00EE7812">
      <w:pPr>
        <w:spacing w:after="0" w:line="240" w:lineRule="auto"/>
      </w:pPr>
      <w:r>
        <w:separator/>
      </w:r>
    </w:p>
  </w:footnote>
  <w:footnote w:type="continuationSeparator" w:id="0">
    <w:p w14:paraId="7AED2A72" w14:textId="77777777" w:rsidR="00B46DD6" w:rsidRDefault="00B46D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E30474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29105A">
      <w:t>4</w:t>
    </w:r>
    <w:r w:rsidR="00677696">
      <w:t>9</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B46D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2F56"/>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DD6"/>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870"/>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styleId="Mencinsinresolver">
    <w:name w:val="Unresolved Mention"/>
    <w:basedOn w:val="Fuentedeprrafopredeter"/>
    <w:uiPriority w:val="99"/>
    <w:semiHidden/>
    <w:unhideWhenUsed/>
    <w:rsid w:val="00D3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audit/digital-day-2018-break-out-session-summary-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0E450-85FF-427D-97BC-272A8F03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2018-09-30T17:56:00Z</dcterms:created>
  <dcterms:modified xsi:type="dcterms:W3CDTF">2018-09-30T17:56:00Z</dcterms:modified>
</cp:coreProperties>
</file>