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81F7B" w14:textId="05278612" w:rsidR="00FC1FD5" w:rsidRPr="00FC1FD5" w:rsidRDefault="00FC1FD5" w:rsidP="00FC1FD5">
      <w:pPr>
        <w:keepNext/>
        <w:framePr w:dropCap="drop" w:lines="3" w:wrap="around" w:vAnchor="text" w:hAnchor="text"/>
        <w:spacing w:after="0" w:line="926" w:lineRule="exact"/>
        <w:textAlignment w:val="baseline"/>
        <w:rPr>
          <w:position w:val="-8"/>
          <w:sz w:val="94"/>
        </w:rPr>
      </w:pPr>
      <w:bookmarkStart w:id="0" w:name="_GoBack"/>
      <w:bookmarkEnd w:id="0"/>
      <w:r w:rsidRPr="00FC1FD5">
        <w:rPr>
          <w:position w:val="-8"/>
          <w:sz w:val="94"/>
        </w:rPr>
        <w:t>Á</w:t>
      </w:r>
    </w:p>
    <w:p w14:paraId="17CC16A7" w14:textId="3CF75EAD" w:rsidR="00843ECD" w:rsidRDefault="00FC1FD5" w:rsidP="00FC1FD5">
      <w:r w:rsidRPr="00FC1FD5">
        <w:t>ngel David Roncancio García; Gustavo Enrique Mira Alvarado</w:t>
      </w:r>
      <w:r>
        <w:t xml:space="preserve"> y</w:t>
      </w:r>
      <w:r w:rsidRPr="00FC1FD5">
        <w:t xml:space="preserve"> Nataly Marcela Muñoz Murcia</w:t>
      </w:r>
      <w:r>
        <w:t xml:space="preserve">, en su artículo </w:t>
      </w:r>
      <w:hyperlink r:id="rId8" w:history="1">
        <w:r w:rsidRPr="00FC1FD5">
          <w:rPr>
            <w:rStyle w:val="Hipervnculo"/>
          </w:rPr>
          <w:t>Las Competencias En La Formación Del Profesional Contable: Una Revisión De Las Posturas Institucionales Y Educativas En Colombia</w:t>
        </w:r>
      </w:hyperlink>
      <w:r>
        <w:t xml:space="preserve"> (</w:t>
      </w:r>
      <w:r w:rsidRPr="00FC1FD5">
        <w:t>Revista Facultad de Ciencias Económicas; Vol. 25, Núm. 2 (2017)</w:t>
      </w:r>
      <w:r>
        <w:t xml:space="preserve">, Universidad Militar Nueva Granada), manifestaron: “(…) </w:t>
      </w:r>
      <w:r w:rsidRPr="00FC1FD5">
        <w:rPr>
          <w:i/>
        </w:rPr>
        <w:t xml:space="preserve">Con respecto al área de formación socio-humanística, encontramos que es la más subestimada y una de las más críticas en la formación profesional de los contadores, como lo mencionan autores como Marulanda, Piedrahita &amp; Quintero (2011), Montoya &amp; </w:t>
      </w:r>
      <w:proofErr w:type="spellStart"/>
      <w:r w:rsidRPr="00FC1FD5">
        <w:rPr>
          <w:i/>
        </w:rPr>
        <w:t>Farias</w:t>
      </w:r>
      <w:proofErr w:type="spellEnd"/>
      <w:r w:rsidRPr="00FC1FD5">
        <w:rPr>
          <w:i/>
        </w:rPr>
        <w:t xml:space="preserve"> (2013) y Rojas (2002) entre otros. Algunas de las principales críticas que muestran la aparente subestimación de esta área en la educación contable, parten de los siguientes cuestionamientos, ―</w:t>
      </w:r>
      <w:r w:rsidR="00C47E1F">
        <w:rPr>
          <w:i/>
        </w:rPr>
        <w:t xml:space="preserve"> </w:t>
      </w:r>
      <w:r w:rsidRPr="00FC1FD5">
        <w:rPr>
          <w:i/>
        </w:rPr>
        <w:t xml:space="preserve">¿Cuáles son las razones para que las asignaturas de ciencias sociales y humanas se mantengan en el pensum de estudio de contaduría pública? </w:t>
      </w:r>
      <w:proofErr w:type="gramStart"/>
      <w:r w:rsidRPr="00FC1FD5">
        <w:rPr>
          <w:i/>
        </w:rPr>
        <w:t>Y</w:t>
      </w:r>
      <w:proofErr w:type="gramEnd"/>
      <w:r w:rsidRPr="00FC1FD5">
        <w:rPr>
          <w:i/>
        </w:rPr>
        <w:t xml:space="preserve"> sobre todo, ¿Por qué resulta fundamental articular las ciencias sociales y humanas en el proceso formativo de la contaduría pública? (Rojas, 2007). ―Según Rojas (2007) esto puede ser así debido a que tradicionalmente la incorporación de las ciencias sociales y humanas a los programas de contaduría pública se justifica por conducir a que los estudiantes sean capaces de leer, pensar y actuar distantemente de los principios que rigen la racionalidad productiva instrumental dominante de la disciplina contable que es eminentemente pragmática y técnica.</w:t>
      </w:r>
      <w:r>
        <w:t xml:space="preserve"> (…)”</w:t>
      </w:r>
    </w:p>
    <w:p w14:paraId="1A1951FE" w14:textId="5FFD2ABA" w:rsidR="00FC1FD5" w:rsidRDefault="00FC1FD5" w:rsidP="00FC1FD5">
      <w:r>
        <w:t xml:space="preserve">Tienen mucha razón los que rechazan que los contadores reciban una formación </w:t>
      </w:r>
      <w:r>
        <w:t>meramente técnica. También la tienen los que advierten que el contador no puede quedar circunscrito al capitalismo que rodea la contabilidad y la auditoría financiera.</w:t>
      </w:r>
    </w:p>
    <w:p w14:paraId="0E5D1138" w14:textId="7F1F4FCC" w:rsidR="00F711DC" w:rsidRDefault="00F711DC" w:rsidP="00FC1FD5">
      <w:r>
        <w:t>Las firmas de contadores pronto descubren que la cultura es un elemento fundamental de los buenos contadores. Que su capacidad de analizar, sintetizar y evaluar es mucho más importante que el simple conocimiento, comprensión y aplicación.</w:t>
      </w:r>
    </w:p>
    <w:p w14:paraId="01AD0079" w14:textId="5C922789" w:rsidR="00F711DC" w:rsidRDefault="00F711DC" w:rsidP="00FC1FD5">
      <w:r>
        <w:t>En la vida profesional la manera como nos vestimos, como saludamos, como hablamos, es fundamental. La inteligencia que nos permite identificar un problema y resolverlo es esencial. Los buenos profesionales no han dejado ni dejarán de estudiar. Lo harán metódicamente, disciplinadamente, privilegiando las fuentes de mayor autoridad.</w:t>
      </w:r>
    </w:p>
    <w:p w14:paraId="6E039CF1" w14:textId="1ABC2D5F" w:rsidR="00F711DC" w:rsidRDefault="00150616" w:rsidP="00FC1FD5">
      <w:r>
        <w:t>La profesión contable responde a las ciencias empresariales. Desde muy atrás en la historia una característica de sus planes de estudio ha sido la presencia de las matemáticas, la economía, la administración, el derecho, los sistemas de información. La reducción o eliminación de estos asuntos no da lugar a un contador puro sino a un no contador.</w:t>
      </w:r>
    </w:p>
    <w:p w14:paraId="40255B0C" w14:textId="54D7F13B" w:rsidR="00150616" w:rsidRDefault="00150616" w:rsidP="00FC1FD5">
      <w:r>
        <w:t>Las ciencias humanas, sociales, económicas</w:t>
      </w:r>
      <w:r w:rsidR="00C47E1F">
        <w:t>, administrativas,</w:t>
      </w:r>
      <w:r>
        <w:t xml:space="preserve"> contables analizan una misma realidad desde perspectivas distintas. En el salón de clase podemos tratar cada ámbito por separado. Pero en la vida todas esas perspectivas concurren simultáneamente en cada empresa.</w:t>
      </w:r>
      <w:r w:rsidR="00C47E1F">
        <w:t xml:space="preserve"> La mirada de un contador debe ser amplia, comprensiva (que todo lo contiene).</w:t>
      </w:r>
    </w:p>
    <w:p w14:paraId="7B4E47B6" w14:textId="1A36A226" w:rsidR="00C47E1F" w:rsidRPr="00C47E1F" w:rsidRDefault="00C47E1F" w:rsidP="00C47E1F">
      <w:pPr>
        <w:jc w:val="right"/>
        <w:rPr>
          <w:i/>
        </w:rPr>
      </w:pPr>
      <w:r w:rsidRPr="00C47E1F">
        <w:rPr>
          <w:i/>
        </w:rPr>
        <w:t>Hernando Bermúdez Gómez</w:t>
      </w:r>
    </w:p>
    <w:sectPr w:rsidR="00C47E1F" w:rsidRPr="00C47E1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5D1B9" w14:textId="77777777" w:rsidR="00C7138A" w:rsidRDefault="00C7138A" w:rsidP="00EE7812">
      <w:pPr>
        <w:spacing w:after="0" w:line="240" w:lineRule="auto"/>
      </w:pPr>
      <w:r>
        <w:separator/>
      </w:r>
    </w:p>
  </w:endnote>
  <w:endnote w:type="continuationSeparator" w:id="0">
    <w:p w14:paraId="3FD1F47A" w14:textId="77777777" w:rsidR="00C7138A" w:rsidRDefault="00C7138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436EB" w14:textId="77777777" w:rsidR="00C7138A" w:rsidRDefault="00C7138A" w:rsidP="00EE7812">
      <w:pPr>
        <w:spacing w:after="0" w:line="240" w:lineRule="auto"/>
      </w:pPr>
      <w:r>
        <w:separator/>
      </w:r>
    </w:p>
  </w:footnote>
  <w:footnote w:type="continuationSeparator" w:id="0">
    <w:p w14:paraId="7940A8C6" w14:textId="77777777" w:rsidR="00C7138A" w:rsidRDefault="00C7138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E7928DE"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0368C6">
      <w:t>7</w:t>
    </w:r>
    <w:r w:rsidR="000E2ADC">
      <w:t>8</w:t>
    </w:r>
    <w:r w:rsidR="00BA1897">
      <w:t>,</w:t>
    </w:r>
    <w:r w:rsidR="00C5117D">
      <w:t xml:space="preserve"> </w:t>
    </w:r>
    <w:r w:rsidR="00FD4A02">
      <w:t>octubre</w:t>
    </w:r>
    <w:r w:rsidR="004B5309">
      <w:t xml:space="preserve"> </w:t>
    </w:r>
    <w:r w:rsidR="00661EC2">
      <w:t>15</w:t>
    </w:r>
    <w:r w:rsidR="00C5117D">
      <w:t xml:space="preserve"> </w:t>
    </w:r>
    <w:r>
      <w:t>de</w:t>
    </w:r>
    <w:r w:rsidR="00C5117D">
      <w:t xml:space="preserve"> </w:t>
    </w:r>
    <w:r>
      <w:t>2018</w:t>
    </w:r>
  </w:p>
  <w:p w14:paraId="29566F03" w14:textId="77777777" w:rsidR="00117F34" w:rsidRDefault="00C7138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C0"/>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CD"/>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8A"/>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styleId="Mencinsinresolver">
    <w:name w:val="Unresolved Mention"/>
    <w:basedOn w:val="Fuentedeprrafopredeter"/>
    <w:uiPriority w:val="99"/>
    <w:semiHidden/>
    <w:unhideWhenUsed/>
    <w:rsid w:val="00FC1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unimilitar.edu.co/index.php/rfce/article/view/3070/262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9C062-1801-4E99-A469-527B2E562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2653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2018-10-13T23:22:00Z</dcterms:created>
  <dcterms:modified xsi:type="dcterms:W3CDTF">2018-10-13T23:22:00Z</dcterms:modified>
</cp:coreProperties>
</file>