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B587A" w14:textId="19095B58" w:rsidR="002933C5" w:rsidRPr="002933C5" w:rsidRDefault="002933C5" w:rsidP="002933C5">
      <w:pPr>
        <w:keepNext/>
        <w:framePr w:dropCap="drop" w:lines="3" w:wrap="around" w:vAnchor="text" w:hAnchor="text"/>
        <w:spacing w:after="0" w:line="926" w:lineRule="exact"/>
        <w:textAlignment w:val="baseline"/>
        <w:rPr>
          <w:position w:val="-7"/>
          <w:sz w:val="120"/>
        </w:rPr>
      </w:pPr>
      <w:bookmarkStart w:id="0" w:name="_GoBack"/>
      <w:bookmarkEnd w:id="0"/>
      <w:r w:rsidRPr="002933C5">
        <w:rPr>
          <w:position w:val="-7"/>
          <w:sz w:val="120"/>
        </w:rPr>
        <w:t>S</w:t>
      </w:r>
    </w:p>
    <w:p w14:paraId="1BB124FE" w14:textId="044F2956" w:rsidR="00647C2B" w:rsidRDefault="00B020F9" w:rsidP="00B020F9">
      <w:r>
        <w:t xml:space="preserve">e publicó el documento 2018 </w:t>
      </w:r>
      <w:hyperlink r:id="rId8" w:history="1">
        <w:r w:rsidRPr="002933C5">
          <w:rPr>
            <w:rStyle w:val="Hipervnculo"/>
          </w:rPr>
          <w:t xml:space="preserve">Audit </w:t>
        </w:r>
        <w:proofErr w:type="spellStart"/>
        <w:r w:rsidRPr="002933C5">
          <w:rPr>
            <w:rStyle w:val="Hipervnculo"/>
          </w:rPr>
          <w:t>Committee</w:t>
        </w:r>
        <w:proofErr w:type="spellEnd"/>
        <w:r w:rsidRPr="002933C5">
          <w:rPr>
            <w:rStyle w:val="Hipervnculo"/>
          </w:rPr>
          <w:t xml:space="preserve"> </w:t>
        </w:r>
        <w:proofErr w:type="spellStart"/>
        <w:r w:rsidRPr="002933C5">
          <w:rPr>
            <w:rStyle w:val="Hipervnculo"/>
          </w:rPr>
          <w:t>Transparency</w:t>
        </w:r>
        <w:proofErr w:type="spellEnd"/>
        <w:r w:rsidRPr="002933C5">
          <w:rPr>
            <w:rStyle w:val="Hipervnculo"/>
          </w:rPr>
          <w:t xml:space="preserve"> </w:t>
        </w:r>
        <w:proofErr w:type="spellStart"/>
        <w:r w:rsidRPr="002933C5">
          <w:rPr>
            <w:rStyle w:val="Hipervnculo"/>
          </w:rPr>
          <w:t>Barometer</w:t>
        </w:r>
        <w:proofErr w:type="spellEnd"/>
      </w:hyperlink>
      <w:r w:rsidR="002933C5">
        <w:t>. “</w:t>
      </w:r>
      <w:r w:rsidR="002933C5" w:rsidRPr="002933C5">
        <w:rPr>
          <w:i/>
        </w:rPr>
        <w:t xml:space="preserve">In 2014, </w:t>
      </w:r>
      <w:proofErr w:type="spellStart"/>
      <w:r w:rsidR="002933C5" w:rsidRPr="002933C5">
        <w:rPr>
          <w:i/>
        </w:rPr>
        <w:t>the</w:t>
      </w:r>
      <w:proofErr w:type="spellEnd"/>
      <w:r w:rsidR="002933C5" w:rsidRPr="002933C5">
        <w:rPr>
          <w:i/>
        </w:rPr>
        <w:t xml:space="preserve"> CAQ, </w:t>
      </w:r>
      <w:proofErr w:type="spellStart"/>
      <w:r w:rsidR="002933C5" w:rsidRPr="002933C5">
        <w:rPr>
          <w:i/>
        </w:rPr>
        <w:t>together</w:t>
      </w:r>
      <w:proofErr w:type="spellEnd"/>
      <w:r w:rsidR="002933C5" w:rsidRPr="002933C5">
        <w:rPr>
          <w:i/>
        </w:rPr>
        <w:t xml:space="preserve"> </w:t>
      </w:r>
      <w:proofErr w:type="spellStart"/>
      <w:r w:rsidR="002933C5" w:rsidRPr="002933C5">
        <w:rPr>
          <w:i/>
        </w:rPr>
        <w:t>with</w:t>
      </w:r>
      <w:proofErr w:type="spellEnd"/>
      <w:r w:rsidR="002933C5" w:rsidRPr="002933C5">
        <w:rPr>
          <w:i/>
        </w:rPr>
        <w:t xml:space="preserve"> Audit </w:t>
      </w:r>
      <w:proofErr w:type="spellStart"/>
      <w:r w:rsidR="002933C5" w:rsidRPr="002933C5">
        <w:rPr>
          <w:i/>
        </w:rPr>
        <w:t>Analytics</w:t>
      </w:r>
      <w:proofErr w:type="spellEnd"/>
      <w:r w:rsidR="002933C5" w:rsidRPr="002933C5">
        <w:rPr>
          <w:i/>
        </w:rPr>
        <w:t xml:space="preserve">, </w:t>
      </w:r>
      <w:proofErr w:type="spellStart"/>
      <w:r w:rsidR="002933C5" w:rsidRPr="002933C5">
        <w:rPr>
          <w:i/>
        </w:rPr>
        <w:t>undertook</w:t>
      </w:r>
      <w:proofErr w:type="spellEnd"/>
      <w:r w:rsidR="002933C5" w:rsidRPr="002933C5">
        <w:rPr>
          <w:i/>
        </w:rPr>
        <w:t xml:space="preserve"> </w:t>
      </w:r>
      <w:proofErr w:type="spellStart"/>
      <w:r w:rsidR="002933C5" w:rsidRPr="002933C5">
        <w:rPr>
          <w:i/>
        </w:rPr>
        <w:t>an</w:t>
      </w:r>
      <w:proofErr w:type="spellEnd"/>
      <w:r w:rsidR="002933C5" w:rsidRPr="002933C5">
        <w:rPr>
          <w:i/>
        </w:rPr>
        <w:t xml:space="preserve"> </w:t>
      </w:r>
      <w:proofErr w:type="spellStart"/>
      <w:r w:rsidR="002933C5" w:rsidRPr="002933C5">
        <w:rPr>
          <w:i/>
        </w:rPr>
        <w:t>effort</w:t>
      </w:r>
      <w:proofErr w:type="spellEnd"/>
      <w:r w:rsidR="002933C5" w:rsidRPr="002933C5">
        <w:rPr>
          <w:i/>
        </w:rPr>
        <w:t xml:space="preserve"> </w:t>
      </w:r>
      <w:proofErr w:type="spellStart"/>
      <w:r w:rsidR="002933C5" w:rsidRPr="002933C5">
        <w:rPr>
          <w:i/>
        </w:rPr>
        <w:t>to</w:t>
      </w:r>
      <w:proofErr w:type="spellEnd"/>
      <w:r w:rsidR="002933C5" w:rsidRPr="002933C5">
        <w:rPr>
          <w:i/>
        </w:rPr>
        <w:t xml:space="preserve"> gauge </w:t>
      </w:r>
      <w:proofErr w:type="spellStart"/>
      <w:r w:rsidR="002933C5" w:rsidRPr="002933C5">
        <w:rPr>
          <w:i/>
        </w:rPr>
        <w:t>how</w:t>
      </w:r>
      <w:proofErr w:type="spellEnd"/>
      <w:r w:rsidR="002933C5" w:rsidRPr="002933C5">
        <w:rPr>
          <w:i/>
        </w:rPr>
        <w:t xml:space="preserve"> </w:t>
      </w:r>
      <w:proofErr w:type="spellStart"/>
      <w:r w:rsidR="002933C5" w:rsidRPr="002933C5">
        <w:rPr>
          <w:i/>
        </w:rPr>
        <w:t>public</w:t>
      </w:r>
      <w:proofErr w:type="spellEnd"/>
      <w:r w:rsidR="002933C5" w:rsidRPr="002933C5">
        <w:rPr>
          <w:i/>
        </w:rPr>
        <w:t xml:space="preserve"> </w:t>
      </w:r>
      <w:proofErr w:type="spellStart"/>
      <w:r w:rsidR="002933C5" w:rsidRPr="002933C5">
        <w:rPr>
          <w:i/>
        </w:rPr>
        <w:t>company</w:t>
      </w:r>
      <w:proofErr w:type="spellEnd"/>
      <w:r w:rsidR="002933C5" w:rsidRPr="002933C5">
        <w:rPr>
          <w:i/>
        </w:rPr>
        <w:t xml:space="preserve"> </w:t>
      </w:r>
      <w:proofErr w:type="spellStart"/>
      <w:r w:rsidR="002933C5" w:rsidRPr="002933C5">
        <w:rPr>
          <w:i/>
        </w:rPr>
        <w:t>audit</w:t>
      </w:r>
      <w:proofErr w:type="spellEnd"/>
      <w:r w:rsidR="002933C5" w:rsidRPr="002933C5">
        <w:rPr>
          <w:i/>
        </w:rPr>
        <w:t xml:space="preserve"> </w:t>
      </w:r>
      <w:proofErr w:type="spellStart"/>
      <w:r w:rsidR="002933C5" w:rsidRPr="002933C5">
        <w:rPr>
          <w:i/>
        </w:rPr>
        <w:t>committees</w:t>
      </w:r>
      <w:proofErr w:type="spellEnd"/>
      <w:r w:rsidR="002933C5" w:rsidRPr="002933C5">
        <w:rPr>
          <w:i/>
        </w:rPr>
        <w:t xml:space="preserve"> </w:t>
      </w:r>
      <w:proofErr w:type="spellStart"/>
      <w:r w:rsidR="002933C5" w:rsidRPr="002933C5">
        <w:rPr>
          <w:i/>
        </w:rPr>
        <w:t>approach</w:t>
      </w:r>
      <w:proofErr w:type="spellEnd"/>
      <w:r w:rsidR="002933C5" w:rsidRPr="002933C5">
        <w:rPr>
          <w:i/>
        </w:rPr>
        <w:t xml:space="preserve"> </w:t>
      </w:r>
      <w:proofErr w:type="spellStart"/>
      <w:r w:rsidR="002933C5" w:rsidRPr="002933C5">
        <w:rPr>
          <w:i/>
        </w:rPr>
        <w:t>the</w:t>
      </w:r>
      <w:proofErr w:type="spellEnd"/>
      <w:r w:rsidR="002933C5" w:rsidRPr="002933C5">
        <w:rPr>
          <w:i/>
        </w:rPr>
        <w:t xml:space="preserve"> </w:t>
      </w:r>
      <w:proofErr w:type="spellStart"/>
      <w:r w:rsidR="002933C5" w:rsidRPr="002933C5">
        <w:rPr>
          <w:i/>
        </w:rPr>
        <w:t>public</w:t>
      </w:r>
      <w:proofErr w:type="spellEnd"/>
      <w:r w:rsidR="002933C5" w:rsidRPr="002933C5">
        <w:rPr>
          <w:i/>
        </w:rPr>
        <w:t xml:space="preserve"> </w:t>
      </w:r>
      <w:proofErr w:type="spellStart"/>
      <w:r w:rsidR="002933C5" w:rsidRPr="002933C5">
        <w:rPr>
          <w:i/>
        </w:rPr>
        <w:t>communication</w:t>
      </w:r>
      <w:proofErr w:type="spellEnd"/>
      <w:r w:rsidR="002933C5" w:rsidRPr="002933C5">
        <w:rPr>
          <w:i/>
        </w:rPr>
        <w:t xml:space="preserve"> </w:t>
      </w:r>
      <w:proofErr w:type="spellStart"/>
      <w:r w:rsidR="002933C5" w:rsidRPr="002933C5">
        <w:rPr>
          <w:i/>
        </w:rPr>
        <w:t>of</w:t>
      </w:r>
      <w:proofErr w:type="spellEnd"/>
      <w:r w:rsidR="002933C5" w:rsidRPr="002933C5">
        <w:rPr>
          <w:i/>
        </w:rPr>
        <w:t xml:space="preserve"> </w:t>
      </w:r>
      <w:proofErr w:type="spellStart"/>
      <w:r w:rsidR="002933C5" w:rsidRPr="002933C5">
        <w:rPr>
          <w:i/>
        </w:rPr>
        <w:t>their</w:t>
      </w:r>
      <w:proofErr w:type="spellEnd"/>
      <w:r w:rsidR="002933C5" w:rsidRPr="002933C5">
        <w:rPr>
          <w:i/>
        </w:rPr>
        <w:t xml:space="preserve"> </w:t>
      </w:r>
      <w:proofErr w:type="spellStart"/>
      <w:r w:rsidR="002933C5" w:rsidRPr="002933C5">
        <w:rPr>
          <w:i/>
        </w:rPr>
        <w:t>external</w:t>
      </w:r>
      <w:proofErr w:type="spellEnd"/>
      <w:r w:rsidR="002933C5" w:rsidRPr="002933C5">
        <w:rPr>
          <w:i/>
        </w:rPr>
        <w:t xml:space="preserve"> auditor </w:t>
      </w:r>
      <w:proofErr w:type="spellStart"/>
      <w:r w:rsidR="002933C5" w:rsidRPr="002933C5">
        <w:rPr>
          <w:i/>
        </w:rPr>
        <w:t>oversight</w:t>
      </w:r>
      <w:proofErr w:type="spellEnd"/>
      <w:r w:rsidR="002933C5" w:rsidRPr="002933C5">
        <w:rPr>
          <w:i/>
        </w:rPr>
        <w:t xml:space="preserve"> </w:t>
      </w:r>
      <w:proofErr w:type="spellStart"/>
      <w:r w:rsidR="002933C5" w:rsidRPr="002933C5">
        <w:rPr>
          <w:i/>
        </w:rPr>
        <w:t>activities</w:t>
      </w:r>
      <w:proofErr w:type="spellEnd"/>
      <w:r w:rsidR="002933C5" w:rsidRPr="002933C5">
        <w:rPr>
          <w:i/>
        </w:rPr>
        <w:t xml:space="preserve">, </w:t>
      </w:r>
      <w:proofErr w:type="spellStart"/>
      <w:r w:rsidR="002933C5" w:rsidRPr="002933C5">
        <w:rPr>
          <w:i/>
        </w:rPr>
        <w:t>by</w:t>
      </w:r>
      <w:proofErr w:type="spellEnd"/>
      <w:r w:rsidR="002933C5" w:rsidRPr="002933C5">
        <w:rPr>
          <w:i/>
        </w:rPr>
        <w:t xml:space="preserve"> </w:t>
      </w:r>
      <w:proofErr w:type="spellStart"/>
      <w:r w:rsidR="002933C5" w:rsidRPr="002933C5">
        <w:rPr>
          <w:i/>
        </w:rPr>
        <w:t>measuring</w:t>
      </w:r>
      <w:proofErr w:type="spellEnd"/>
      <w:r w:rsidR="002933C5" w:rsidRPr="002933C5">
        <w:rPr>
          <w:i/>
        </w:rPr>
        <w:t xml:space="preserve"> </w:t>
      </w:r>
      <w:proofErr w:type="spellStart"/>
      <w:r w:rsidR="002933C5" w:rsidRPr="002933C5">
        <w:rPr>
          <w:i/>
        </w:rPr>
        <w:t>the</w:t>
      </w:r>
      <w:proofErr w:type="spellEnd"/>
      <w:r w:rsidR="002933C5" w:rsidRPr="002933C5">
        <w:rPr>
          <w:i/>
        </w:rPr>
        <w:t xml:space="preserve"> </w:t>
      </w:r>
      <w:proofErr w:type="spellStart"/>
      <w:r w:rsidR="002933C5" w:rsidRPr="002933C5">
        <w:rPr>
          <w:i/>
        </w:rPr>
        <w:t>robustness</w:t>
      </w:r>
      <w:proofErr w:type="spellEnd"/>
      <w:r w:rsidR="002933C5" w:rsidRPr="002933C5">
        <w:rPr>
          <w:i/>
        </w:rPr>
        <w:t xml:space="preserve"> </w:t>
      </w:r>
      <w:proofErr w:type="spellStart"/>
      <w:r w:rsidR="002933C5" w:rsidRPr="002933C5">
        <w:rPr>
          <w:i/>
        </w:rPr>
        <w:t>of</w:t>
      </w:r>
      <w:proofErr w:type="spellEnd"/>
      <w:r w:rsidR="002933C5" w:rsidRPr="002933C5">
        <w:rPr>
          <w:i/>
        </w:rPr>
        <w:t xml:space="preserve"> proxy </w:t>
      </w:r>
      <w:proofErr w:type="spellStart"/>
      <w:r w:rsidR="002933C5" w:rsidRPr="002933C5">
        <w:rPr>
          <w:i/>
        </w:rPr>
        <w:t>disclosures</w:t>
      </w:r>
      <w:proofErr w:type="spellEnd"/>
      <w:r w:rsidR="002933C5" w:rsidRPr="002933C5">
        <w:rPr>
          <w:i/>
        </w:rPr>
        <w:t xml:space="preserve"> </w:t>
      </w:r>
      <w:proofErr w:type="spellStart"/>
      <w:r w:rsidR="002933C5" w:rsidRPr="002933C5">
        <w:rPr>
          <w:i/>
        </w:rPr>
        <w:t>by</w:t>
      </w:r>
      <w:proofErr w:type="spellEnd"/>
      <w:r w:rsidR="002933C5" w:rsidRPr="002933C5">
        <w:rPr>
          <w:i/>
        </w:rPr>
        <w:t xml:space="preserve"> </w:t>
      </w:r>
      <w:proofErr w:type="spellStart"/>
      <w:r w:rsidR="002933C5" w:rsidRPr="002933C5">
        <w:rPr>
          <w:i/>
        </w:rPr>
        <w:t>companies</w:t>
      </w:r>
      <w:proofErr w:type="spellEnd"/>
      <w:r w:rsidR="002933C5" w:rsidRPr="002933C5">
        <w:rPr>
          <w:i/>
        </w:rPr>
        <w:t xml:space="preserve"> in </w:t>
      </w:r>
      <w:proofErr w:type="spellStart"/>
      <w:r w:rsidR="002933C5" w:rsidRPr="002933C5">
        <w:rPr>
          <w:i/>
        </w:rPr>
        <w:t>the</w:t>
      </w:r>
      <w:proofErr w:type="spellEnd"/>
      <w:r w:rsidR="002933C5" w:rsidRPr="002933C5">
        <w:rPr>
          <w:i/>
        </w:rPr>
        <w:t xml:space="preserve"> S&amp;P Composite 1500 (S&amp;P 1500). </w:t>
      </w:r>
      <w:proofErr w:type="spellStart"/>
      <w:r w:rsidR="002933C5" w:rsidRPr="002933C5">
        <w:rPr>
          <w:i/>
        </w:rPr>
        <w:t>This</w:t>
      </w:r>
      <w:proofErr w:type="spellEnd"/>
      <w:r w:rsidR="002933C5" w:rsidRPr="002933C5">
        <w:rPr>
          <w:i/>
        </w:rPr>
        <w:t xml:space="preserve"> </w:t>
      </w:r>
      <w:proofErr w:type="spellStart"/>
      <w:r w:rsidR="002933C5" w:rsidRPr="002933C5">
        <w:rPr>
          <w:i/>
        </w:rPr>
        <w:t>index</w:t>
      </w:r>
      <w:proofErr w:type="spellEnd"/>
      <w:r w:rsidR="002933C5" w:rsidRPr="002933C5">
        <w:rPr>
          <w:i/>
        </w:rPr>
        <w:t xml:space="preserve"> </w:t>
      </w:r>
      <w:proofErr w:type="spellStart"/>
      <w:r w:rsidR="002933C5" w:rsidRPr="002933C5">
        <w:rPr>
          <w:i/>
        </w:rPr>
        <w:t>comprises</w:t>
      </w:r>
      <w:proofErr w:type="spellEnd"/>
      <w:r w:rsidR="002933C5" w:rsidRPr="002933C5">
        <w:rPr>
          <w:i/>
        </w:rPr>
        <w:t xml:space="preserve"> </w:t>
      </w:r>
      <w:proofErr w:type="spellStart"/>
      <w:r w:rsidR="002933C5" w:rsidRPr="002933C5">
        <w:rPr>
          <w:i/>
        </w:rPr>
        <w:t>the</w:t>
      </w:r>
      <w:proofErr w:type="spellEnd"/>
      <w:r w:rsidR="002933C5" w:rsidRPr="002933C5">
        <w:rPr>
          <w:i/>
        </w:rPr>
        <w:t xml:space="preserve"> S&amp;P 500 </w:t>
      </w:r>
      <w:proofErr w:type="spellStart"/>
      <w:r w:rsidR="002933C5" w:rsidRPr="002933C5">
        <w:rPr>
          <w:i/>
        </w:rPr>
        <w:t>large-cap</w:t>
      </w:r>
      <w:proofErr w:type="spellEnd"/>
      <w:r w:rsidR="002933C5" w:rsidRPr="002933C5">
        <w:rPr>
          <w:i/>
        </w:rPr>
        <w:t xml:space="preserve"> </w:t>
      </w:r>
      <w:proofErr w:type="spellStart"/>
      <w:r w:rsidR="002933C5" w:rsidRPr="002933C5">
        <w:rPr>
          <w:i/>
        </w:rPr>
        <w:t>companies</w:t>
      </w:r>
      <w:proofErr w:type="spellEnd"/>
      <w:r w:rsidR="002933C5" w:rsidRPr="002933C5">
        <w:rPr>
          <w:i/>
        </w:rPr>
        <w:t xml:space="preserve"> (S&amp;P 500), </w:t>
      </w:r>
      <w:proofErr w:type="spellStart"/>
      <w:r w:rsidR="002933C5" w:rsidRPr="002933C5">
        <w:rPr>
          <w:i/>
        </w:rPr>
        <w:t>the</w:t>
      </w:r>
      <w:proofErr w:type="spellEnd"/>
      <w:r w:rsidR="002933C5" w:rsidRPr="002933C5">
        <w:rPr>
          <w:i/>
        </w:rPr>
        <w:t xml:space="preserve"> S&amp;P </w:t>
      </w:r>
      <w:proofErr w:type="spellStart"/>
      <w:r w:rsidR="002933C5" w:rsidRPr="002933C5">
        <w:rPr>
          <w:i/>
        </w:rPr>
        <w:t>MidCap</w:t>
      </w:r>
      <w:proofErr w:type="spellEnd"/>
      <w:r w:rsidR="002933C5" w:rsidRPr="002933C5">
        <w:rPr>
          <w:i/>
        </w:rPr>
        <w:t xml:space="preserve"> 400 (S&amp;P </w:t>
      </w:r>
      <w:proofErr w:type="spellStart"/>
      <w:r w:rsidR="002933C5" w:rsidRPr="002933C5">
        <w:rPr>
          <w:i/>
        </w:rPr>
        <w:t>MidCap</w:t>
      </w:r>
      <w:proofErr w:type="spellEnd"/>
      <w:r w:rsidR="002933C5" w:rsidRPr="002933C5">
        <w:rPr>
          <w:i/>
        </w:rPr>
        <w:t xml:space="preserve">), and </w:t>
      </w:r>
      <w:proofErr w:type="spellStart"/>
      <w:r w:rsidR="002933C5" w:rsidRPr="002933C5">
        <w:rPr>
          <w:i/>
        </w:rPr>
        <w:t>the</w:t>
      </w:r>
      <w:proofErr w:type="spellEnd"/>
      <w:r w:rsidR="002933C5" w:rsidRPr="002933C5">
        <w:rPr>
          <w:i/>
        </w:rPr>
        <w:t xml:space="preserve"> S&amp;P </w:t>
      </w:r>
      <w:proofErr w:type="spellStart"/>
      <w:r w:rsidR="002933C5" w:rsidRPr="002933C5">
        <w:rPr>
          <w:i/>
        </w:rPr>
        <w:t>SmallCap</w:t>
      </w:r>
      <w:proofErr w:type="spellEnd"/>
      <w:r w:rsidR="002933C5" w:rsidRPr="002933C5">
        <w:rPr>
          <w:i/>
        </w:rPr>
        <w:t xml:space="preserve"> 600 (S&amp;P </w:t>
      </w:r>
      <w:proofErr w:type="spellStart"/>
      <w:r w:rsidR="002933C5" w:rsidRPr="002933C5">
        <w:rPr>
          <w:i/>
        </w:rPr>
        <w:t>SmallCap</w:t>
      </w:r>
      <w:proofErr w:type="spellEnd"/>
      <w:r w:rsidR="002933C5" w:rsidRPr="002933C5">
        <w:rPr>
          <w:i/>
        </w:rPr>
        <w:t>).</w:t>
      </w:r>
      <w:r w:rsidR="002933C5">
        <w:t>”</w:t>
      </w:r>
    </w:p>
    <w:p w14:paraId="6BF17ABE" w14:textId="5724D4BD" w:rsidR="002933C5" w:rsidRDefault="002933C5" w:rsidP="00B020F9">
      <w:r>
        <w:t>Como se anota en la literatura que trata de forma de administrar las empresas estructuradas según el sistema monista, las juntas directivas suelen organizar comités que se encarguen de asuntos específicos, dirigiendo así los mejores hacia los asuntos de su experticia y facilitando la toma de decisiones con base en el conocimiento profundo de algunos de sus miembros.</w:t>
      </w:r>
    </w:p>
    <w:p w14:paraId="3B0237D8" w14:textId="6EBDC6FF" w:rsidR="002933C5" w:rsidRDefault="002933C5" w:rsidP="00B020F9">
      <w:r>
        <w:t>Hace muchísimos años los contadores apoyaron la organización de comités de auditoría, ante la imperiosa necesidad de tener un foro estable para conversar con los administradores durante el curso de un trabajo.</w:t>
      </w:r>
    </w:p>
    <w:p w14:paraId="01882345" w14:textId="41FBBAB1" w:rsidR="002933C5" w:rsidRDefault="002933C5" w:rsidP="00B020F9">
      <w:r>
        <w:t xml:space="preserve">Con el paso del tiempo, se ha empoderado al citado comité sobre los auditores internos y externos, lo cual no tiene reparos en los países en </w:t>
      </w:r>
      <w:r w:rsidR="00517F8F">
        <w:t>los cuales</w:t>
      </w:r>
      <w:r>
        <w:t xml:space="preserve"> el nombramiento de éstos corresponde a la junta directiva, o ésta es la encargada de proponer a quién elegir. Los mencionados comités han estado bajo la lupa en varias ocasiones, en las que se ha investigado por qué no se adoptaron ciertas </w:t>
      </w:r>
      <w:r>
        <w:t>medidas oportunamente. El resultado ha sido la consagración legal de varias exigencias, entre las que se encuentra la transparencia.</w:t>
      </w:r>
    </w:p>
    <w:p w14:paraId="59C33920" w14:textId="14E8F52B" w:rsidR="002933C5" w:rsidRDefault="002933C5" w:rsidP="00B020F9">
      <w:r>
        <w:t xml:space="preserve">El camino aún es largo, pero ciertamente lo que ahora se dice por el comité de auditoría y </w:t>
      </w:r>
      <w:r w:rsidR="00517F8F">
        <w:t xml:space="preserve">en </w:t>
      </w:r>
      <w:r>
        <w:t>los informes de transparencia de los auditores</w:t>
      </w:r>
      <w:r w:rsidR="00517F8F">
        <w:t>, ayudará a los actuales y potenciales inversionistas o prestamistas a tener una mejor idea de la forma como se examina el comportamiento de cada empresa en particular.</w:t>
      </w:r>
    </w:p>
    <w:p w14:paraId="48123E26" w14:textId="285DA05F" w:rsidR="00517F8F" w:rsidRDefault="00517F8F" w:rsidP="00B020F9">
      <w:r>
        <w:t xml:space="preserve">Una medida fundamental para asegurar el mejor gobierno es exigir que las juntas directivas se conformen por miembros independientes. Se trata de personas que no sean accionistas, especialmente no deben ser controlantes. Han de ser profesionales versados en la administración empresarial. En ese orden de ideas, en las juntas directivas debe haber expertos en sistemas de información, control interno y en los servicios de aseguramiento que prestan auditores internos o externos. </w:t>
      </w:r>
    </w:p>
    <w:p w14:paraId="3F23CEE7" w14:textId="0AFF9303" w:rsidR="00517F8F" w:rsidRDefault="00517F8F" w:rsidP="00B020F9">
      <w:r>
        <w:t>Lejos está el caso nuestro en el que muchos miembros de los comités son personas dependientes de los controlantes o de los administradores, carentes de competencia en los asuntos propios de los comités de auditoría. El resultado es tratar de convertir el aseguramiento externo en una forma de control, lo que contradice su sentido y utilidad.</w:t>
      </w:r>
    </w:p>
    <w:p w14:paraId="09B7A16D" w14:textId="016C34FD" w:rsidR="00517F8F" w:rsidRDefault="00517F8F" w:rsidP="00B020F9">
      <w:r>
        <w:t>La copia inconsulta de instituciones extranjeras es fuente de varios malestares.</w:t>
      </w:r>
    </w:p>
    <w:p w14:paraId="2F3991DF" w14:textId="781E9859" w:rsidR="00517F8F" w:rsidRPr="00517F8F" w:rsidRDefault="00517F8F" w:rsidP="00517F8F">
      <w:pPr>
        <w:jc w:val="right"/>
        <w:rPr>
          <w:i/>
        </w:rPr>
      </w:pPr>
      <w:r w:rsidRPr="00517F8F">
        <w:rPr>
          <w:i/>
        </w:rPr>
        <w:t>Hernando Bermúdez Gómez</w:t>
      </w:r>
    </w:p>
    <w:sectPr w:rsidR="00517F8F" w:rsidRPr="00517F8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AB584" w14:textId="77777777" w:rsidR="00B15228" w:rsidRDefault="00B15228" w:rsidP="00EE7812">
      <w:pPr>
        <w:spacing w:after="0" w:line="240" w:lineRule="auto"/>
      </w:pPr>
      <w:r>
        <w:separator/>
      </w:r>
    </w:p>
  </w:endnote>
  <w:endnote w:type="continuationSeparator" w:id="0">
    <w:p w14:paraId="012CA3A3" w14:textId="77777777" w:rsidR="00B15228" w:rsidRDefault="00B152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FFF9B" w14:textId="77777777" w:rsidR="00B15228" w:rsidRDefault="00B15228" w:rsidP="00EE7812">
      <w:pPr>
        <w:spacing w:after="0" w:line="240" w:lineRule="auto"/>
      </w:pPr>
      <w:r>
        <w:separator/>
      </w:r>
    </w:p>
  </w:footnote>
  <w:footnote w:type="continuationSeparator" w:id="0">
    <w:p w14:paraId="43FE97C5" w14:textId="77777777" w:rsidR="00B15228" w:rsidRDefault="00B152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1E882E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B020F9">
      <w:t>9</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B152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228"/>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6F3"/>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q.org/sites/default/files/2018_audit_committee_transparency_barometer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95E5-7125-421D-BBE8-C1B3C391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2018-11-10T21:09:00Z</dcterms:created>
  <dcterms:modified xsi:type="dcterms:W3CDTF">2018-11-10T21:09:00Z</dcterms:modified>
</cp:coreProperties>
</file>