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4525" w14:textId="265C0711" w:rsidR="00BF06A5" w:rsidRPr="00BF06A5" w:rsidRDefault="00BF06A5" w:rsidP="00BF06A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F06A5">
        <w:rPr>
          <w:position w:val="-9"/>
          <w:sz w:val="123"/>
        </w:rPr>
        <w:t>E</w:t>
      </w:r>
    </w:p>
    <w:p w14:paraId="7C617D31" w14:textId="76200EB3" w:rsidR="00094BAC" w:rsidRDefault="00BF06A5" w:rsidP="00F05AD5">
      <w:r>
        <w:t>s muy importante distinguir entre las personas (a los ojos del Derecho), las organizaciones, las empresas y los establecimientos.</w:t>
      </w:r>
      <w:r w:rsidR="00AC4827">
        <w:t xml:space="preserve"> Hace pocos anotamos que el recurso principal de una empresa es su organización, es decir, el conjunto de personas que lleva a cabo las actividades económicas.</w:t>
      </w:r>
    </w:p>
    <w:p w14:paraId="46E0E2A3" w14:textId="19EE01BA" w:rsidR="00AC4827" w:rsidRDefault="00AC4827" w:rsidP="00AC4827">
      <w:r>
        <w:t xml:space="preserve">Durante muchos años se ha discutido como medir el capital intelectual, que algunos piensan debería reflejarse en la contabilidad como un activo intangible. Según dicen </w:t>
      </w:r>
      <w:r w:rsidRPr="00AC4827">
        <w:t>Vander Ribeiro Almeida</w:t>
      </w:r>
      <w:r>
        <w:t xml:space="preserve"> y </w:t>
      </w:r>
      <w:r w:rsidRPr="00AC4827">
        <w:t xml:space="preserve">Ricardo Vinícius </w:t>
      </w:r>
      <w:proofErr w:type="spellStart"/>
      <w:r w:rsidRPr="00AC4827">
        <w:t>Dias</w:t>
      </w:r>
      <w:proofErr w:type="spellEnd"/>
      <w:r w:rsidRPr="00AC4827">
        <w:t xml:space="preserve"> </w:t>
      </w:r>
      <w:proofErr w:type="spellStart"/>
      <w:r w:rsidRPr="00AC4827">
        <w:t>Jordão</w:t>
      </w:r>
      <w:proofErr w:type="spellEnd"/>
      <w:r>
        <w:t xml:space="preserve"> en su artículo </w:t>
      </w:r>
      <w:hyperlink r:id="rId8" w:history="1">
        <w:proofErr w:type="spellStart"/>
        <w:r w:rsidRPr="00AC4827">
          <w:rPr>
            <w:rStyle w:val="Hipervnculo"/>
            <w:i/>
          </w:rPr>
          <w:t>Análise</w:t>
        </w:r>
        <w:proofErr w:type="spellEnd"/>
        <w:r w:rsidRPr="00AC4827">
          <w:rPr>
            <w:rStyle w:val="Hipervnculo"/>
            <w:i/>
          </w:rPr>
          <w:t xml:space="preserve"> Dos </w:t>
        </w:r>
        <w:proofErr w:type="spellStart"/>
        <w:r w:rsidRPr="00AC4827">
          <w:rPr>
            <w:rStyle w:val="Hipervnculo"/>
            <w:i/>
          </w:rPr>
          <w:t>Efeitos</w:t>
        </w:r>
        <w:proofErr w:type="spellEnd"/>
        <w:r w:rsidRPr="00AC4827">
          <w:rPr>
            <w:rStyle w:val="Hipervnculo"/>
            <w:i/>
          </w:rPr>
          <w:t xml:space="preserve"> Do Capital Intelectual </w:t>
        </w:r>
        <w:proofErr w:type="spellStart"/>
        <w:r w:rsidRPr="00AC4827">
          <w:rPr>
            <w:rStyle w:val="Hipervnculo"/>
            <w:i/>
          </w:rPr>
          <w:t>Na</w:t>
        </w:r>
        <w:proofErr w:type="spellEnd"/>
        <w:r w:rsidRPr="00AC4827">
          <w:rPr>
            <w:rStyle w:val="Hipervnculo"/>
            <w:i/>
          </w:rPr>
          <w:t xml:space="preserve"> </w:t>
        </w:r>
        <w:proofErr w:type="spellStart"/>
        <w:r w:rsidRPr="00AC4827">
          <w:rPr>
            <w:rStyle w:val="Hipervnculo"/>
            <w:i/>
          </w:rPr>
          <w:t>Lucratividade</w:t>
        </w:r>
        <w:proofErr w:type="spellEnd"/>
        <w:r w:rsidRPr="00AC4827">
          <w:rPr>
            <w:rStyle w:val="Hipervnculo"/>
            <w:i/>
          </w:rPr>
          <w:t xml:space="preserve"> Das Empresas Brasileiras</w:t>
        </w:r>
      </w:hyperlink>
      <w:r>
        <w:t xml:space="preserve"> (Revista Universo </w:t>
      </w:r>
      <w:proofErr w:type="spellStart"/>
      <w:r>
        <w:t>Contábil</w:t>
      </w:r>
      <w:proofErr w:type="spellEnd"/>
      <w:r>
        <w:t xml:space="preserve">, ISSN 1809-3337, </w:t>
      </w:r>
      <w:proofErr w:type="spellStart"/>
      <w:r>
        <w:t>Blumenau</w:t>
      </w:r>
      <w:proofErr w:type="spellEnd"/>
      <w:r>
        <w:t xml:space="preserve">, v. 13, n. 4, p. 104-126, </w:t>
      </w:r>
      <w:proofErr w:type="spellStart"/>
      <w:r>
        <w:t>out</w:t>
      </w:r>
      <w:proofErr w:type="spellEnd"/>
      <w:r>
        <w:t>./</w:t>
      </w:r>
      <w:proofErr w:type="spellStart"/>
      <w:r>
        <w:t>dez</w:t>
      </w:r>
      <w:proofErr w:type="spellEnd"/>
      <w:r>
        <w:t xml:space="preserve">., 2017) “(…) </w:t>
      </w:r>
      <w:r w:rsidRPr="00AC4827">
        <w:rPr>
          <w:i/>
        </w:rPr>
        <w:t xml:space="preserve">O CI de </w:t>
      </w:r>
      <w:proofErr w:type="spellStart"/>
      <w:r w:rsidRPr="00AC4827">
        <w:rPr>
          <w:i/>
        </w:rPr>
        <w:t>uma</w:t>
      </w:r>
      <w:proofErr w:type="spellEnd"/>
      <w:r w:rsidRPr="00AC4827">
        <w:rPr>
          <w:i/>
        </w:rPr>
        <w:t xml:space="preserve"> empresa representa a </w:t>
      </w:r>
      <w:proofErr w:type="spellStart"/>
      <w:r w:rsidRPr="00AC4827">
        <w:rPr>
          <w:i/>
        </w:rPr>
        <w:t>aplicação</w:t>
      </w:r>
      <w:proofErr w:type="spellEnd"/>
      <w:r w:rsidRPr="00AC4827">
        <w:rPr>
          <w:i/>
        </w:rPr>
        <w:t xml:space="preserve"> do </w:t>
      </w:r>
      <w:proofErr w:type="spellStart"/>
      <w:r w:rsidRPr="00AC4827">
        <w:rPr>
          <w:i/>
        </w:rPr>
        <w:t>conhecimento</w:t>
      </w:r>
      <w:proofErr w:type="spellEnd"/>
      <w:r w:rsidRPr="00AC4827">
        <w:rPr>
          <w:i/>
        </w:rPr>
        <w:t xml:space="preserve"> tácito e explicito (Nonaka; Takeuchi, 1995) que se </w:t>
      </w:r>
      <w:proofErr w:type="spellStart"/>
      <w:r w:rsidRPr="00AC4827">
        <w:rPr>
          <w:i/>
        </w:rPr>
        <w:t>estabelece</w:t>
      </w:r>
      <w:proofErr w:type="spellEnd"/>
      <w:r w:rsidRPr="00AC4827">
        <w:rPr>
          <w:i/>
        </w:rPr>
        <w:t xml:space="preserve"> em diferencial competitivo, o </w:t>
      </w:r>
      <w:proofErr w:type="spellStart"/>
      <w:r w:rsidRPr="00AC4827">
        <w:rPr>
          <w:i/>
        </w:rPr>
        <w:t>qual</w:t>
      </w:r>
      <w:proofErr w:type="spellEnd"/>
      <w:r w:rsidRPr="00AC4827">
        <w:rPr>
          <w:i/>
        </w:rPr>
        <w:t xml:space="preserve"> proporciona expectativas de resultados futuros, materializados em </w:t>
      </w:r>
      <w:proofErr w:type="spellStart"/>
      <w:r w:rsidRPr="00AC4827">
        <w:rPr>
          <w:i/>
        </w:rPr>
        <w:t>desempenho</w:t>
      </w:r>
      <w:proofErr w:type="spellEnd"/>
      <w:r w:rsidRPr="00AC4827">
        <w:rPr>
          <w:i/>
        </w:rPr>
        <w:t xml:space="preserve"> </w:t>
      </w:r>
      <w:proofErr w:type="spellStart"/>
      <w:r w:rsidRPr="00AC4827">
        <w:rPr>
          <w:i/>
        </w:rPr>
        <w:t>financeiro</w:t>
      </w:r>
      <w:proofErr w:type="spellEnd"/>
      <w:r w:rsidRPr="00AC4827">
        <w:rPr>
          <w:i/>
        </w:rPr>
        <w:t xml:space="preserve"> e </w:t>
      </w:r>
      <w:proofErr w:type="spellStart"/>
      <w:r w:rsidRPr="00AC4827">
        <w:rPr>
          <w:i/>
        </w:rPr>
        <w:t>geração</w:t>
      </w:r>
      <w:proofErr w:type="spellEnd"/>
      <w:r w:rsidRPr="00AC4827">
        <w:rPr>
          <w:i/>
        </w:rPr>
        <w:t xml:space="preserve"> de valor empresarial</w:t>
      </w:r>
      <w:r>
        <w:t xml:space="preserve"> (…)”.</w:t>
      </w:r>
    </w:p>
    <w:p w14:paraId="5AC50DCB" w14:textId="67C32341" w:rsidR="00AC4827" w:rsidRDefault="00AC4827" w:rsidP="00AC4827">
      <w:r>
        <w:t>Los mencionados autores resumieron su trabajo así: “</w:t>
      </w:r>
      <w:r w:rsidRPr="00AC4827">
        <w:rPr>
          <w:i/>
        </w:rPr>
        <w:t xml:space="preserve">El objetivo de esta investigación fue analizar los efectos del capital intelectual (CI) en la </w:t>
      </w:r>
      <w:proofErr w:type="spellStart"/>
      <w:r w:rsidRPr="00AC4827">
        <w:rPr>
          <w:i/>
        </w:rPr>
        <w:t>lucratividad</w:t>
      </w:r>
      <w:proofErr w:type="spellEnd"/>
      <w:r w:rsidRPr="00AC4827">
        <w:rPr>
          <w:i/>
        </w:rPr>
        <w:t xml:space="preserve"> (índices de generación de las ganancias) de las empresas brasileñas. En este sentido, se realizó una investigación cuantitativa, descriptiva y aplicada en las empresas listadas en el </w:t>
      </w:r>
      <w:proofErr w:type="spellStart"/>
      <w:r w:rsidRPr="00AC4827">
        <w:rPr>
          <w:i/>
        </w:rPr>
        <w:t>BM&amp;FBovespa</w:t>
      </w:r>
      <w:proofErr w:type="spellEnd"/>
      <w:r w:rsidRPr="00AC4827">
        <w:rPr>
          <w:i/>
        </w:rPr>
        <w:t xml:space="preserve">, basado en datos secundarios, en un corte multisectorial, cubriendo el período 2010-2014, mediante el uso de pruebas empíricas (estadísticas descriptivas y multivariadas), análisis gráfico y regresión con datos en </w:t>
      </w:r>
      <w:r w:rsidRPr="00AC4827">
        <w:rPr>
          <w:i/>
        </w:rPr>
        <w:t xml:space="preserve">panel. El estudio se justifica por la relevancia del tema, que busca dimensionar la influencia del conocimiento incorporado en el CI sobre la </w:t>
      </w:r>
      <w:proofErr w:type="spellStart"/>
      <w:r w:rsidRPr="00AC4827">
        <w:rPr>
          <w:i/>
        </w:rPr>
        <w:t>lucratividad</w:t>
      </w:r>
      <w:proofErr w:type="spellEnd"/>
      <w:r w:rsidRPr="00AC4827">
        <w:rPr>
          <w:i/>
        </w:rPr>
        <w:t xml:space="preserve"> organizacional, innovando mediante la propuesta de medición de CI desarrollada y aplicada. Los resultados corroboran y complementan las teorías de contabilidad, finanzas y gestión, demostrando que se podría medir, a través de indicadores, la contribución de IC al desempeño financiero de las empresas brasileñas. Las conclusiones revelaron que (i) el CI influye positivamente en la </w:t>
      </w:r>
      <w:proofErr w:type="spellStart"/>
      <w:r w:rsidRPr="00AC4827">
        <w:rPr>
          <w:i/>
        </w:rPr>
        <w:t>lucratividad</w:t>
      </w:r>
      <w:proofErr w:type="spellEnd"/>
      <w:r w:rsidRPr="00AC4827">
        <w:rPr>
          <w:i/>
        </w:rPr>
        <w:t xml:space="preserve"> de estas empresas, medida por diferentes métricas, que (ii) las empresas cotizadas en el </w:t>
      </w:r>
      <w:proofErr w:type="spellStart"/>
      <w:r w:rsidRPr="00AC4827">
        <w:rPr>
          <w:i/>
        </w:rPr>
        <w:t>BM&amp;FBovespa</w:t>
      </w:r>
      <w:proofErr w:type="spellEnd"/>
      <w:r w:rsidRPr="00AC4827">
        <w:rPr>
          <w:i/>
        </w:rPr>
        <w:t xml:space="preserve"> más intensivas en CI presentan </w:t>
      </w:r>
      <w:proofErr w:type="spellStart"/>
      <w:r w:rsidRPr="00AC4827">
        <w:rPr>
          <w:i/>
        </w:rPr>
        <w:t>lucratividad</w:t>
      </w:r>
      <w:proofErr w:type="spellEnd"/>
      <w:r w:rsidRPr="00AC4827">
        <w:rPr>
          <w:i/>
        </w:rPr>
        <w:t xml:space="preserve"> superior a las demás, (iii) el CI contribuye a una mayor </w:t>
      </w:r>
      <w:proofErr w:type="spellStart"/>
      <w:r w:rsidRPr="00AC4827">
        <w:rPr>
          <w:i/>
        </w:rPr>
        <w:t>lucratividad</w:t>
      </w:r>
      <w:proofErr w:type="spellEnd"/>
      <w:r w:rsidRPr="00AC4827">
        <w:rPr>
          <w:i/>
        </w:rPr>
        <w:t xml:space="preserve">, de forma sistemática, a lo largo del tiempo, y (iv) los sectores presentaran índices de CI y </w:t>
      </w:r>
      <w:proofErr w:type="spellStart"/>
      <w:r w:rsidRPr="00AC4827">
        <w:rPr>
          <w:i/>
        </w:rPr>
        <w:t>lucratividad</w:t>
      </w:r>
      <w:proofErr w:type="spellEnd"/>
      <w:r w:rsidRPr="00AC4827">
        <w:rPr>
          <w:i/>
        </w:rPr>
        <w:t xml:space="preserve"> diferentes entre sí.</w:t>
      </w:r>
      <w:r>
        <w:t>”</w:t>
      </w:r>
    </w:p>
    <w:p w14:paraId="442C4FD7" w14:textId="06CEAE06" w:rsidR="00AC4827" w:rsidRDefault="00AC4827" w:rsidP="00AC4827">
      <w:r>
        <w:t xml:space="preserve">El conocimiento puede estar expresado en las cosas, pero </w:t>
      </w:r>
      <w:r w:rsidR="00FB2F9C">
        <w:t>solo los seres humanos saben. Más aún, como lo aprendimos de un rector de la Universidad Central, “</w:t>
      </w:r>
      <w:r w:rsidR="00FB2F9C" w:rsidRPr="00FB2F9C">
        <w:rPr>
          <w:i/>
        </w:rPr>
        <w:t xml:space="preserve">solo él que sabe, sabe qué sabe; solo él </w:t>
      </w:r>
      <w:r w:rsidR="00FB2F9C">
        <w:rPr>
          <w:i/>
        </w:rPr>
        <w:t xml:space="preserve">que </w:t>
      </w:r>
      <w:r w:rsidR="00FB2F9C" w:rsidRPr="00FB2F9C">
        <w:rPr>
          <w:i/>
        </w:rPr>
        <w:t>sabe, sabe qué no sabe</w:t>
      </w:r>
      <w:r w:rsidR="00FB2F9C">
        <w:t>”.</w:t>
      </w:r>
    </w:p>
    <w:p w14:paraId="05360346" w14:textId="0D00758D" w:rsidR="00FB2F9C" w:rsidRDefault="00FB2F9C" w:rsidP="00AC4827">
      <w:r>
        <w:t>La inteligencia (incluida la emocional) es factor de innovación, de creatividad, de comprensión de la vida y sus tendencias. La inteligencia es capaz de aprovechar los nuevos avances de las ciencias, sea en tecnologías duras o blandas. Es necesario procurar que los estudiantes de contaduría adquieran los mayores conocimientos posibles, para que sean factor de progreso.</w:t>
      </w:r>
    </w:p>
    <w:p w14:paraId="67BE2078" w14:textId="6ACC3CC9" w:rsidR="00FB2F9C" w:rsidRPr="00FB2F9C" w:rsidRDefault="00FB2F9C" w:rsidP="00FB2F9C">
      <w:pPr>
        <w:jc w:val="right"/>
        <w:rPr>
          <w:i/>
        </w:rPr>
      </w:pPr>
      <w:r w:rsidRPr="00FB2F9C">
        <w:rPr>
          <w:i/>
        </w:rPr>
        <w:t>Hernando Bermúdez Gómez</w:t>
      </w:r>
    </w:p>
    <w:sectPr w:rsidR="00FB2F9C" w:rsidRPr="00FB2F9C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49938" w14:textId="77777777" w:rsidR="00245A3B" w:rsidRDefault="00245A3B" w:rsidP="00EE7812">
      <w:pPr>
        <w:spacing w:after="0" w:line="240" w:lineRule="auto"/>
      </w:pPr>
      <w:r>
        <w:separator/>
      </w:r>
    </w:p>
  </w:endnote>
  <w:endnote w:type="continuationSeparator" w:id="0">
    <w:p w14:paraId="5AC634D5" w14:textId="77777777" w:rsidR="00245A3B" w:rsidRDefault="00245A3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17B5D" w14:textId="77777777" w:rsidR="00245A3B" w:rsidRDefault="00245A3B" w:rsidP="00EE7812">
      <w:pPr>
        <w:spacing w:after="0" w:line="240" w:lineRule="auto"/>
      </w:pPr>
      <w:r>
        <w:separator/>
      </w:r>
    </w:p>
  </w:footnote>
  <w:footnote w:type="continuationSeparator" w:id="0">
    <w:p w14:paraId="22BA2399" w14:textId="77777777" w:rsidR="00245A3B" w:rsidRDefault="00245A3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7A6816B6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</w:t>
    </w:r>
    <w:r w:rsidR="00776641">
      <w:t>5</w:t>
    </w:r>
    <w:r w:rsidR="00F05AD5">
      <w:t>3</w:t>
    </w:r>
    <w:r w:rsidR="00BA1897">
      <w:t>,</w:t>
    </w:r>
    <w:r w:rsidR="00C5117D">
      <w:t xml:space="preserve"> </w:t>
    </w:r>
    <w:r w:rsidR="00E27A41">
      <w:t>noviembre</w:t>
    </w:r>
    <w:r w:rsidR="004B5309">
      <w:t xml:space="preserve"> </w:t>
    </w:r>
    <w:r w:rsidR="00E42857">
      <w:t>1</w:t>
    </w:r>
    <w:r w:rsidR="00776641">
      <w:t>9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245A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A3B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BEA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y.furb.br/ojs/index.php/universocontabil/article/view/6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8AD3-344B-4D68-A1E8-28B98C62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3159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2018-11-18T21:02:00Z</dcterms:created>
  <dcterms:modified xsi:type="dcterms:W3CDTF">2018-11-18T21:02:00Z</dcterms:modified>
</cp:coreProperties>
</file>