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900A" w14:textId="2AF4F5C4" w:rsidR="00523D1B" w:rsidRPr="00523D1B" w:rsidRDefault="00523D1B" w:rsidP="00523D1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23D1B">
        <w:rPr>
          <w:position w:val="-9"/>
          <w:sz w:val="123"/>
        </w:rPr>
        <w:t>D</w:t>
      </w:r>
    </w:p>
    <w:p w14:paraId="2E6D4D67" w14:textId="3780C7F4" w:rsidR="00B6544C" w:rsidRDefault="00523D1B" w:rsidP="00C97621">
      <w:r>
        <w:t xml:space="preserve">urante años la negociación del primer </w:t>
      </w:r>
      <w:r w:rsidR="000472BF">
        <w:t>período</w:t>
      </w:r>
      <w:r>
        <w:t xml:space="preserve"> de servicios ha sido clave, pues en muchos casos posteriormente el cliente solo acepta ajustes según la inflación. </w:t>
      </w:r>
      <w:r w:rsidR="00355F04">
        <w:t>Sin otros servicios adicionales, que solo son posibles si uno actúa como consultor, el monto de los ingresos no aumentará de forma importante. La estrategia ha sido recurrir a diferentes personas jurídicas, detrás de las cuales se encuentran los mismos controlantes, administradores, ejecutivos y profesionales.</w:t>
      </w:r>
    </w:p>
    <w:p w14:paraId="06B852AA" w14:textId="55E30091" w:rsidR="00355F04" w:rsidRDefault="00355F04" w:rsidP="00C97621">
      <w:r>
        <w:t xml:space="preserve">Cuando la política monetaria tiene éxito (¿?) la inflación se ubica en cantidades muy pequeñas, como sucedió el año pasado que solo llegó a </w:t>
      </w:r>
      <w:r w:rsidRPr="00355F04">
        <w:t>3,18 %</w:t>
      </w:r>
      <w:r>
        <w:t xml:space="preserve"> según el </w:t>
      </w:r>
      <w:hyperlink r:id="rId8" w:history="1">
        <w:proofErr w:type="spellStart"/>
        <w:r w:rsidRPr="00355F04">
          <w:rPr>
            <w:rStyle w:val="Hipervnculo"/>
            <w:smallCaps/>
          </w:rPr>
          <w:t>Dane</w:t>
        </w:r>
        <w:proofErr w:type="spellEnd"/>
      </w:hyperlink>
      <w:r>
        <w:t xml:space="preserve">. Un ajuste de honorarios en ese porcentaje prácticamente es invisible. Aún si se tomara como criterio el </w:t>
      </w:r>
      <w:hyperlink r:id="rId9" w:history="1">
        <w:r w:rsidRPr="00355F04">
          <w:rPr>
            <w:rStyle w:val="Hipervnculo"/>
          </w:rPr>
          <w:t>aumento del salario mínimo</w:t>
        </w:r>
      </w:hyperlink>
      <w:r>
        <w:t xml:space="preserve"> (6%) la situación sería parecida. Con el agravante de que en pesos reciben más los que tienen más altos salarios.</w:t>
      </w:r>
    </w:p>
    <w:p w14:paraId="00999245" w14:textId="5B0A8791" w:rsidR="00115FCC" w:rsidRDefault="00115FCC" w:rsidP="00C97621">
      <w:r>
        <w:t xml:space="preserve">Mientras tratamos de acomodarnos a ese comportamiento financiero, que muchos aplican para sus </w:t>
      </w:r>
      <w:r w:rsidR="00857235">
        <w:t>erogaciones,</w:t>
      </w:r>
      <w:r>
        <w:t xml:space="preserve"> pero no a sus precios, hay que pensar muy a fondo en las advertencias que se repiten constantemente. </w:t>
      </w:r>
    </w:p>
    <w:p w14:paraId="563C9F2D" w14:textId="4CFBBFDC" w:rsidR="00857235" w:rsidRDefault="00857235" w:rsidP="00857235">
      <w:r>
        <w:t xml:space="preserve">Según </w:t>
      </w:r>
      <w:r w:rsidRPr="00857235">
        <w:t xml:space="preserve">Mark </w:t>
      </w:r>
      <w:proofErr w:type="spellStart"/>
      <w:r w:rsidRPr="00857235">
        <w:t>Wickersham</w:t>
      </w:r>
      <w:proofErr w:type="spellEnd"/>
      <w:r>
        <w:t xml:space="preserve">, en su artículo </w:t>
      </w:r>
      <w:hyperlink r:id="rId10" w:history="1">
        <w:proofErr w:type="spellStart"/>
        <w:r w:rsidRPr="00857235">
          <w:rPr>
            <w:rStyle w:val="Hipervnculo"/>
            <w:i/>
          </w:rPr>
          <w:t>Why</w:t>
        </w:r>
        <w:proofErr w:type="spellEnd"/>
        <w:r w:rsidRPr="00857235">
          <w:rPr>
            <w:rStyle w:val="Hipervnculo"/>
            <w:i/>
          </w:rPr>
          <w:t xml:space="preserve"> </w:t>
        </w:r>
        <w:proofErr w:type="spellStart"/>
        <w:r w:rsidRPr="00857235">
          <w:rPr>
            <w:rStyle w:val="Hipervnculo"/>
            <w:i/>
          </w:rPr>
          <w:t>changing</w:t>
        </w:r>
        <w:proofErr w:type="spellEnd"/>
        <w:r w:rsidRPr="00857235">
          <w:rPr>
            <w:rStyle w:val="Hipervnculo"/>
            <w:i/>
          </w:rPr>
          <w:t xml:space="preserve"> </w:t>
        </w:r>
        <w:proofErr w:type="spellStart"/>
        <w:r w:rsidRPr="00857235">
          <w:rPr>
            <w:rStyle w:val="Hipervnculo"/>
            <w:i/>
          </w:rPr>
          <w:t>your</w:t>
        </w:r>
        <w:proofErr w:type="spellEnd"/>
        <w:r w:rsidRPr="00857235">
          <w:rPr>
            <w:rStyle w:val="Hipervnculo"/>
            <w:i/>
          </w:rPr>
          <w:t xml:space="preserve"> </w:t>
        </w:r>
        <w:proofErr w:type="spellStart"/>
        <w:r w:rsidRPr="00857235">
          <w:rPr>
            <w:rStyle w:val="Hipervnculo"/>
            <w:i/>
          </w:rPr>
          <w:t>pricing</w:t>
        </w:r>
        <w:proofErr w:type="spellEnd"/>
        <w:r w:rsidRPr="00857235">
          <w:rPr>
            <w:rStyle w:val="Hipervnculo"/>
            <w:i/>
          </w:rPr>
          <w:t xml:space="preserve"> </w:t>
        </w:r>
        <w:proofErr w:type="spellStart"/>
        <w:r w:rsidRPr="00857235">
          <w:rPr>
            <w:rStyle w:val="Hipervnculo"/>
            <w:i/>
          </w:rPr>
          <w:t>is</w:t>
        </w:r>
        <w:proofErr w:type="spellEnd"/>
        <w:r w:rsidRPr="00857235">
          <w:rPr>
            <w:rStyle w:val="Hipervnculo"/>
            <w:i/>
          </w:rPr>
          <w:t xml:space="preserve"> no </w:t>
        </w:r>
        <w:proofErr w:type="spellStart"/>
        <w:r w:rsidRPr="00857235">
          <w:rPr>
            <w:rStyle w:val="Hipervnculo"/>
            <w:i/>
          </w:rPr>
          <w:t>longer</w:t>
        </w:r>
        <w:proofErr w:type="spellEnd"/>
        <w:r w:rsidRPr="00857235">
          <w:rPr>
            <w:rStyle w:val="Hipervnculo"/>
            <w:i/>
          </w:rPr>
          <w:t xml:space="preserve"> a </w:t>
        </w:r>
        <w:proofErr w:type="spellStart"/>
        <w:r w:rsidRPr="00857235">
          <w:rPr>
            <w:rStyle w:val="Hipervnculo"/>
            <w:i/>
          </w:rPr>
          <w:t>choice</w:t>
        </w:r>
        <w:proofErr w:type="spellEnd"/>
      </w:hyperlink>
      <w:r>
        <w:t xml:space="preserve">: “(…) </w:t>
      </w:r>
      <w:proofErr w:type="spellStart"/>
      <w:r w:rsidRPr="000472BF">
        <w:rPr>
          <w:i/>
        </w:rPr>
        <w:t>Out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of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all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these</w:t>
      </w:r>
      <w:proofErr w:type="spellEnd"/>
      <w:r w:rsidRPr="000472BF">
        <w:rPr>
          <w:i/>
        </w:rPr>
        <w:t xml:space="preserve"> new </w:t>
      </w:r>
      <w:proofErr w:type="spellStart"/>
      <w:r w:rsidRPr="000472BF">
        <w:rPr>
          <w:i/>
        </w:rPr>
        <w:t>arrivals</w:t>
      </w:r>
      <w:proofErr w:type="spellEnd"/>
      <w:r w:rsidRPr="000472BF">
        <w:rPr>
          <w:i/>
        </w:rPr>
        <w:t xml:space="preserve">, </w:t>
      </w:r>
      <w:proofErr w:type="spellStart"/>
      <w:r w:rsidRPr="000472BF">
        <w:rPr>
          <w:i/>
        </w:rPr>
        <w:t>nothing</w:t>
      </w:r>
      <w:proofErr w:type="spellEnd"/>
      <w:r w:rsidRPr="000472BF">
        <w:rPr>
          <w:i/>
        </w:rPr>
        <w:t xml:space="preserve"> has </w:t>
      </w:r>
      <w:proofErr w:type="spellStart"/>
      <w:r w:rsidRPr="000472BF">
        <w:rPr>
          <w:i/>
        </w:rPr>
        <w:t>impacted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the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industry</w:t>
      </w:r>
      <w:proofErr w:type="spellEnd"/>
      <w:r w:rsidRPr="000472BF">
        <w:rPr>
          <w:i/>
        </w:rPr>
        <w:t xml:space="preserve"> as </w:t>
      </w:r>
      <w:proofErr w:type="spellStart"/>
      <w:r w:rsidRPr="000472BF">
        <w:rPr>
          <w:i/>
        </w:rPr>
        <w:t>much</w:t>
      </w:r>
      <w:proofErr w:type="spellEnd"/>
      <w:r w:rsidRPr="000472BF">
        <w:rPr>
          <w:i/>
        </w:rPr>
        <w:t xml:space="preserve"> as </w:t>
      </w:r>
      <w:proofErr w:type="spellStart"/>
      <w:r w:rsidRPr="000472BF">
        <w:rPr>
          <w:i/>
        </w:rPr>
        <w:t>cloud</w:t>
      </w:r>
      <w:proofErr w:type="spellEnd"/>
      <w:r w:rsidRPr="000472BF">
        <w:rPr>
          <w:i/>
        </w:rPr>
        <w:t xml:space="preserve"> accounting. In </w:t>
      </w:r>
      <w:proofErr w:type="spellStart"/>
      <w:r w:rsidRPr="000472BF">
        <w:rPr>
          <w:i/>
        </w:rPr>
        <w:t>fact</w:t>
      </w:r>
      <w:proofErr w:type="spellEnd"/>
      <w:r w:rsidRPr="000472BF">
        <w:rPr>
          <w:i/>
        </w:rPr>
        <w:t xml:space="preserve">, </w:t>
      </w:r>
      <w:proofErr w:type="spellStart"/>
      <w:r w:rsidRPr="000472BF">
        <w:rPr>
          <w:i/>
        </w:rPr>
        <w:t>recent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studies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by</w:t>
      </w:r>
      <w:proofErr w:type="spellEnd"/>
      <w:r w:rsidRPr="000472BF">
        <w:rPr>
          <w:i/>
        </w:rPr>
        <w:t xml:space="preserve"> Oxford </w:t>
      </w:r>
      <w:proofErr w:type="spellStart"/>
      <w:r w:rsidRPr="000472BF">
        <w:rPr>
          <w:i/>
        </w:rPr>
        <w:t>University</w:t>
      </w:r>
      <w:proofErr w:type="spellEnd"/>
      <w:r w:rsidRPr="000472BF">
        <w:rPr>
          <w:i/>
        </w:rPr>
        <w:t xml:space="preserve"> and Deloitte (2015) </w:t>
      </w:r>
      <w:proofErr w:type="spellStart"/>
      <w:r w:rsidRPr="000472BF">
        <w:rPr>
          <w:i/>
        </w:rPr>
        <w:t>suggest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that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about</w:t>
      </w:r>
      <w:proofErr w:type="spellEnd"/>
      <w:r w:rsidRPr="000472BF">
        <w:rPr>
          <w:i/>
        </w:rPr>
        <w:t xml:space="preserve"> 95% </w:t>
      </w:r>
      <w:proofErr w:type="spellStart"/>
      <w:r w:rsidRPr="000472BF">
        <w:rPr>
          <w:i/>
        </w:rPr>
        <w:t>of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what</w:t>
      </w:r>
      <w:proofErr w:type="spellEnd"/>
      <w:r w:rsidRPr="000472BF">
        <w:rPr>
          <w:i/>
        </w:rPr>
        <w:t xml:space="preserve"> accounting </w:t>
      </w:r>
      <w:proofErr w:type="spellStart"/>
      <w:r w:rsidRPr="000472BF">
        <w:rPr>
          <w:i/>
        </w:rPr>
        <w:t>firms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currently</w:t>
      </w:r>
      <w:proofErr w:type="spellEnd"/>
      <w:r w:rsidRPr="000472BF">
        <w:rPr>
          <w:i/>
        </w:rPr>
        <w:t xml:space="preserve"> do </w:t>
      </w:r>
      <w:proofErr w:type="spellStart"/>
      <w:r w:rsidRPr="000472BF">
        <w:rPr>
          <w:i/>
        </w:rPr>
        <w:t>will</w:t>
      </w:r>
      <w:proofErr w:type="spellEnd"/>
      <w:r w:rsidRPr="000472BF">
        <w:rPr>
          <w:i/>
        </w:rPr>
        <w:t xml:space="preserve"> - in </w:t>
      </w:r>
      <w:proofErr w:type="spellStart"/>
      <w:r w:rsidRPr="000472BF">
        <w:rPr>
          <w:i/>
        </w:rPr>
        <w:t>the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not-too-distant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future</w:t>
      </w:r>
      <w:proofErr w:type="spellEnd"/>
      <w:r w:rsidRPr="000472BF">
        <w:rPr>
          <w:i/>
        </w:rPr>
        <w:t xml:space="preserve"> - </w:t>
      </w:r>
      <w:proofErr w:type="spellStart"/>
      <w:r w:rsidRPr="000472BF">
        <w:rPr>
          <w:i/>
        </w:rPr>
        <w:t>become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automated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thanks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to</w:t>
      </w:r>
      <w:proofErr w:type="spellEnd"/>
      <w:r w:rsidRPr="000472BF">
        <w:rPr>
          <w:i/>
        </w:rPr>
        <w:t xml:space="preserve"> new </w:t>
      </w:r>
      <w:proofErr w:type="spellStart"/>
      <w:r w:rsidRPr="000472BF">
        <w:rPr>
          <w:i/>
        </w:rPr>
        <w:t>technology</w:t>
      </w:r>
      <w:proofErr w:type="spellEnd"/>
      <w:r w:rsidRPr="000472BF">
        <w:rPr>
          <w:i/>
        </w:rPr>
        <w:t xml:space="preserve">. </w:t>
      </w:r>
      <w:proofErr w:type="spellStart"/>
      <w:r w:rsidRPr="000472BF">
        <w:rPr>
          <w:i/>
        </w:rPr>
        <w:t>This</w:t>
      </w:r>
      <w:proofErr w:type="spellEnd"/>
      <w:r w:rsidRPr="000472BF">
        <w:rPr>
          <w:i/>
        </w:rPr>
        <w:t xml:space="preserve"> figure </w:t>
      </w:r>
      <w:proofErr w:type="spellStart"/>
      <w:r w:rsidRPr="000472BF">
        <w:rPr>
          <w:i/>
        </w:rPr>
        <w:t>is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even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higher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for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bookkeepers</w:t>
      </w:r>
      <w:proofErr w:type="spellEnd"/>
      <w:r w:rsidRPr="000472BF">
        <w:rPr>
          <w:i/>
        </w:rPr>
        <w:t>. ―</w:t>
      </w:r>
      <w:proofErr w:type="spellStart"/>
      <w:r w:rsidRPr="000472BF">
        <w:rPr>
          <w:i/>
        </w:rPr>
        <w:t>Whilst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that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might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sound</w:t>
      </w:r>
      <w:proofErr w:type="spellEnd"/>
      <w:r w:rsidRPr="000472BF">
        <w:rPr>
          <w:i/>
        </w:rPr>
        <w:t xml:space="preserve"> extreme, </w:t>
      </w:r>
      <w:proofErr w:type="spellStart"/>
      <w:r w:rsidRPr="000472BF">
        <w:rPr>
          <w:i/>
        </w:rPr>
        <w:t>we're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seeing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it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already</w:t>
      </w:r>
      <w:proofErr w:type="spellEnd"/>
      <w:r w:rsidRPr="000472BF">
        <w:rPr>
          <w:i/>
        </w:rPr>
        <w:t xml:space="preserve">. Data </w:t>
      </w:r>
      <w:proofErr w:type="spellStart"/>
      <w:r w:rsidRPr="000472BF">
        <w:rPr>
          <w:i/>
        </w:rPr>
        <w:t>processing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is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disappearing</w:t>
      </w:r>
      <w:proofErr w:type="spellEnd"/>
      <w:r w:rsidRPr="000472BF">
        <w:rPr>
          <w:i/>
        </w:rPr>
        <w:t xml:space="preserve">. </w:t>
      </w:r>
      <w:proofErr w:type="spellStart"/>
      <w:r w:rsidRPr="000472BF">
        <w:rPr>
          <w:i/>
        </w:rPr>
        <w:t>For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example</w:t>
      </w:r>
      <w:proofErr w:type="spellEnd"/>
      <w:r w:rsidRPr="000472BF">
        <w:rPr>
          <w:i/>
        </w:rPr>
        <w:t xml:space="preserve">, </w:t>
      </w:r>
      <w:proofErr w:type="spellStart"/>
      <w:r w:rsidRPr="000472BF">
        <w:rPr>
          <w:i/>
        </w:rPr>
        <w:t>with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cloud</w:t>
      </w:r>
      <w:proofErr w:type="spellEnd"/>
      <w:r w:rsidRPr="000472BF">
        <w:rPr>
          <w:i/>
        </w:rPr>
        <w:t xml:space="preserve"> accounting </w:t>
      </w:r>
      <w:proofErr w:type="spellStart"/>
      <w:r w:rsidRPr="000472BF">
        <w:rPr>
          <w:i/>
        </w:rPr>
        <w:t>technology</w:t>
      </w:r>
      <w:proofErr w:type="spellEnd"/>
      <w:r w:rsidRPr="000472BF">
        <w:rPr>
          <w:i/>
        </w:rPr>
        <w:t xml:space="preserve">, </w:t>
      </w:r>
      <w:proofErr w:type="spellStart"/>
      <w:r w:rsidRPr="000472BF">
        <w:rPr>
          <w:i/>
        </w:rPr>
        <w:t>bank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feeds</w:t>
      </w:r>
      <w:proofErr w:type="spellEnd"/>
      <w:r w:rsidRPr="000472BF">
        <w:rPr>
          <w:i/>
        </w:rPr>
        <w:t xml:space="preserve"> are </w:t>
      </w:r>
      <w:proofErr w:type="spellStart"/>
      <w:r w:rsidRPr="000472BF">
        <w:rPr>
          <w:i/>
        </w:rPr>
        <w:t>automatically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entering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the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bank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transactions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into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the</w:t>
      </w:r>
      <w:proofErr w:type="spellEnd"/>
      <w:r w:rsidRPr="000472BF">
        <w:rPr>
          <w:i/>
        </w:rPr>
        <w:t xml:space="preserve"> accounting </w:t>
      </w:r>
      <w:proofErr w:type="spellStart"/>
      <w:r w:rsidRPr="000472BF">
        <w:rPr>
          <w:i/>
        </w:rPr>
        <w:t>system</w:t>
      </w:r>
      <w:proofErr w:type="spellEnd"/>
      <w:r w:rsidRPr="000472BF">
        <w:rPr>
          <w:i/>
        </w:rPr>
        <w:t xml:space="preserve">. At </w:t>
      </w:r>
      <w:proofErr w:type="spellStart"/>
      <w:r w:rsidRPr="000472BF">
        <w:rPr>
          <w:i/>
        </w:rPr>
        <w:t>the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same</w:t>
      </w:r>
      <w:proofErr w:type="spellEnd"/>
      <w:r w:rsidRPr="000472BF">
        <w:rPr>
          <w:i/>
        </w:rPr>
        <w:t xml:space="preserve"> time new </w:t>
      </w:r>
      <w:proofErr w:type="spellStart"/>
      <w:r w:rsidRPr="000472BF">
        <w:rPr>
          <w:i/>
        </w:rPr>
        <w:t>tools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like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Receipt</w:t>
      </w:r>
      <w:proofErr w:type="spellEnd"/>
      <w:r w:rsidRPr="000472BF">
        <w:rPr>
          <w:i/>
        </w:rPr>
        <w:t xml:space="preserve"> Bank are </w:t>
      </w:r>
      <w:proofErr w:type="spellStart"/>
      <w:r w:rsidRPr="000472BF">
        <w:rPr>
          <w:i/>
        </w:rPr>
        <w:t>automating</w:t>
      </w:r>
      <w:proofErr w:type="spellEnd"/>
      <w:r w:rsidRPr="000472BF">
        <w:rPr>
          <w:i/>
        </w:rPr>
        <w:t xml:space="preserve"> data </w:t>
      </w:r>
      <w:proofErr w:type="spellStart"/>
      <w:r w:rsidRPr="000472BF">
        <w:rPr>
          <w:i/>
        </w:rPr>
        <w:t>processing</w:t>
      </w:r>
      <w:proofErr w:type="spellEnd"/>
      <w:r w:rsidRPr="000472BF">
        <w:rPr>
          <w:i/>
        </w:rPr>
        <w:t xml:space="preserve"> and </w:t>
      </w:r>
      <w:proofErr w:type="spellStart"/>
      <w:r w:rsidRPr="000472BF">
        <w:rPr>
          <w:i/>
        </w:rPr>
        <w:t>enabling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accountants</w:t>
      </w:r>
      <w:proofErr w:type="spellEnd"/>
      <w:r w:rsidRPr="000472BF">
        <w:rPr>
          <w:i/>
        </w:rPr>
        <w:t xml:space="preserve"> and </w:t>
      </w:r>
      <w:proofErr w:type="spellStart"/>
      <w:r w:rsidRPr="000472BF">
        <w:rPr>
          <w:i/>
        </w:rPr>
        <w:t>bookkeepers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to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dramatically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increase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their</w:t>
      </w:r>
      <w:proofErr w:type="spellEnd"/>
      <w:r w:rsidRPr="000472BF">
        <w:rPr>
          <w:i/>
        </w:rPr>
        <w:t xml:space="preserve"> </w:t>
      </w:r>
      <w:proofErr w:type="spellStart"/>
      <w:r w:rsidRPr="000472BF">
        <w:rPr>
          <w:i/>
        </w:rPr>
        <w:t>efficiency</w:t>
      </w:r>
      <w:proofErr w:type="spellEnd"/>
      <w:r w:rsidRPr="000472BF">
        <w:rPr>
          <w:i/>
        </w:rPr>
        <w:t>.</w:t>
      </w:r>
      <w:r>
        <w:t xml:space="preserve"> (…)”.</w:t>
      </w:r>
    </w:p>
    <w:p w14:paraId="70FC39B4" w14:textId="1ACDA27A" w:rsidR="00857235" w:rsidRDefault="00857235" w:rsidP="00857235">
      <w:r>
        <w:t xml:space="preserve">Así como la </w:t>
      </w:r>
      <w:r w:rsidR="008611BA">
        <w:t>ciencia</w:t>
      </w:r>
      <w:r>
        <w:t xml:space="preserve"> contable no será afectada por la tecnología, es incuestionable que muchas prácticas propias de los contadores dedicados a la preparación de información financiera, a los impuestos, al aseguramiento, podrán hacerse mucho más rápido y precisamente a través de computadores. Los que puedan trabajar con semejantes herramientas podrán repensar sus honorarios y tendrán argumentos nuevos ante la comunidad, el Estado y los empresarios.</w:t>
      </w:r>
    </w:p>
    <w:p w14:paraId="725FFB25" w14:textId="252EEBC9" w:rsidR="000472BF" w:rsidRDefault="000472BF" w:rsidP="00857235">
      <w:r>
        <w:t>Seguramente los contables se encontrarán con que no tienen alternativa, pues serán los clientes, actuales y potenciales, los que darán pasos importantes hacia la automatización de las operaciones, provocando cambios de envergadura en su accionar, exigiendo nuevas competencias a su personal y a todos los que les prestan servicios.</w:t>
      </w:r>
    </w:p>
    <w:p w14:paraId="14184DBF" w14:textId="551F6EB7" w:rsidR="000472BF" w:rsidRDefault="000472BF" w:rsidP="00857235">
      <w:r>
        <w:t>Una y otra vez hemos llamado la atención de los programas de pregrado sobre su baja atención a esta cuestión. Esto hará que las certificaciones tomen mayor importancia, en demérito de la academia.</w:t>
      </w:r>
    </w:p>
    <w:p w14:paraId="31E735F4" w14:textId="6262E4DD" w:rsidR="000472BF" w:rsidRPr="000472BF" w:rsidRDefault="000472BF" w:rsidP="000472BF">
      <w:pPr>
        <w:jc w:val="right"/>
        <w:rPr>
          <w:i/>
        </w:rPr>
      </w:pPr>
      <w:r w:rsidRPr="000472BF">
        <w:rPr>
          <w:i/>
        </w:rPr>
        <w:t>Hernando Bermúdez Gómez</w:t>
      </w:r>
    </w:p>
    <w:sectPr w:rsidR="000472BF" w:rsidRPr="000472BF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76A25" w14:textId="77777777" w:rsidR="006B7723" w:rsidRDefault="006B7723" w:rsidP="00EE7812">
      <w:pPr>
        <w:spacing w:after="0" w:line="240" w:lineRule="auto"/>
      </w:pPr>
      <w:r>
        <w:separator/>
      </w:r>
    </w:p>
  </w:endnote>
  <w:endnote w:type="continuationSeparator" w:id="0">
    <w:p w14:paraId="45F0C945" w14:textId="77777777" w:rsidR="006B7723" w:rsidRDefault="006B772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FCE6" w14:textId="77777777" w:rsidR="006B7723" w:rsidRDefault="006B7723" w:rsidP="00EE7812">
      <w:pPr>
        <w:spacing w:after="0" w:line="240" w:lineRule="auto"/>
      </w:pPr>
      <w:r>
        <w:separator/>
      </w:r>
    </w:p>
  </w:footnote>
  <w:footnote w:type="continuationSeparator" w:id="0">
    <w:p w14:paraId="1262C520" w14:textId="77777777" w:rsidR="006B7723" w:rsidRDefault="006B772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3D849E5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40</w:t>
    </w:r>
    <w:r w:rsidR="00296C05">
      <w:t>92</w:t>
    </w:r>
    <w:r w:rsidR="00BA1897">
      <w:t>,</w:t>
    </w:r>
    <w:r w:rsidR="00704BAE">
      <w:t xml:space="preserve"> </w:t>
    </w:r>
    <w:r w:rsidR="00BB67C7">
      <w:t>21</w:t>
    </w:r>
    <w:r w:rsidR="00E520D0">
      <w:t xml:space="preserve"> de </w:t>
    </w:r>
    <w:r w:rsidR="002255E7" w:rsidRPr="002255E7">
      <w:t xml:space="preserve">enero </w:t>
    </w:r>
    <w:r w:rsidR="002255E7">
      <w:t xml:space="preserve">de </w:t>
    </w:r>
    <w:r w:rsidR="00E520D0">
      <w:t>2019</w:t>
    </w:r>
  </w:p>
  <w:p w14:paraId="29566F03" w14:textId="77777777" w:rsidR="00117F34" w:rsidRDefault="006B772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ED4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23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15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e.gov.c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countingtoday.com/whitepaper/why-changing-your-pricing-is-no-longer-a-choice?feed=00000152-a2fb-d118-ab57-b3ff6e31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.presidencia.gov.co/Paginas/prensa/2018/181228-Presidente-Duque-expidio-decretos-fijan-incremento-salario-minimo-auxilio-transporte-para-vigencia-2019-aumento-rea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4285-4B61-4675-B4F5-527DAFDC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2019-01-19T16:01:00Z</dcterms:created>
  <dcterms:modified xsi:type="dcterms:W3CDTF">2019-01-19T16:01:00Z</dcterms:modified>
</cp:coreProperties>
</file>