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F529D" w14:textId="59744D0D" w:rsidR="004536A5" w:rsidRPr="004536A5" w:rsidRDefault="004536A5" w:rsidP="004536A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  <w:lang w:val="en-US"/>
        </w:rPr>
      </w:pPr>
      <w:r w:rsidRPr="004536A5">
        <w:rPr>
          <w:position w:val="-9"/>
          <w:sz w:val="123"/>
          <w:lang w:val="en-US"/>
        </w:rPr>
        <w:t>E</w:t>
      </w:r>
    </w:p>
    <w:p w14:paraId="41D470C2" w14:textId="17ACD9A1" w:rsidR="00AF0420" w:rsidRDefault="0057538D" w:rsidP="0057538D">
      <w:r w:rsidRPr="004536A5">
        <w:t xml:space="preserve">n el documento </w:t>
      </w:r>
      <w:hyperlink r:id="rId8" w:history="1">
        <w:proofErr w:type="spellStart"/>
        <w:r w:rsidRPr="000B6DB1">
          <w:rPr>
            <w:rStyle w:val="Hipervnculo"/>
            <w:i/>
          </w:rPr>
          <w:t>Illicit</w:t>
        </w:r>
        <w:proofErr w:type="spellEnd"/>
        <w:r w:rsidRPr="000B6DB1">
          <w:rPr>
            <w:rStyle w:val="Hipervnculo"/>
            <w:i/>
          </w:rPr>
          <w:t xml:space="preserve"> Financial </w:t>
        </w:r>
        <w:proofErr w:type="spellStart"/>
        <w:r w:rsidRPr="000B6DB1">
          <w:rPr>
            <w:rStyle w:val="Hipervnculo"/>
            <w:i/>
          </w:rPr>
          <w:t>Flows</w:t>
        </w:r>
        <w:proofErr w:type="spellEnd"/>
        <w:r w:rsidRPr="000B6DB1">
          <w:rPr>
            <w:rStyle w:val="Hipervnculo"/>
            <w:i/>
          </w:rPr>
          <w:t xml:space="preserve"> </w:t>
        </w:r>
        <w:proofErr w:type="spellStart"/>
        <w:r w:rsidRPr="000B6DB1">
          <w:rPr>
            <w:rStyle w:val="Hipervnculo"/>
            <w:i/>
          </w:rPr>
          <w:t>to</w:t>
        </w:r>
        <w:proofErr w:type="spellEnd"/>
        <w:r w:rsidRPr="000B6DB1">
          <w:rPr>
            <w:rStyle w:val="Hipervnculo"/>
            <w:i/>
          </w:rPr>
          <w:t xml:space="preserve"> and </w:t>
        </w:r>
        <w:proofErr w:type="spellStart"/>
        <w:r w:rsidRPr="000B6DB1">
          <w:rPr>
            <w:rStyle w:val="Hipervnculo"/>
            <w:i/>
          </w:rPr>
          <w:t>from</w:t>
        </w:r>
        <w:proofErr w:type="spellEnd"/>
        <w:r w:rsidRPr="000B6DB1">
          <w:rPr>
            <w:rStyle w:val="Hipervnculo"/>
            <w:i/>
          </w:rPr>
          <w:t xml:space="preserve"> 148 </w:t>
        </w:r>
        <w:proofErr w:type="spellStart"/>
        <w:r w:rsidRPr="000B6DB1">
          <w:rPr>
            <w:rStyle w:val="Hipervnculo"/>
            <w:i/>
          </w:rPr>
          <w:t>Developing</w:t>
        </w:r>
        <w:proofErr w:type="spellEnd"/>
        <w:r w:rsidRPr="000B6DB1">
          <w:rPr>
            <w:rStyle w:val="Hipervnculo"/>
            <w:i/>
          </w:rPr>
          <w:t xml:space="preserve"> </w:t>
        </w:r>
        <w:proofErr w:type="spellStart"/>
        <w:r w:rsidRPr="000B6DB1">
          <w:rPr>
            <w:rStyle w:val="Hipervnculo"/>
            <w:i/>
          </w:rPr>
          <w:t>Countries</w:t>
        </w:r>
        <w:proofErr w:type="spellEnd"/>
        <w:r w:rsidRPr="000B6DB1">
          <w:rPr>
            <w:rStyle w:val="Hipervnculo"/>
            <w:i/>
          </w:rPr>
          <w:t>: 2006-2015</w:t>
        </w:r>
      </w:hyperlink>
      <w:r w:rsidR="004536A5" w:rsidRPr="004536A5">
        <w:t xml:space="preserve">, publicado por </w:t>
      </w:r>
      <w:r w:rsidRPr="000B6DB1">
        <w:rPr>
          <w:i/>
        </w:rPr>
        <w:t xml:space="preserve">Global Financial </w:t>
      </w:r>
      <w:proofErr w:type="spellStart"/>
      <w:r w:rsidRPr="000B6DB1">
        <w:rPr>
          <w:i/>
        </w:rPr>
        <w:t>Integrity</w:t>
      </w:r>
      <w:proofErr w:type="spellEnd"/>
      <w:r w:rsidR="004536A5" w:rsidRPr="004536A5">
        <w:t xml:space="preserve"> en </w:t>
      </w:r>
      <w:proofErr w:type="spellStart"/>
      <w:r w:rsidRPr="000B6DB1">
        <w:rPr>
          <w:i/>
        </w:rPr>
        <w:t>January</w:t>
      </w:r>
      <w:proofErr w:type="spellEnd"/>
      <w:r w:rsidRPr="000B6DB1">
        <w:rPr>
          <w:i/>
        </w:rPr>
        <w:t xml:space="preserve"> 2019</w:t>
      </w:r>
      <w:r w:rsidR="004536A5" w:rsidRPr="004536A5">
        <w:t>, se cita algunas veces a Colombia, en forma</w:t>
      </w:r>
      <w:r w:rsidR="004536A5">
        <w:t xml:space="preserve"> que no nos alegra.</w:t>
      </w:r>
    </w:p>
    <w:p w14:paraId="4BDFDC92" w14:textId="6A522321" w:rsidR="009038C0" w:rsidRDefault="004536A5" w:rsidP="009038C0">
      <w:pPr>
        <w:rPr>
          <w:lang w:val="en-US"/>
        </w:rPr>
      </w:pPr>
      <w:proofErr w:type="spellStart"/>
      <w:r w:rsidRPr="004536A5">
        <w:rPr>
          <w:lang w:val="en-US"/>
        </w:rPr>
        <w:t>Muy</w:t>
      </w:r>
      <w:proofErr w:type="spellEnd"/>
      <w:r w:rsidRPr="004536A5">
        <w:rPr>
          <w:lang w:val="en-US"/>
        </w:rPr>
        <w:t xml:space="preserve"> al principio de dice: </w:t>
      </w:r>
      <w:r w:rsidRPr="009038C0">
        <w:rPr>
          <w:i/>
          <w:lang w:val="en-US"/>
        </w:rPr>
        <w:t>“(…) the top quintile (30) of countries, ranked by dollar value of illicit outflows, includes resource rich countries such as South Africa ($10.2 billion) and Nigeria ($8.3) but also European countries including Turkey ($8.4 billion), Hungary ($6.5 billion) and Poland ($3.1 billion) as well as Latin American nations Mexico ($42.9 billion), Brazil ($12.2 billion), Colombia ($7.4 billion) and Chile ($4.1 billion). Asian states in the top 30 countries of this category include Malaysia ($33.7 billion), India ($9.8 billion), Bangladesh ($5.9 billion) and the Philippines ($5.1 billion) […</w:t>
      </w:r>
      <w:r w:rsidR="009038C0" w:rsidRPr="009038C0">
        <w:rPr>
          <w:i/>
          <w:lang w:val="en-US"/>
        </w:rPr>
        <w:t>] • the top quintile (30) of countries, ranked by illicit outflows as a percentage of total trade with advanced economies, produces a different set of countries including Uganda (14.7%), Rwanda (13.7%), and Namibia (13.6%), as well as Costa Rica (12.5%), Colombia (12.1%) and Guatemala (11.9%) • the list of top 30 countries ranked by dollar value of illicit inflows include a regionally diverse group including Poland ($32.3 billion), Romania ($6.8 billion), Indonesia ($10.1 billion) Bangladesh ($2.8 billion), Chile ($3.2 billion), Colombia ($2.9 billion), Morocco ($2.7 billion), and Tunisia $2.3 billion)</w:t>
      </w:r>
      <w:r w:rsidR="009038C0">
        <w:rPr>
          <w:lang w:val="en-US"/>
        </w:rPr>
        <w:t xml:space="preserve"> (…)”</w:t>
      </w:r>
    </w:p>
    <w:p w14:paraId="5D25B267" w14:textId="1AD81B06" w:rsidR="004536A5" w:rsidRDefault="000B6DB1" w:rsidP="0057538D">
      <w:bookmarkStart w:id="0" w:name="_GoBack"/>
      <w:r w:rsidRPr="000B6DB1">
        <w:t xml:space="preserve">Son muchas las personas </w:t>
      </w:r>
      <w:r>
        <w:t xml:space="preserve">colombianas </w:t>
      </w:r>
      <w:r w:rsidRPr="000B6DB1">
        <w:t>que han traslado</w:t>
      </w:r>
      <w:r>
        <w:t xml:space="preserve"> recursos al exterior</w:t>
      </w:r>
      <w:bookmarkEnd w:id="0"/>
      <w:r>
        <w:t xml:space="preserve">. Algunos (¿muchos?) han enviado esos dineros </w:t>
      </w:r>
      <w:r>
        <w:t xml:space="preserve">ilícitamente. En ciertos casos, los recursos han vuelto al País como inversiones o préstamos de empresas extranjeras, generando un flujo casi permanente de giros por intereses o utilidades. En </w:t>
      </w:r>
      <w:r w:rsidR="00217A70">
        <w:t>varios</w:t>
      </w:r>
      <w:r>
        <w:t xml:space="preserve"> casos hemos visto facturas sin soportes. Se habla </w:t>
      </w:r>
      <w:r w:rsidR="00217A70">
        <w:t>bastante</w:t>
      </w:r>
      <w:r>
        <w:t xml:space="preserve"> de servicios prestados, como si quisiéramos refugiarnos en la naturaleza intangible de las asesorías.</w:t>
      </w:r>
    </w:p>
    <w:p w14:paraId="5990383F" w14:textId="3ABFC5B9" w:rsidR="00114A46" w:rsidRDefault="00114A46" w:rsidP="0057538D">
      <w:r>
        <w:t>Se dice que es una manera de rebajar los altos impuestos colombianos, así como de buscar mercados de mayores rentabilidades. En ocasiones las familias desconocen estos movimientos y enfrentan graves problemas a la muerte del inversionista.</w:t>
      </w:r>
    </w:p>
    <w:p w14:paraId="6A110BEB" w14:textId="6F91807B" w:rsidR="00AE219A" w:rsidRDefault="00AE219A" w:rsidP="0057538D">
      <w:r>
        <w:t>¿Cómo distinguir al inversionista que elude el régimen del mercado cambiario y el del mercado de valores</w:t>
      </w:r>
      <w:r w:rsidR="00217A70">
        <w:t>, del delincuente que traslada el resultado de sus crímenes y lo usa para mantener a sus efectivos, adquirir tecnología y armas para continuar con sus fechorías?</w:t>
      </w:r>
    </w:p>
    <w:p w14:paraId="3BFADD94" w14:textId="19409862" w:rsidR="00217A70" w:rsidRDefault="00217A70" w:rsidP="0057538D">
      <w:r>
        <w:t>Repetidamente el legislador ha concedido amnistías a los patrimonios en el exterior. No hace lo mismo con los contribuyentes que no han pagado porque no han tenido con qué.</w:t>
      </w:r>
      <w:r w:rsidR="00B153B8">
        <w:t xml:space="preserve"> Se mira la cuestión financiera, es decir, el monto de lo que podría declararse en Colombia, más que los problemas morales consistentes en el desconocimiento de la ley y la falsedad en la información.</w:t>
      </w:r>
    </w:p>
    <w:p w14:paraId="5E22B1EE" w14:textId="1AC38178" w:rsidR="00B153B8" w:rsidRDefault="00B153B8" w:rsidP="0057538D">
      <w:r>
        <w:t>Hay contadores que quedan enredados con estos clientes y entre ellos algunos no saben renunciar. Terminan de colaboradores de las malas prácticas, desdiciendo de la profesión.</w:t>
      </w:r>
    </w:p>
    <w:p w14:paraId="594A9090" w14:textId="1E8F5B16" w:rsidR="00B153B8" w:rsidRPr="00B153B8" w:rsidRDefault="00B153B8" w:rsidP="00B153B8">
      <w:pPr>
        <w:jc w:val="right"/>
        <w:rPr>
          <w:i/>
        </w:rPr>
      </w:pPr>
      <w:r w:rsidRPr="00B153B8">
        <w:rPr>
          <w:i/>
        </w:rPr>
        <w:t>Hernando Bermúdez Gómez</w:t>
      </w:r>
    </w:p>
    <w:sectPr w:rsidR="00B153B8" w:rsidRPr="00B153B8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F1059" w14:textId="77777777" w:rsidR="00ED6DDD" w:rsidRDefault="00ED6DDD" w:rsidP="00EE7812">
      <w:pPr>
        <w:spacing w:after="0" w:line="240" w:lineRule="auto"/>
      </w:pPr>
      <w:r>
        <w:separator/>
      </w:r>
    </w:p>
  </w:endnote>
  <w:endnote w:type="continuationSeparator" w:id="0">
    <w:p w14:paraId="1E45B33B" w14:textId="77777777" w:rsidR="00ED6DDD" w:rsidRDefault="00ED6DD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1507A" w14:textId="77777777" w:rsidR="00ED6DDD" w:rsidRDefault="00ED6DDD" w:rsidP="00EE7812">
      <w:pPr>
        <w:spacing w:after="0" w:line="240" w:lineRule="auto"/>
      </w:pPr>
      <w:r>
        <w:separator/>
      </w:r>
    </w:p>
  </w:footnote>
  <w:footnote w:type="continuationSeparator" w:id="0">
    <w:p w14:paraId="0965729B" w14:textId="77777777" w:rsidR="00ED6DDD" w:rsidRDefault="00ED6DD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proofErr w:type="spellStart"/>
    <w:r>
      <w:t>Computationis</w:t>
    </w:r>
    <w:proofErr w:type="spellEnd"/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6876F69E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</w:t>
    </w:r>
    <w:r w:rsidR="00043D6C">
      <w:t>1</w:t>
    </w:r>
    <w:r w:rsidR="00C26A0F">
      <w:t>30</w:t>
    </w:r>
    <w:r w:rsidR="00BA1897">
      <w:t>,</w:t>
    </w:r>
    <w:r w:rsidR="00704BAE">
      <w:t xml:space="preserve"> </w:t>
    </w:r>
    <w:r w:rsidR="00784848">
      <w:t>11</w:t>
    </w:r>
    <w:r w:rsidR="006F6BC6">
      <w:t xml:space="preserve"> de febrero</w:t>
    </w:r>
    <w:r w:rsidR="002255E7" w:rsidRPr="002255E7">
      <w:t xml:space="preserve"> </w:t>
    </w:r>
    <w:r w:rsidR="002255E7">
      <w:t xml:space="preserve">de </w:t>
    </w:r>
    <w:r w:rsidR="00E520D0">
      <w:t>2019</w:t>
    </w:r>
  </w:p>
  <w:p w14:paraId="29566F03" w14:textId="77777777" w:rsidR="00117F34" w:rsidRDefault="00ED6DDD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18"/>
  </w:num>
  <w:num w:numId="7">
    <w:abstractNumId w:val="7"/>
  </w:num>
  <w:num w:numId="8">
    <w:abstractNumId w:val="17"/>
  </w:num>
  <w:num w:numId="9">
    <w:abstractNumId w:val="19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6"/>
  </w:num>
  <w:num w:numId="15">
    <w:abstractNumId w:val="6"/>
  </w:num>
  <w:num w:numId="16">
    <w:abstractNumId w:val="4"/>
  </w:num>
  <w:num w:numId="17">
    <w:abstractNumId w:val="9"/>
  </w:num>
  <w:num w:numId="18">
    <w:abstractNumId w:val="15"/>
  </w:num>
  <w:num w:numId="19">
    <w:abstractNumId w:val="14"/>
  </w:num>
  <w:num w:numId="2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A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91C"/>
    <w:rsid w:val="00004AA6"/>
    <w:rsid w:val="00004B11"/>
    <w:rsid w:val="00004B74"/>
    <w:rsid w:val="00004B83"/>
    <w:rsid w:val="00004C02"/>
    <w:rsid w:val="00004C80"/>
    <w:rsid w:val="00004C94"/>
    <w:rsid w:val="00004C99"/>
    <w:rsid w:val="00004D4D"/>
    <w:rsid w:val="00004D77"/>
    <w:rsid w:val="00004DDD"/>
    <w:rsid w:val="00004E98"/>
    <w:rsid w:val="00004F30"/>
    <w:rsid w:val="00004F7C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B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123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87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E75"/>
    <w:rsid w:val="00046F6C"/>
    <w:rsid w:val="00046FE0"/>
    <w:rsid w:val="000470E9"/>
    <w:rsid w:val="000470F0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0F84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74B"/>
    <w:rsid w:val="000C37D6"/>
    <w:rsid w:val="000C3A81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53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DC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80A"/>
    <w:rsid w:val="00126995"/>
    <w:rsid w:val="00126AB8"/>
    <w:rsid w:val="00126B42"/>
    <w:rsid w:val="00126CDD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E8"/>
    <w:rsid w:val="00132925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9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59"/>
    <w:rsid w:val="00155F8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74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EA"/>
    <w:rsid w:val="00180933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18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FC"/>
    <w:rsid w:val="001A502A"/>
    <w:rsid w:val="001A5054"/>
    <w:rsid w:val="001A52AD"/>
    <w:rsid w:val="001A52DF"/>
    <w:rsid w:val="001A531E"/>
    <w:rsid w:val="001A539F"/>
    <w:rsid w:val="001A53D4"/>
    <w:rsid w:val="001A53EA"/>
    <w:rsid w:val="001A53EC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92E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2B7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2F8E"/>
    <w:rsid w:val="002130FD"/>
    <w:rsid w:val="00213119"/>
    <w:rsid w:val="00213192"/>
    <w:rsid w:val="00213193"/>
    <w:rsid w:val="00213394"/>
    <w:rsid w:val="00213411"/>
    <w:rsid w:val="0021347A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27F0A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7F0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DBD"/>
    <w:rsid w:val="00243E18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6F6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7"/>
    <w:rsid w:val="002821B9"/>
    <w:rsid w:val="00282342"/>
    <w:rsid w:val="002823D8"/>
    <w:rsid w:val="0028247A"/>
    <w:rsid w:val="0028256D"/>
    <w:rsid w:val="00282621"/>
    <w:rsid w:val="0028271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649"/>
    <w:rsid w:val="002866CF"/>
    <w:rsid w:val="002866FC"/>
    <w:rsid w:val="00286732"/>
    <w:rsid w:val="0028677A"/>
    <w:rsid w:val="0028678E"/>
    <w:rsid w:val="00286A50"/>
    <w:rsid w:val="00286B59"/>
    <w:rsid w:val="00286BEF"/>
    <w:rsid w:val="00286C2B"/>
    <w:rsid w:val="00286CAB"/>
    <w:rsid w:val="00286CBD"/>
    <w:rsid w:val="00286CC0"/>
    <w:rsid w:val="00287180"/>
    <w:rsid w:val="002872B7"/>
    <w:rsid w:val="002872F0"/>
    <w:rsid w:val="00287445"/>
    <w:rsid w:val="002878CA"/>
    <w:rsid w:val="002879BA"/>
    <w:rsid w:val="00287A52"/>
    <w:rsid w:val="00287ACC"/>
    <w:rsid w:val="00287B30"/>
    <w:rsid w:val="00287BB1"/>
    <w:rsid w:val="00287C26"/>
    <w:rsid w:val="00287C2D"/>
    <w:rsid w:val="00287C55"/>
    <w:rsid w:val="00287DF3"/>
    <w:rsid w:val="00287E05"/>
    <w:rsid w:val="0029034C"/>
    <w:rsid w:val="00290436"/>
    <w:rsid w:val="00290739"/>
    <w:rsid w:val="002907B1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8B"/>
    <w:rsid w:val="00293245"/>
    <w:rsid w:val="002933C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4BE"/>
    <w:rsid w:val="002A451B"/>
    <w:rsid w:val="002A451D"/>
    <w:rsid w:val="002A45F8"/>
    <w:rsid w:val="002A46E3"/>
    <w:rsid w:val="002A4845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E90"/>
    <w:rsid w:val="002B0F28"/>
    <w:rsid w:val="002B0F5C"/>
    <w:rsid w:val="002B0FC4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D6"/>
    <w:rsid w:val="002B35C7"/>
    <w:rsid w:val="002B366A"/>
    <w:rsid w:val="002B36FB"/>
    <w:rsid w:val="002B377B"/>
    <w:rsid w:val="002B38B4"/>
    <w:rsid w:val="002B3B86"/>
    <w:rsid w:val="002B3CB6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19B"/>
    <w:rsid w:val="002B540D"/>
    <w:rsid w:val="002B55A4"/>
    <w:rsid w:val="002B5645"/>
    <w:rsid w:val="002B56D0"/>
    <w:rsid w:val="002B56E5"/>
    <w:rsid w:val="002B576F"/>
    <w:rsid w:val="002B5851"/>
    <w:rsid w:val="002B5A6C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A91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88B"/>
    <w:rsid w:val="002D092E"/>
    <w:rsid w:val="002D09F4"/>
    <w:rsid w:val="002D0A12"/>
    <w:rsid w:val="002D0A17"/>
    <w:rsid w:val="002D0A98"/>
    <w:rsid w:val="002D0B3F"/>
    <w:rsid w:val="002D0BAA"/>
    <w:rsid w:val="002D0C28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B6"/>
    <w:rsid w:val="002D354C"/>
    <w:rsid w:val="002D3661"/>
    <w:rsid w:val="002D36E2"/>
    <w:rsid w:val="002D3712"/>
    <w:rsid w:val="002D3717"/>
    <w:rsid w:val="002D37AC"/>
    <w:rsid w:val="002D3847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39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4C"/>
    <w:rsid w:val="003043CD"/>
    <w:rsid w:val="0030457C"/>
    <w:rsid w:val="0030457F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C18"/>
    <w:rsid w:val="00333CCC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C85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8B5"/>
    <w:rsid w:val="0035293C"/>
    <w:rsid w:val="00352AE6"/>
    <w:rsid w:val="00352B35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44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98A"/>
    <w:rsid w:val="003B5A05"/>
    <w:rsid w:val="003B5ADD"/>
    <w:rsid w:val="003B5B22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49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26C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30"/>
    <w:rsid w:val="00416536"/>
    <w:rsid w:val="0041675C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A3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E0C"/>
    <w:rsid w:val="00441F89"/>
    <w:rsid w:val="0044205B"/>
    <w:rsid w:val="004421C8"/>
    <w:rsid w:val="0044226B"/>
    <w:rsid w:val="00442362"/>
    <w:rsid w:val="00442628"/>
    <w:rsid w:val="00442679"/>
    <w:rsid w:val="004426BE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0E"/>
    <w:rsid w:val="00456FC7"/>
    <w:rsid w:val="0045705A"/>
    <w:rsid w:val="0045708D"/>
    <w:rsid w:val="004570B9"/>
    <w:rsid w:val="004571A6"/>
    <w:rsid w:val="0045735D"/>
    <w:rsid w:val="00457380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615"/>
    <w:rsid w:val="00462635"/>
    <w:rsid w:val="0046273A"/>
    <w:rsid w:val="0046274D"/>
    <w:rsid w:val="004627F5"/>
    <w:rsid w:val="0046283F"/>
    <w:rsid w:val="00462912"/>
    <w:rsid w:val="00462A1C"/>
    <w:rsid w:val="00462B5E"/>
    <w:rsid w:val="00462C91"/>
    <w:rsid w:val="00462C97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24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B9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4E3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BD5"/>
    <w:rsid w:val="00486C14"/>
    <w:rsid w:val="00486C45"/>
    <w:rsid w:val="00486CBE"/>
    <w:rsid w:val="00486DF0"/>
    <w:rsid w:val="00486EDF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3B9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17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858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2CD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29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225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D"/>
    <w:rsid w:val="005B0248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DA4"/>
    <w:rsid w:val="005B6DEA"/>
    <w:rsid w:val="005B7045"/>
    <w:rsid w:val="005B708D"/>
    <w:rsid w:val="005B709C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DB"/>
    <w:rsid w:val="005C0BE5"/>
    <w:rsid w:val="005C0D3E"/>
    <w:rsid w:val="005C0DBD"/>
    <w:rsid w:val="005C1118"/>
    <w:rsid w:val="005C12E4"/>
    <w:rsid w:val="005C131C"/>
    <w:rsid w:val="005C1350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503"/>
    <w:rsid w:val="005C551E"/>
    <w:rsid w:val="005C55AA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650"/>
    <w:rsid w:val="005F274D"/>
    <w:rsid w:val="005F27CC"/>
    <w:rsid w:val="005F2A44"/>
    <w:rsid w:val="005F2B19"/>
    <w:rsid w:val="005F2B64"/>
    <w:rsid w:val="005F2BFC"/>
    <w:rsid w:val="005F2C62"/>
    <w:rsid w:val="005F2D05"/>
    <w:rsid w:val="005F2D72"/>
    <w:rsid w:val="005F2DA9"/>
    <w:rsid w:val="005F2DCE"/>
    <w:rsid w:val="005F2E1B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0A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6DD"/>
    <w:rsid w:val="005F776C"/>
    <w:rsid w:val="005F78B8"/>
    <w:rsid w:val="005F78F1"/>
    <w:rsid w:val="005F796D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815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B3B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839"/>
    <w:rsid w:val="0066583B"/>
    <w:rsid w:val="006658FD"/>
    <w:rsid w:val="00665996"/>
    <w:rsid w:val="006659E4"/>
    <w:rsid w:val="006659F1"/>
    <w:rsid w:val="00665B5C"/>
    <w:rsid w:val="00665D51"/>
    <w:rsid w:val="00665EF3"/>
    <w:rsid w:val="00665F20"/>
    <w:rsid w:val="00665F37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14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4F"/>
    <w:rsid w:val="0067485B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60"/>
    <w:rsid w:val="006759A9"/>
    <w:rsid w:val="006759B0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4B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1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DCA"/>
    <w:rsid w:val="00713E9E"/>
    <w:rsid w:val="00714048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71B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51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BD8"/>
    <w:rsid w:val="00754C1F"/>
    <w:rsid w:val="00754C21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1"/>
    <w:rsid w:val="00782D8C"/>
    <w:rsid w:val="00782DE8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84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4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9D3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3F8"/>
    <w:rsid w:val="007D1443"/>
    <w:rsid w:val="007D14C7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F3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452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A91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9C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17F"/>
    <w:rsid w:val="0086722C"/>
    <w:rsid w:val="00867263"/>
    <w:rsid w:val="0086731C"/>
    <w:rsid w:val="00867327"/>
    <w:rsid w:val="0086758E"/>
    <w:rsid w:val="0086769D"/>
    <w:rsid w:val="008676E3"/>
    <w:rsid w:val="0086779B"/>
    <w:rsid w:val="0086791C"/>
    <w:rsid w:val="00867ADA"/>
    <w:rsid w:val="00867AF6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F6"/>
    <w:rsid w:val="00877E99"/>
    <w:rsid w:val="00877EBF"/>
    <w:rsid w:val="00877F5F"/>
    <w:rsid w:val="00877F85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38D"/>
    <w:rsid w:val="0088538E"/>
    <w:rsid w:val="008853B3"/>
    <w:rsid w:val="00885408"/>
    <w:rsid w:val="0088578F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1026"/>
    <w:rsid w:val="008A105A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5010"/>
    <w:rsid w:val="008A50BC"/>
    <w:rsid w:val="008A50EC"/>
    <w:rsid w:val="008A51DE"/>
    <w:rsid w:val="008A52C5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63E"/>
    <w:rsid w:val="008B1696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74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23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67F"/>
    <w:rsid w:val="008E4833"/>
    <w:rsid w:val="008E48E3"/>
    <w:rsid w:val="008E4978"/>
    <w:rsid w:val="008E4A3D"/>
    <w:rsid w:val="008E4A45"/>
    <w:rsid w:val="008E4BBA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6E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7C"/>
    <w:rsid w:val="008F74A9"/>
    <w:rsid w:val="008F7775"/>
    <w:rsid w:val="008F77C4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580"/>
    <w:rsid w:val="009115C6"/>
    <w:rsid w:val="009116A7"/>
    <w:rsid w:val="009116E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7C"/>
    <w:rsid w:val="00915C20"/>
    <w:rsid w:val="00915CE9"/>
    <w:rsid w:val="00915DF3"/>
    <w:rsid w:val="00915E3F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A1F"/>
    <w:rsid w:val="00934A61"/>
    <w:rsid w:val="00934A96"/>
    <w:rsid w:val="00934AB9"/>
    <w:rsid w:val="00934BC6"/>
    <w:rsid w:val="00934CC7"/>
    <w:rsid w:val="00934D3D"/>
    <w:rsid w:val="00934D4C"/>
    <w:rsid w:val="00934E46"/>
    <w:rsid w:val="00934E61"/>
    <w:rsid w:val="00934FC8"/>
    <w:rsid w:val="00935052"/>
    <w:rsid w:val="009350F2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788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7024"/>
    <w:rsid w:val="009371BF"/>
    <w:rsid w:val="00937215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AE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577"/>
    <w:rsid w:val="009865DA"/>
    <w:rsid w:val="00986605"/>
    <w:rsid w:val="0098662F"/>
    <w:rsid w:val="00986668"/>
    <w:rsid w:val="00986688"/>
    <w:rsid w:val="00986695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B1"/>
    <w:rsid w:val="009A53FE"/>
    <w:rsid w:val="009A54A5"/>
    <w:rsid w:val="009A54C4"/>
    <w:rsid w:val="009A56FE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8D3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C4"/>
    <w:rsid w:val="009D23D9"/>
    <w:rsid w:val="009D24E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A18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2EF6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949"/>
    <w:rsid w:val="00A32AD1"/>
    <w:rsid w:val="00A32AF2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90F"/>
    <w:rsid w:val="00A63ACB"/>
    <w:rsid w:val="00A63ADA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4D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E55"/>
    <w:rsid w:val="00AC5FD6"/>
    <w:rsid w:val="00AC606D"/>
    <w:rsid w:val="00AC6178"/>
    <w:rsid w:val="00AC61AA"/>
    <w:rsid w:val="00AC61C8"/>
    <w:rsid w:val="00AC624D"/>
    <w:rsid w:val="00AC627C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316"/>
    <w:rsid w:val="00B0242B"/>
    <w:rsid w:val="00B024B1"/>
    <w:rsid w:val="00B02660"/>
    <w:rsid w:val="00B0268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65B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5E8"/>
    <w:rsid w:val="00B3362F"/>
    <w:rsid w:val="00B33861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4A9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3A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4E1"/>
    <w:rsid w:val="00B53629"/>
    <w:rsid w:val="00B53768"/>
    <w:rsid w:val="00B53772"/>
    <w:rsid w:val="00B53878"/>
    <w:rsid w:val="00B5397F"/>
    <w:rsid w:val="00B53B32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851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3170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E30"/>
    <w:rsid w:val="00B67E76"/>
    <w:rsid w:val="00B67FF9"/>
    <w:rsid w:val="00B700FD"/>
    <w:rsid w:val="00B70168"/>
    <w:rsid w:val="00B70183"/>
    <w:rsid w:val="00B70229"/>
    <w:rsid w:val="00B704B0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4E7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9BA"/>
    <w:rsid w:val="00C43BA7"/>
    <w:rsid w:val="00C43CFE"/>
    <w:rsid w:val="00C43D41"/>
    <w:rsid w:val="00C43D79"/>
    <w:rsid w:val="00C43E82"/>
    <w:rsid w:val="00C43EC0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B2D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ED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1E6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706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3AF2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02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A7"/>
    <w:rsid w:val="00CD7835"/>
    <w:rsid w:val="00CD78BC"/>
    <w:rsid w:val="00CD79F7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90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530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71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4DF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3C"/>
    <w:rsid w:val="00D05BBB"/>
    <w:rsid w:val="00D05C1D"/>
    <w:rsid w:val="00D05CF2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300ED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A"/>
    <w:rsid w:val="00D61BE6"/>
    <w:rsid w:val="00D61C27"/>
    <w:rsid w:val="00D61D34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3E0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BEE"/>
    <w:rsid w:val="00D96D5D"/>
    <w:rsid w:val="00D96E5B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56A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F7"/>
    <w:rsid w:val="00DC3E2B"/>
    <w:rsid w:val="00DC3F5A"/>
    <w:rsid w:val="00DC3FDC"/>
    <w:rsid w:val="00DC4038"/>
    <w:rsid w:val="00DC4117"/>
    <w:rsid w:val="00DC4119"/>
    <w:rsid w:val="00DC4195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F8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51"/>
    <w:rsid w:val="00DE166D"/>
    <w:rsid w:val="00DE176E"/>
    <w:rsid w:val="00DE1794"/>
    <w:rsid w:val="00DE1847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DF"/>
    <w:rsid w:val="00DE53FA"/>
    <w:rsid w:val="00DE5497"/>
    <w:rsid w:val="00DE54F8"/>
    <w:rsid w:val="00DE550F"/>
    <w:rsid w:val="00DE5528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AE2"/>
    <w:rsid w:val="00E11B33"/>
    <w:rsid w:val="00E11BF5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857"/>
    <w:rsid w:val="00E42BFF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F8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44"/>
    <w:rsid w:val="00E62BB7"/>
    <w:rsid w:val="00E62BE6"/>
    <w:rsid w:val="00E62BF8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688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B"/>
    <w:rsid w:val="00EA5852"/>
    <w:rsid w:val="00EA5946"/>
    <w:rsid w:val="00EA5A81"/>
    <w:rsid w:val="00EA5ACE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20BA"/>
    <w:rsid w:val="00EB20BF"/>
    <w:rsid w:val="00EB21FA"/>
    <w:rsid w:val="00EB21FE"/>
    <w:rsid w:val="00EB2251"/>
    <w:rsid w:val="00EB23D0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1DD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77A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DDD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6E"/>
    <w:rsid w:val="00F0607C"/>
    <w:rsid w:val="00F06139"/>
    <w:rsid w:val="00F06162"/>
    <w:rsid w:val="00F061C9"/>
    <w:rsid w:val="00F06220"/>
    <w:rsid w:val="00F0623F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38F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55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479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B6"/>
    <w:rsid w:val="00F5374C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E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67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50C"/>
    <w:rsid w:val="00FE2585"/>
    <w:rsid w:val="00FE261F"/>
    <w:rsid w:val="00FE268A"/>
    <w:rsid w:val="00FE26AF"/>
    <w:rsid w:val="00FE2900"/>
    <w:rsid w:val="00FE2A3C"/>
    <w:rsid w:val="00FE2AFB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fintegrity.org/wp-content/uploads/2019/01/GFI-2019-IFF-Update-Report-1.29.1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82DE2-D056-49DC-AB79-3DDDF531E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2631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3103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2019-02-10T20:42:00Z</dcterms:created>
  <dcterms:modified xsi:type="dcterms:W3CDTF">2019-02-10T20:42:00Z</dcterms:modified>
</cp:coreProperties>
</file>