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CC" w:rsidRPr="000E71CC" w:rsidRDefault="000E71CC" w:rsidP="000E71CC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0E71CC">
        <w:rPr>
          <w:rFonts w:cs="Calibri"/>
          <w:position w:val="-9"/>
          <w:sz w:val="123"/>
        </w:rPr>
        <w:t>L</w:t>
      </w:r>
    </w:p>
    <w:p w:rsidR="000E71CC" w:rsidRPr="000E71CC" w:rsidRDefault="000E71CC" w:rsidP="000E71CC">
      <w:r w:rsidRPr="000E71CC">
        <w:t>a contabilidad para las entidades de gobierno difiere entre países</w:t>
      </w:r>
      <w:r w:rsidR="007A1271">
        <w:t>. N</w:t>
      </w:r>
      <w:r w:rsidRPr="000E71CC">
        <w:t>o existe un modelo único y lo que ha</w:t>
      </w:r>
      <w:r w:rsidR="007A1271">
        <w:t>n</w:t>
      </w:r>
      <w:r w:rsidRPr="000E71CC">
        <w:t xml:space="preserve"> hecho, por ejemplo, Francia, España, Reino Unido, es </w:t>
      </w:r>
      <w:hyperlink r:id="rId9" w:history="1">
        <w:r w:rsidRPr="000E71CC">
          <w:rPr>
            <w:rStyle w:val="Hyperlink"/>
          </w:rPr>
          <w:t>adaptar</w:t>
        </w:r>
      </w:hyperlink>
      <w:r w:rsidR="007A1271">
        <w:t xml:space="preserve"> </w:t>
      </w:r>
      <w:r w:rsidRPr="000E71CC">
        <w:t>los estándares internacionales de contabilidad para las empresas - IFRS o las normas de contabilidad para el sector público- IPSAS expedidas por la IFAC.</w:t>
      </w:r>
      <w:r w:rsidR="007A1271">
        <w:t xml:space="preserve"> </w:t>
      </w:r>
    </w:p>
    <w:p w:rsidR="000E71CC" w:rsidRPr="000E71CC" w:rsidRDefault="000E71CC" w:rsidP="000E71CC">
      <w:r w:rsidRPr="000E71CC">
        <w:t>El modelo Canadiense también tiene sus particularidades</w:t>
      </w:r>
      <w:r w:rsidR="0001413C">
        <w:t>.</w:t>
      </w:r>
      <w:r w:rsidR="007A1271">
        <w:t xml:space="preserve"> </w:t>
      </w:r>
      <w:hyperlink r:id="rId10" w:history="1">
        <w:r w:rsidR="0001413C">
          <w:rPr>
            <w:rStyle w:val="Hyperlink"/>
          </w:rPr>
          <w:t>E</w:t>
        </w:r>
        <w:r w:rsidRPr="000E71CC">
          <w:rPr>
            <w:rStyle w:val="Hyperlink"/>
          </w:rPr>
          <w:t>l</w:t>
        </w:r>
        <w:r w:rsidR="007A1271">
          <w:rPr>
            <w:rStyle w:val="Hyperlink"/>
          </w:rPr>
          <w:t xml:space="preserve"> </w:t>
        </w:r>
        <w:proofErr w:type="spellStart"/>
        <w:r w:rsidRPr="000E71CC">
          <w:rPr>
            <w:rStyle w:val="Hyperlink"/>
          </w:rPr>
          <w:t>Public</w:t>
        </w:r>
        <w:proofErr w:type="spellEnd"/>
        <w:r w:rsidRPr="000E71CC">
          <w:rPr>
            <w:rStyle w:val="Hyperlink"/>
          </w:rPr>
          <w:t xml:space="preserve"> Sector </w:t>
        </w:r>
        <w:proofErr w:type="spellStart"/>
        <w:r w:rsidRPr="000E71CC">
          <w:rPr>
            <w:rStyle w:val="Hyperlink"/>
          </w:rPr>
          <w:t>Accounting</w:t>
        </w:r>
        <w:proofErr w:type="spellEnd"/>
        <w:r w:rsidRPr="000E71CC">
          <w:rPr>
            <w:rStyle w:val="Hyperlink"/>
          </w:rPr>
          <w:t xml:space="preserve"> </w:t>
        </w:r>
        <w:proofErr w:type="spellStart"/>
        <w:r w:rsidRPr="000E71CC">
          <w:rPr>
            <w:rStyle w:val="Hyperlink"/>
          </w:rPr>
          <w:t>Board</w:t>
        </w:r>
        <w:proofErr w:type="spellEnd"/>
        <w:r w:rsidRPr="000E71CC">
          <w:rPr>
            <w:rStyle w:val="Hyperlink"/>
          </w:rPr>
          <w:t xml:space="preserve"> - PSAB</w:t>
        </w:r>
      </w:hyperlink>
      <w:r w:rsidRPr="000E71CC">
        <w:t xml:space="preserve"> es el comité que expide el </w:t>
      </w:r>
      <w:proofErr w:type="spellStart"/>
      <w:r w:rsidRPr="000E71CC">
        <w:t>Public</w:t>
      </w:r>
      <w:proofErr w:type="spellEnd"/>
      <w:r w:rsidRPr="000E71CC">
        <w:t xml:space="preserve"> Sector </w:t>
      </w:r>
      <w:proofErr w:type="spellStart"/>
      <w:r w:rsidRPr="000E71CC">
        <w:t>Accounting</w:t>
      </w:r>
      <w:proofErr w:type="spellEnd"/>
      <w:r w:rsidRPr="000E71CC">
        <w:t xml:space="preserve"> (PSA) </w:t>
      </w:r>
      <w:proofErr w:type="spellStart"/>
      <w:r w:rsidRPr="000E71CC">
        <w:t>Handbook</w:t>
      </w:r>
      <w:proofErr w:type="spellEnd"/>
      <w:r w:rsidRPr="000E71CC">
        <w:t>;</w:t>
      </w:r>
      <w:r w:rsidR="007A1271">
        <w:t xml:space="preserve"> </w:t>
      </w:r>
      <w:r w:rsidRPr="000E71CC">
        <w:t>por regla general, todas las entidades que pertenecen al gobierno federal, provincial, territorial o local, deben aplicar los estándares establecidos por esta junta.</w:t>
      </w:r>
      <w:r w:rsidR="007A1271">
        <w:t xml:space="preserve"> </w:t>
      </w:r>
      <w:r w:rsidRPr="000E71CC">
        <w:t>Existen algunas excepciones para organizaciones que</w:t>
      </w:r>
      <w:r w:rsidR="002D571A">
        <w:t>,</w:t>
      </w:r>
      <w:r w:rsidRPr="000E71CC">
        <w:t xml:space="preserve"> perteneciendo al sector público, deben aplicar normas de contabilidad para empresas. </w:t>
      </w:r>
    </w:p>
    <w:p w:rsidR="000E71CC" w:rsidRPr="000E71CC" w:rsidRDefault="000E71CC" w:rsidP="000E71CC">
      <w:pPr>
        <w:rPr>
          <w:lang w:val="en-US"/>
        </w:rPr>
      </w:pPr>
      <w:r w:rsidRPr="000E71CC">
        <w:rPr>
          <w:lang w:val="en-US"/>
        </w:rPr>
        <w:t xml:space="preserve">En el actual PSA se </w:t>
      </w:r>
      <w:proofErr w:type="spellStart"/>
      <w:r w:rsidRPr="000E71CC">
        <w:rPr>
          <w:lang w:val="en-US"/>
        </w:rPr>
        <w:t>estipula</w:t>
      </w:r>
      <w:proofErr w:type="spellEnd"/>
      <w:r w:rsidRPr="000E71CC">
        <w:rPr>
          <w:lang w:val="en-US"/>
        </w:rPr>
        <w:t xml:space="preserve"> </w:t>
      </w:r>
      <w:proofErr w:type="spellStart"/>
      <w:r w:rsidRPr="000E71CC">
        <w:rPr>
          <w:lang w:val="en-US"/>
        </w:rPr>
        <w:t>que</w:t>
      </w:r>
      <w:proofErr w:type="spellEnd"/>
      <w:r w:rsidRPr="000E71CC">
        <w:rPr>
          <w:lang w:val="en-US"/>
        </w:rPr>
        <w:t>:</w:t>
      </w:r>
      <w:r w:rsidR="007A1271">
        <w:rPr>
          <w:lang w:val="en-US"/>
        </w:rPr>
        <w:t xml:space="preserve"> </w:t>
      </w:r>
      <w:r w:rsidRPr="000E71CC">
        <w:rPr>
          <w:lang w:val="en-US"/>
        </w:rPr>
        <w:t>“</w:t>
      </w:r>
      <w:r w:rsidRPr="002D571A">
        <w:rPr>
          <w:i/>
          <w:lang w:val="en-US"/>
        </w:rPr>
        <w:t>The complex nature of government, its myriad of objectives and its public accountability requires multi-faceted reporting. A multidimensional approach to reporting that includes government financial statements, other information about a government‘s financial condition and supplementary financial performance information as well as non-financial information is the broader vision to support accountability</w:t>
      </w:r>
      <w:r w:rsidRPr="000E71CC">
        <w:rPr>
          <w:lang w:val="en-US"/>
        </w:rPr>
        <w:t>”.</w:t>
      </w:r>
    </w:p>
    <w:p w:rsidR="000E71CC" w:rsidRPr="005F0845" w:rsidRDefault="000E71CC" w:rsidP="000E71CC">
      <w:pPr>
        <w:rPr>
          <w:lang w:val="en-US"/>
        </w:rPr>
      </w:pPr>
      <w:r w:rsidRPr="000E71CC">
        <w:rPr>
          <w:lang w:val="es-ES"/>
        </w:rPr>
        <w:t xml:space="preserve">Para el PSAB los entes de gobierno deben rendir información que permita evaluar el desempeño; </w:t>
      </w:r>
      <w:proofErr w:type="spellStart"/>
      <w:r w:rsidRPr="002D571A">
        <w:rPr>
          <w:i/>
          <w:lang w:val="es-ES"/>
        </w:rPr>
        <w:t>the</w:t>
      </w:r>
      <w:proofErr w:type="spellEnd"/>
      <w:r w:rsidRPr="002D571A">
        <w:rPr>
          <w:i/>
          <w:lang w:val="es-ES"/>
        </w:rPr>
        <w:t xml:space="preserve"> </w:t>
      </w:r>
      <w:proofErr w:type="spellStart"/>
      <w:r w:rsidRPr="002D571A">
        <w:rPr>
          <w:i/>
          <w:lang w:val="es-ES"/>
        </w:rPr>
        <w:t>public</w:t>
      </w:r>
      <w:proofErr w:type="spellEnd"/>
      <w:r w:rsidRPr="002D571A">
        <w:rPr>
          <w:i/>
          <w:lang w:val="es-ES"/>
        </w:rPr>
        <w:t xml:space="preserve"> </w:t>
      </w:r>
      <w:proofErr w:type="spellStart"/>
      <w:r w:rsidRPr="002D571A">
        <w:rPr>
          <w:i/>
          <w:lang w:val="es-ES"/>
        </w:rPr>
        <w:t>perfomance</w:t>
      </w:r>
      <w:proofErr w:type="spellEnd"/>
      <w:r w:rsidRPr="002D571A">
        <w:rPr>
          <w:i/>
          <w:lang w:val="es-ES"/>
        </w:rPr>
        <w:t xml:space="preserve"> </w:t>
      </w:r>
      <w:proofErr w:type="spellStart"/>
      <w:r w:rsidRPr="002D571A">
        <w:rPr>
          <w:i/>
          <w:lang w:val="es-ES"/>
        </w:rPr>
        <w:t>report</w:t>
      </w:r>
      <w:proofErr w:type="spellEnd"/>
      <w:r w:rsidRPr="000E71CC">
        <w:rPr>
          <w:lang w:val="es-ES"/>
        </w:rPr>
        <w:t>, tiene dos componentes:</w:t>
      </w:r>
      <w:r w:rsidR="007A1271">
        <w:rPr>
          <w:lang w:val="es-ES"/>
        </w:rPr>
        <w:t xml:space="preserve"> </w:t>
      </w:r>
      <w:r w:rsidRPr="000E71CC">
        <w:rPr>
          <w:lang w:val="es-ES"/>
        </w:rPr>
        <w:t>información financiera y otra información sobre el desempeño.</w:t>
      </w:r>
      <w:r w:rsidR="007A1271">
        <w:rPr>
          <w:lang w:val="es-ES"/>
        </w:rPr>
        <w:t xml:space="preserve"> </w:t>
      </w:r>
      <w:r w:rsidRPr="000E71CC">
        <w:rPr>
          <w:lang w:val="es-ES"/>
        </w:rPr>
        <w:t xml:space="preserve">Como parte de la información </w:t>
      </w:r>
      <w:r w:rsidRPr="000E71CC">
        <w:rPr>
          <w:lang w:val="es-ES"/>
        </w:rPr>
        <w:lastRenderedPageBreak/>
        <w:t xml:space="preserve">financiera se encuentran los reportes o informes </w:t>
      </w:r>
      <w:r w:rsidRPr="000E71CC">
        <w:t>financieros y estos pueden ser de propósito general o de propósito especial</w:t>
      </w:r>
      <w:r w:rsidR="005F0845">
        <w:t xml:space="preserve">. </w:t>
      </w:r>
      <w:proofErr w:type="gramStart"/>
      <w:r w:rsidR="005F0845" w:rsidRPr="005F0845">
        <w:rPr>
          <w:lang w:val="en-US"/>
        </w:rPr>
        <w:t>S</w:t>
      </w:r>
      <w:r w:rsidRPr="005F0845">
        <w:rPr>
          <w:lang w:val="en-US"/>
        </w:rPr>
        <w:t xml:space="preserve">in embargo, el PSAB </w:t>
      </w:r>
      <w:proofErr w:type="spellStart"/>
      <w:r w:rsidRPr="005F0845">
        <w:rPr>
          <w:lang w:val="en-US"/>
        </w:rPr>
        <w:t>aclara</w:t>
      </w:r>
      <w:proofErr w:type="spellEnd"/>
      <w:r w:rsidRPr="005F0845">
        <w:rPr>
          <w:lang w:val="en-US"/>
        </w:rPr>
        <w:t xml:space="preserve"> </w:t>
      </w:r>
      <w:proofErr w:type="spellStart"/>
      <w:r w:rsidRPr="005F0845">
        <w:rPr>
          <w:lang w:val="en-US"/>
        </w:rPr>
        <w:t>que</w:t>
      </w:r>
      <w:proofErr w:type="spellEnd"/>
      <w:r w:rsidRPr="005F0845">
        <w:rPr>
          <w:lang w:val="en-US"/>
        </w:rPr>
        <w:t xml:space="preserve"> “</w:t>
      </w:r>
      <w:r w:rsidRPr="005F0845">
        <w:rPr>
          <w:i/>
          <w:lang w:val="en-US"/>
        </w:rPr>
        <w:t>The PSA Handbook is a set of standards for the preparation of general purpose financial statements</w:t>
      </w:r>
      <w:r w:rsidRPr="005F0845">
        <w:rPr>
          <w:lang w:val="en-US"/>
        </w:rPr>
        <w:t>”.</w:t>
      </w:r>
      <w:proofErr w:type="gramEnd"/>
    </w:p>
    <w:p w:rsidR="000E71CC" w:rsidRPr="000E71CC" w:rsidRDefault="000E71CC" w:rsidP="000E71CC">
      <w:r w:rsidRPr="000E71CC">
        <w:t>El</w:t>
      </w:r>
      <w:r w:rsidR="007A1271">
        <w:t xml:space="preserve"> </w:t>
      </w:r>
      <w:r w:rsidRPr="000E71CC">
        <w:t>“</w:t>
      </w:r>
      <w:proofErr w:type="spellStart"/>
      <w:r w:rsidRPr="005F0845">
        <w:rPr>
          <w:i/>
        </w:rPr>
        <w:t>focus</w:t>
      </w:r>
      <w:proofErr w:type="spellEnd"/>
      <w:r w:rsidRPr="000E71CC">
        <w:t>” para el modelo canadiense es la rendición de cuentas</w:t>
      </w:r>
      <w:r w:rsidR="001B4931">
        <w:t>;</w:t>
      </w:r>
      <w:r w:rsidRPr="000E71CC">
        <w:t xml:space="preserve"> por eso, informar sobre el desempeño del gobierno y sus organizaciones es un tema fundamental dentro de la </w:t>
      </w:r>
      <w:proofErr w:type="spellStart"/>
      <w:r w:rsidRPr="005F0845">
        <w:rPr>
          <w:i/>
        </w:rPr>
        <w:t>accountability</w:t>
      </w:r>
      <w:proofErr w:type="spellEnd"/>
      <w:r w:rsidR="001B4931">
        <w:rPr>
          <w:i/>
        </w:rPr>
        <w:t xml:space="preserve">. </w:t>
      </w:r>
      <w:r w:rsidR="001B4931" w:rsidRPr="001B4931">
        <w:t>T</w:t>
      </w:r>
      <w:r w:rsidRPr="001B4931">
        <w:t>e</w:t>
      </w:r>
      <w:r w:rsidRPr="000E71CC">
        <w:t>niendo en cuenta que los estados financieros contribuyen a evaluar únicamente una dimensión del desempeño, el modelo incorpora los “</w:t>
      </w:r>
      <w:proofErr w:type="spellStart"/>
      <w:r w:rsidRPr="005F0845">
        <w:rPr>
          <w:i/>
        </w:rPr>
        <w:t>Statements</w:t>
      </w:r>
      <w:proofErr w:type="spellEnd"/>
      <w:r w:rsidRPr="005F0845">
        <w:rPr>
          <w:i/>
        </w:rPr>
        <w:t xml:space="preserve"> of </w:t>
      </w:r>
      <w:proofErr w:type="spellStart"/>
      <w:r w:rsidRPr="005F0845">
        <w:rPr>
          <w:i/>
        </w:rPr>
        <w:t>Recommended</w:t>
      </w:r>
      <w:proofErr w:type="spellEnd"/>
      <w:r w:rsidRPr="005F0845">
        <w:rPr>
          <w:i/>
        </w:rPr>
        <w:t xml:space="preserve"> </w:t>
      </w:r>
      <w:proofErr w:type="spellStart"/>
      <w:r w:rsidRPr="005F0845">
        <w:rPr>
          <w:i/>
        </w:rPr>
        <w:t>Practice</w:t>
      </w:r>
      <w:proofErr w:type="spellEnd"/>
      <w:r w:rsidRPr="005F0845">
        <w:rPr>
          <w:i/>
        </w:rPr>
        <w:t xml:space="preserve"> - </w:t>
      </w:r>
      <w:proofErr w:type="spellStart"/>
      <w:r w:rsidRPr="005F0845">
        <w:rPr>
          <w:i/>
        </w:rPr>
        <w:t>SORPs</w:t>
      </w:r>
      <w:proofErr w:type="spellEnd"/>
      <w:r w:rsidRPr="000E71CC">
        <w:t>”.</w:t>
      </w:r>
    </w:p>
    <w:p w:rsidR="000E71CC" w:rsidRPr="000E71CC" w:rsidRDefault="000E71CC" w:rsidP="000E71CC">
      <w:pPr>
        <w:rPr>
          <w:lang w:val="en-US"/>
        </w:rPr>
      </w:pPr>
      <w:r w:rsidRPr="000E71CC">
        <w:rPr>
          <w:lang w:val="en-US"/>
        </w:rPr>
        <w:t xml:space="preserve">En el SORP-2 se </w:t>
      </w:r>
      <w:proofErr w:type="spellStart"/>
      <w:r w:rsidRPr="000E71CC">
        <w:rPr>
          <w:lang w:val="en-US"/>
        </w:rPr>
        <w:t>afirma</w:t>
      </w:r>
      <w:proofErr w:type="spellEnd"/>
      <w:r w:rsidRPr="000E71CC">
        <w:rPr>
          <w:lang w:val="en-US"/>
        </w:rPr>
        <w:t>:</w:t>
      </w:r>
      <w:r w:rsidR="007A1271">
        <w:rPr>
          <w:lang w:val="en-US"/>
        </w:rPr>
        <w:t xml:space="preserve"> </w:t>
      </w:r>
      <w:r w:rsidRPr="000E71CC">
        <w:rPr>
          <w:lang w:val="en-US"/>
        </w:rPr>
        <w:t>“</w:t>
      </w:r>
      <w:r w:rsidRPr="001B4931">
        <w:rPr>
          <w:i/>
          <w:lang w:val="en-US"/>
        </w:rPr>
        <w:t>addresses the non-financial performance information of a public performance report, as well as the linkage of financial and non-financial performance information. In addition, information about governance practices and conduct of business is encouraged to provide a complete and comprehensive picture of the organization‘s performance</w:t>
      </w:r>
      <w:r w:rsidRPr="000E71CC">
        <w:rPr>
          <w:lang w:val="en-US"/>
        </w:rPr>
        <w:t>”.</w:t>
      </w:r>
    </w:p>
    <w:p w:rsidR="003F5AED" w:rsidRDefault="000E71CC" w:rsidP="000E71CC">
      <w:pPr>
        <w:rPr>
          <w:lang w:val="es-ES"/>
        </w:rPr>
      </w:pPr>
      <w:r w:rsidRPr="000E71CC">
        <w:rPr>
          <w:lang w:val="es-ES"/>
        </w:rPr>
        <w:t xml:space="preserve">En Canadá los </w:t>
      </w:r>
      <w:proofErr w:type="spellStart"/>
      <w:r w:rsidRPr="000E71CC">
        <w:rPr>
          <w:lang w:val="es-ES"/>
        </w:rPr>
        <w:t>SORPs</w:t>
      </w:r>
      <w:proofErr w:type="spellEnd"/>
      <w:r w:rsidRPr="000E71CC">
        <w:rPr>
          <w:lang w:val="es-ES"/>
        </w:rPr>
        <w:t xml:space="preserve"> no hacen parte del PSA</w:t>
      </w:r>
      <w:r w:rsidR="003F5AED">
        <w:rPr>
          <w:lang w:val="es-ES"/>
        </w:rPr>
        <w:t>;</w:t>
      </w:r>
      <w:r w:rsidRPr="000E71CC">
        <w:rPr>
          <w:lang w:val="es-ES"/>
        </w:rPr>
        <w:t xml:space="preserve"> es información complementaria que no se incluye en notas a los estados financieros;</w:t>
      </w:r>
      <w:r w:rsidR="007A1271">
        <w:rPr>
          <w:lang w:val="es-ES"/>
        </w:rPr>
        <w:t xml:space="preserve"> </w:t>
      </w:r>
      <w:r w:rsidRPr="000E71CC">
        <w:rPr>
          <w:lang w:val="es-ES"/>
        </w:rPr>
        <w:t>en este modelo no se “mezcla” la revelación de información para propósitos financieros con otro tipo de información, que aunque importante tiene un objetivo diferente.</w:t>
      </w:r>
    </w:p>
    <w:p w:rsidR="000E71CC" w:rsidRPr="000E71CC" w:rsidRDefault="000E71CC" w:rsidP="000E71CC">
      <w:pPr>
        <w:rPr>
          <w:lang w:val="es-ES"/>
        </w:rPr>
      </w:pPr>
      <w:r w:rsidRPr="000E71CC">
        <w:rPr>
          <w:lang w:val="es-ES"/>
        </w:rPr>
        <w:t>¡Interesante planteamiento para tenerlo en cuenta en los procesos de regulación!</w:t>
      </w:r>
      <w:bookmarkStart w:id="0" w:name="_GoBack"/>
      <w:bookmarkEnd w:id="0"/>
      <w:r w:rsidR="007A1271">
        <w:rPr>
          <w:lang w:val="es-ES"/>
        </w:rPr>
        <w:t xml:space="preserve"> </w:t>
      </w:r>
    </w:p>
    <w:p w:rsidR="009754F0" w:rsidRPr="00201C4A" w:rsidRDefault="000E71CC" w:rsidP="003F5AED">
      <w:pPr>
        <w:jc w:val="right"/>
      </w:pPr>
      <w:r w:rsidRPr="000E71CC">
        <w:rPr>
          <w:i/>
        </w:rPr>
        <w:t>Germán Eduardo Espinosa Flórez</w:t>
      </w:r>
    </w:p>
    <w:sectPr w:rsidR="009754F0" w:rsidRPr="00201C4A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B2" w:rsidRDefault="00A922B2" w:rsidP="00EE7812">
      <w:pPr>
        <w:spacing w:after="0" w:line="240" w:lineRule="auto"/>
      </w:pPr>
      <w:r>
        <w:separator/>
      </w:r>
    </w:p>
  </w:endnote>
  <w:endnote w:type="continuationSeparator" w:id="0">
    <w:p w:rsidR="00A922B2" w:rsidRDefault="00A922B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B2" w:rsidRDefault="00A922B2" w:rsidP="00EE7812">
      <w:pPr>
        <w:spacing w:after="0" w:line="240" w:lineRule="auto"/>
      </w:pPr>
      <w:r>
        <w:separator/>
      </w:r>
    </w:p>
  </w:footnote>
  <w:footnote w:type="continuationSeparator" w:id="0">
    <w:p w:rsidR="00A922B2" w:rsidRDefault="00A922B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B924DD">
      <w:t>1</w:t>
    </w:r>
    <w:r w:rsidR="00CD42A4">
      <w:t>5</w:t>
    </w:r>
    <w:r w:rsidR="009D09BB">
      <w:t xml:space="preserve">, </w:t>
    </w:r>
    <w:r w:rsidR="00201C4A">
      <w:t>octubre</w:t>
    </w:r>
    <w:r w:rsidR="00F70A1E">
      <w:t xml:space="preserve"> </w:t>
    </w:r>
    <w:r w:rsidR="00201C4A">
      <w:t>3</w:t>
    </w:r>
    <w:r w:rsidR="0005771D">
      <w:t xml:space="preserve"> </w:t>
    </w:r>
    <w:r w:rsidR="0080786C">
      <w:t>de 2011</w:t>
    </w:r>
  </w:p>
  <w:p w:rsidR="0046164F" w:rsidRDefault="00A922B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2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18"/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3"/>
  </w:num>
  <w:num w:numId="18">
    <w:abstractNumId w:val="19"/>
  </w:num>
  <w:num w:numId="19">
    <w:abstractNumId w:val="9"/>
  </w:num>
  <w:num w:numId="20">
    <w:abstractNumId w:val="14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13C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9D8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8C6"/>
    <w:rsid w:val="000E4E83"/>
    <w:rsid w:val="000E532F"/>
    <w:rsid w:val="000E5A9B"/>
    <w:rsid w:val="000E71CC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931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8BD"/>
    <w:rsid w:val="001D59E7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1C4A"/>
    <w:rsid w:val="002026A6"/>
    <w:rsid w:val="00202C13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539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1A"/>
    <w:rsid w:val="002D57A4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275FA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AED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AF5"/>
    <w:rsid w:val="00536CB7"/>
    <w:rsid w:val="00536E31"/>
    <w:rsid w:val="00540F3C"/>
    <w:rsid w:val="0054170D"/>
    <w:rsid w:val="005422D8"/>
    <w:rsid w:val="0054234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845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1AC0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316"/>
    <w:rsid w:val="00703446"/>
    <w:rsid w:val="00703CBF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27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4A5"/>
    <w:rsid w:val="00947B3D"/>
    <w:rsid w:val="00950040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2B2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242F"/>
    <w:rsid w:val="00B13938"/>
    <w:rsid w:val="00B13E21"/>
    <w:rsid w:val="00B13EDC"/>
    <w:rsid w:val="00B1419C"/>
    <w:rsid w:val="00B14458"/>
    <w:rsid w:val="00B1491B"/>
    <w:rsid w:val="00B14FB4"/>
    <w:rsid w:val="00B155C3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35F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21EE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3E5"/>
    <w:rsid w:val="00D06571"/>
    <w:rsid w:val="00D0658B"/>
    <w:rsid w:val="00D06C87"/>
    <w:rsid w:val="00D06D87"/>
    <w:rsid w:val="00D071BD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32B"/>
    <w:rsid w:val="00E43728"/>
    <w:rsid w:val="00E43B84"/>
    <w:rsid w:val="00E43E00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7B8"/>
    <w:rsid w:val="00E51BE1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0E23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sab-ccsp.c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37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5C4A-9EA9-4C3E-8F6C-74DC43EB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2011-10-02T22:57:00Z</dcterms:created>
  <dcterms:modified xsi:type="dcterms:W3CDTF">2011-10-02T23:30:00Z</dcterms:modified>
</cp:coreProperties>
</file>