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C147" w14:textId="514010E5" w:rsidR="00493469" w:rsidRPr="00493469" w:rsidRDefault="00493469" w:rsidP="00493469">
      <w:pPr>
        <w:keepNext/>
        <w:framePr w:dropCap="drop" w:lines="3" w:wrap="around" w:vAnchor="text" w:hAnchor="text"/>
        <w:spacing w:after="0" w:line="926" w:lineRule="exact"/>
        <w:textAlignment w:val="baseline"/>
        <w:rPr>
          <w:position w:val="-8"/>
          <w:sz w:val="122"/>
        </w:rPr>
      </w:pPr>
      <w:bookmarkStart w:id="0" w:name="_GoBack"/>
      <w:bookmarkEnd w:id="0"/>
      <w:r w:rsidRPr="00493469">
        <w:rPr>
          <w:position w:val="-8"/>
          <w:sz w:val="122"/>
        </w:rPr>
        <w:t>H</w:t>
      </w:r>
    </w:p>
    <w:p w14:paraId="7E645036" w14:textId="1B22597A" w:rsidR="00D557D1" w:rsidRDefault="00493469" w:rsidP="00493469">
      <w:r>
        <w:t>ace varios años, el legislador colombiano ordenó la evaluación de las normas expedidas, desde la perspectiva de la sociología jurídica. Recordemos que los principales criterios de evaluación son la justicia, la licitud y la eficacia. Poco sabemos de esta tarea, a pesar de su gran importancia.</w:t>
      </w:r>
    </w:p>
    <w:p w14:paraId="0FCF5A04" w14:textId="032856A6" w:rsidR="00493469" w:rsidRDefault="00493469" w:rsidP="00493469">
      <w:r>
        <w:t>Recientemente, la Fundación IFRS informó: “</w:t>
      </w:r>
      <w:proofErr w:type="spellStart"/>
      <w:r w:rsidRPr="00493469">
        <w:rPr>
          <w:i/>
        </w:rPr>
        <w:t>The</w:t>
      </w:r>
      <w:proofErr w:type="spellEnd"/>
      <w:r w:rsidRPr="00493469">
        <w:rPr>
          <w:i/>
        </w:rPr>
        <w:t xml:space="preserve"> </w:t>
      </w:r>
      <w:proofErr w:type="spellStart"/>
      <w:r w:rsidRPr="00493469">
        <w:rPr>
          <w:i/>
        </w:rPr>
        <w:t>Board</w:t>
      </w:r>
      <w:proofErr w:type="spellEnd"/>
      <w:r w:rsidRPr="00493469">
        <w:rPr>
          <w:i/>
        </w:rPr>
        <w:t xml:space="preserve"> has </w:t>
      </w:r>
      <w:proofErr w:type="spellStart"/>
      <w:r w:rsidRPr="00493469">
        <w:rPr>
          <w:i/>
        </w:rPr>
        <w:t>commenced</w:t>
      </w:r>
      <w:proofErr w:type="spellEnd"/>
      <w:r w:rsidRPr="00493469">
        <w:rPr>
          <w:i/>
        </w:rPr>
        <w:t xml:space="preserve"> </w:t>
      </w:r>
      <w:proofErr w:type="spellStart"/>
      <w:r w:rsidRPr="00493469">
        <w:rPr>
          <w:i/>
        </w:rPr>
        <w:t>its</w:t>
      </w:r>
      <w:proofErr w:type="spellEnd"/>
      <w:r w:rsidRPr="00493469">
        <w:rPr>
          <w:i/>
        </w:rPr>
        <w:t xml:space="preserve"> 2019 </w:t>
      </w:r>
      <w:proofErr w:type="spellStart"/>
      <w:r w:rsidRPr="00493469">
        <w:rPr>
          <w:i/>
        </w:rPr>
        <w:t>Comprehensive</w:t>
      </w:r>
      <w:proofErr w:type="spellEnd"/>
      <w:r w:rsidRPr="00493469">
        <w:rPr>
          <w:i/>
        </w:rPr>
        <w:t xml:space="preserve"> </w:t>
      </w:r>
      <w:proofErr w:type="spellStart"/>
      <w:r w:rsidRPr="00493469">
        <w:rPr>
          <w:i/>
        </w:rPr>
        <w:t>Review</w:t>
      </w:r>
      <w:proofErr w:type="spellEnd"/>
      <w:r w:rsidRPr="00493469">
        <w:rPr>
          <w:i/>
        </w:rPr>
        <w:t xml:space="preserve"> </w:t>
      </w:r>
      <w:proofErr w:type="spellStart"/>
      <w:r w:rsidRPr="00493469">
        <w:rPr>
          <w:i/>
        </w:rPr>
        <w:t>of</w:t>
      </w:r>
      <w:proofErr w:type="spellEnd"/>
      <w:r w:rsidRPr="00493469">
        <w:rPr>
          <w:i/>
        </w:rPr>
        <w:t xml:space="preserve"> </w:t>
      </w:r>
      <w:proofErr w:type="spellStart"/>
      <w:r w:rsidRPr="00493469">
        <w:rPr>
          <w:i/>
        </w:rPr>
        <w:t>the</w:t>
      </w:r>
      <w:proofErr w:type="spellEnd"/>
      <w:r w:rsidRPr="00493469">
        <w:rPr>
          <w:i/>
        </w:rPr>
        <w:t xml:space="preserve"> IFRS </w:t>
      </w:r>
      <w:proofErr w:type="spellStart"/>
      <w:r w:rsidRPr="00493469">
        <w:rPr>
          <w:i/>
        </w:rPr>
        <w:t>for</w:t>
      </w:r>
      <w:proofErr w:type="spellEnd"/>
      <w:r w:rsidRPr="00493469">
        <w:rPr>
          <w:i/>
        </w:rPr>
        <w:t xml:space="preserve"> </w:t>
      </w:r>
      <w:proofErr w:type="spellStart"/>
      <w:r w:rsidRPr="00493469">
        <w:rPr>
          <w:i/>
        </w:rPr>
        <w:t>SMEs</w:t>
      </w:r>
      <w:proofErr w:type="spellEnd"/>
      <w:r w:rsidRPr="00493469">
        <w:rPr>
          <w:i/>
        </w:rPr>
        <w:t xml:space="preserve"> Standard. ―</w:t>
      </w:r>
      <w:proofErr w:type="spellStart"/>
      <w:r w:rsidRPr="00493469">
        <w:rPr>
          <w:i/>
        </w:rPr>
        <w:t>The</w:t>
      </w:r>
      <w:proofErr w:type="spellEnd"/>
      <w:r w:rsidRPr="00493469">
        <w:rPr>
          <w:i/>
        </w:rPr>
        <w:t xml:space="preserve"> </w:t>
      </w:r>
      <w:proofErr w:type="spellStart"/>
      <w:r w:rsidRPr="00493469">
        <w:rPr>
          <w:i/>
        </w:rPr>
        <w:t>first</w:t>
      </w:r>
      <w:proofErr w:type="spellEnd"/>
      <w:r w:rsidRPr="00493469">
        <w:rPr>
          <w:i/>
        </w:rPr>
        <w:t xml:space="preserve"> </w:t>
      </w:r>
      <w:proofErr w:type="spellStart"/>
      <w:r w:rsidRPr="00493469">
        <w:rPr>
          <w:i/>
        </w:rPr>
        <w:t>phase</w:t>
      </w:r>
      <w:proofErr w:type="spellEnd"/>
      <w:r w:rsidRPr="00493469">
        <w:rPr>
          <w:i/>
        </w:rPr>
        <w:t xml:space="preserve"> </w:t>
      </w:r>
      <w:proofErr w:type="spellStart"/>
      <w:r w:rsidRPr="00493469">
        <w:rPr>
          <w:i/>
        </w:rPr>
        <w:t>of</w:t>
      </w:r>
      <w:proofErr w:type="spellEnd"/>
      <w:r w:rsidRPr="00493469">
        <w:rPr>
          <w:i/>
        </w:rPr>
        <w:t xml:space="preserve"> </w:t>
      </w:r>
      <w:proofErr w:type="spellStart"/>
      <w:r w:rsidRPr="00493469">
        <w:rPr>
          <w:i/>
        </w:rPr>
        <w:t>the</w:t>
      </w:r>
      <w:proofErr w:type="spellEnd"/>
      <w:r w:rsidRPr="00493469">
        <w:rPr>
          <w:i/>
        </w:rPr>
        <w:t xml:space="preserve"> </w:t>
      </w:r>
      <w:proofErr w:type="spellStart"/>
      <w:r w:rsidRPr="00493469">
        <w:rPr>
          <w:i/>
        </w:rPr>
        <w:t>review</w:t>
      </w:r>
      <w:proofErr w:type="spellEnd"/>
      <w:r w:rsidRPr="00493469">
        <w:rPr>
          <w:i/>
        </w:rPr>
        <w:t xml:space="preserve"> </w:t>
      </w:r>
      <w:proofErr w:type="spellStart"/>
      <w:r w:rsidRPr="00493469">
        <w:rPr>
          <w:i/>
        </w:rPr>
        <w:t>is</w:t>
      </w:r>
      <w:proofErr w:type="spellEnd"/>
      <w:r w:rsidRPr="00493469">
        <w:rPr>
          <w:i/>
        </w:rPr>
        <w:t xml:space="preserve"> </w:t>
      </w:r>
      <w:proofErr w:type="spellStart"/>
      <w:r w:rsidRPr="00493469">
        <w:rPr>
          <w:i/>
        </w:rPr>
        <w:t>to</w:t>
      </w:r>
      <w:proofErr w:type="spellEnd"/>
      <w:r w:rsidRPr="00493469">
        <w:rPr>
          <w:i/>
        </w:rPr>
        <w:t xml:space="preserve"> </w:t>
      </w:r>
      <w:proofErr w:type="spellStart"/>
      <w:r w:rsidRPr="00493469">
        <w:rPr>
          <w:i/>
        </w:rPr>
        <w:t>develop</w:t>
      </w:r>
      <w:proofErr w:type="spellEnd"/>
      <w:r w:rsidRPr="00493469">
        <w:rPr>
          <w:i/>
        </w:rPr>
        <w:t xml:space="preserve"> a </w:t>
      </w:r>
      <w:proofErr w:type="spellStart"/>
      <w:r w:rsidRPr="00493469">
        <w:rPr>
          <w:i/>
        </w:rPr>
        <w:t>request</w:t>
      </w:r>
      <w:proofErr w:type="spellEnd"/>
      <w:r w:rsidRPr="00493469">
        <w:rPr>
          <w:i/>
        </w:rPr>
        <w:t xml:space="preserve"> </w:t>
      </w:r>
      <w:proofErr w:type="spellStart"/>
      <w:r w:rsidRPr="00493469">
        <w:rPr>
          <w:i/>
        </w:rPr>
        <w:t>for</w:t>
      </w:r>
      <w:proofErr w:type="spellEnd"/>
      <w:r w:rsidRPr="00493469">
        <w:rPr>
          <w:i/>
        </w:rPr>
        <w:t xml:space="preserve"> </w:t>
      </w:r>
      <w:proofErr w:type="spellStart"/>
      <w:r w:rsidRPr="00493469">
        <w:rPr>
          <w:i/>
        </w:rPr>
        <w:t>information</w:t>
      </w:r>
      <w:proofErr w:type="spellEnd"/>
      <w:r w:rsidRPr="00493469">
        <w:rPr>
          <w:i/>
        </w:rPr>
        <w:t xml:space="preserve"> (RFI). ―</w:t>
      </w:r>
      <w:proofErr w:type="spellStart"/>
      <w:r w:rsidRPr="00493469">
        <w:rPr>
          <w:i/>
        </w:rPr>
        <w:t>The</w:t>
      </w:r>
      <w:proofErr w:type="spellEnd"/>
      <w:r w:rsidRPr="00493469">
        <w:rPr>
          <w:i/>
        </w:rPr>
        <w:t xml:space="preserve"> staff </w:t>
      </w:r>
      <w:proofErr w:type="spellStart"/>
      <w:r w:rsidRPr="00493469">
        <w:rPr>
          <w:i/>
        </w:rPr>
        <w:t>have</w:t>
      </w:r>
      <w:proofErr w:type="spellEnd"/>
      <w:r w:rsidRPr="00493469">
        <w:rPr>
          <w:i/>
        </w:rPr>
        <w:t xml:space="preserve"> </w:t>
      </w:r>
      <w:proofErr w:type="spellStart"/>
      <w:r w:rsidRPr="00493469">
        <w:rPr>
          <w:i/>
        </w:rPr>
        <w:t>proposed</w:t>
      </w:r>
      <w:proofErr w:type="spellEnd"/>
      <w:r w:rsidRPr="00493469">
        <w:rPr>
          <w:i/>
        </w:rPr>
        <w:t xml:space="preserve"> </w:t>
      </w:r>
      <w:proofErr w:type="spellStart"/>
      <w:r w:rsidRPr="00493469">
        <w:rPr>
          <w:i/>
        </w:rPr>
        <w:t>that</w:t>
      </w:r>
      <w:proofErr w:type="spellEnd"/>
      <w:r w:rsidRPr="00493469">
        <w:rPr>
          <w:i/>
        </w:rPr>
        <w:t xml:space="preserve"> </w:t>
      </w:r>
      <w:proofErr w:type="spellStart"/>
      <w:r w:rsidRPr="00493469">
        <w:rPr>
          <w:i/>
        </w:rPr>
        <w:t>the</w:t>
      </w:r>
      <w:proofErr w:type="spellEnd"/>
      <w:r w:rsidRPr="00493469">
        <w:rPr>
          <w:i/>
        </w:rPr>
        <w:t xml:space="preserve"> RFI </w:t>
      </w:r>
      <w:proofErr w:type="spellStart"/>
      <w:r w:rsidRPr="00493469">
        <w:rPr>
          <w:i/>
        </w:rPr>
        <w:t>seek</w:t>
      </w:r>
      <w:proofErr w:type="spellEnd"/>
      <w:r w:rsidRPr="00493469">
        <w:rPr>
          <w:i/>
        </w:rPr>
        <w:t xml:space="preserve"> </w:t>
      </w:r>
      <w:proofErr w:type="spellStart"/>
      <w:r w:rsidRPr="00493469">
        <w:rPr>
          <w:i/>
        </w:rPr>
        <w:t>views</w:t>
      </w:r>
      <w:proofErr w:type="spellEnd"/>
      <w:r w:rsidRPr="00493469">
        <w:rPr>
          <w:i/>
        </w:rPr>
        <w:t xml:space="preserve"> </w:t>
      </w:r>
      <w:proofErr w:type="spellStart"/>
      <w:r w:rsidRPr="00493469">
        <w:rPr>
          <w:i/>
        </w:rPr>
        <w:t>on</w:t>
      </w:r>
      <w:proofErr w:type="spellEnd"/>
      <w:r w:rsidRPr="00493469">
        <w:rPr>
          <w:i/>
        </w:rPr>
        <w:t xml:space="preserve"> </w:t>
      </w:r>
      <w:proofErr w:type="spellStart"/>
      <w:r w:rsidRPr="00493469">
        <w:rPr>
          <w:i/>
        </w:rPr>
        <w:t>whether</w:t>
      </w:r>
      <w:proofErr w:type="spellEnd"/>
      <w:r w:rsidRPr="00493469">
        <w:rPr>
          <w:i/>
        </w:rPr>
        <w:t xml:space="preserve"> and </w:t>
      </w:r>
      <w:proofErr w:type="spellStart"/>
      <w:r w:rsidRPr="00493469">
        <w:rPr>
          <w:i/>
        </w:rPr>
        <w:t>how</w:t>
      </w:r>
      <w:proofErr w:type="spellEnd"/>
      <w:r w:rsidRPr="00493469">
        <w:rPr>
          <w:i/>
        </w:rPr>
        <w:t xml:space="preserve"> </w:t>
      </w:r>
      <w:proofErr w:type="spellStart"/>
      <w:r w:rsidRPr="00493469">
        <w:rPr>
          <w:i/>
        </w:rPr>
        <w:t>to</w:t>
      </w:r>
      <w:proofErr w:type="spellEnd"/>
      <w:r w:rsidRPr="00493469">
        <w:rPr>
          <w:i/>
        </w:rPr>
        <w:t xml:space="preserve"> </w:t>
      </w:r>
      <w:proofErr w:type="spellStart"/>
      <w:r w:rsidRPr="00493469">
        <w:rPr>
          <w:i/>
        </w:rPr>
        <w:t>align</w:t>
      </w:r>
      <w:proofErr w:type="spellEnd"/>
      <w:r w:rsidRPr="00493469">
        <w:rPr>
          <w:i/>
        </w:rPr>
        <w:t xml:space="preserve"> </w:t>
      </w:r>
      <w:proofErr w:type="spellStart"/>
      <w:r w:rsidRPr="00493469">
        <w:rPr>
          <w:i/>
        </w:rPr>
        <w:t>the</w:t>
      </w:r>
      <w:proofErr w:type="spellEnd"/>
      <w:r w:rsidRPr="00493469">
        <w:rPr>
          <w:i/>
        </w:rPr>
        <w:t xml:space="preserve"> IFRS </w:t>
      </w:r>
      <w:proofErr w:type="spellStart"/>
      <w:r w:rsidRPr="00493469">
        <w:rPr>
          <w:i/>
        </w:rPr>
        <w:t>for</w:t>
      </w:r>
      <w:proofErr w:type="spellEnd"/>
      <w:r w:rsidRPr="00493469">
        <w:rPr>
          <w:i/>
        </w:rPr>
        <w:t xml:space="preserve"> </w:t>
      </w:r>
      <w:proofErr w:type="spellStart"/>
      <w:r w:rsidRPr="00493469">
        <w:rPr>
          <w:i/>
        </w:rPr>
        <w:t>SMEs</w:t>
      </w:r>
      <w:proofErr w:type="spellEnd"/>
      <w:r w:rsidRPr="00493469">
        <w:rPr>
          <w:i/>
        </w:rPr>
        <w:t xml:space="preserve"> Standard </w:t>
      </w:r>
      <w:proofErr w:type="spellStart"/>
      <w:r w:rsidRPr="00493469">
        <w:rPr>
          <w:i/>
        </w:rPr>
        <w:t>with</w:t>
      </w:r>
      <w:proofErr w:type="spellEnd"/>
      <w:r w:rsidRPr="00493469">
        <w:rPr>
          <w:i/>
        </w:rPr>
        <w:t xml:space="preserve"> new and </w:t>
      </w:r>
      <w:proofErr w:type="spellStart"/>
      <w:r w:rsidRPr="00493469">
        <w:rPr>
          <w:i/>
        </w:rPr>
        <w:t>amended</w:t>
      </w:r>
      <w:proofErr w:type="spellEnd"/>
      <w:r w:rsidRPr="00493469">
        <w:rPr>
          <w:i/>
        </w:rPr>
        <w:t xml:space="preserve"> IFRS </w:t>
      </w:r>
      <w:proofErr w:type="spellStart"/>
      <w:r w:rsidRPr="00493469">
        <w:rPr>
          <w:i/>
        </w:rPr>
        <w:t>Standards</w:t>
      </w:r>
      <w:proofErr w:type="spellEnd"/>
      <w:r w:rsidRPr="00493469">
        <w:rPr>
          <w:i/>
        </w:rPr>
        <w:t xml:space="preserve">.  </w:t>
      </w:r>
      <w:proofErr w:type="spellStart"/>
      <w:r w:rsidRPr="00493469">
        <w:rPr>
          <w:i/>
        </w:rPr>
        <w:t>Based</w:t>
      </w:r>
      <w:proofErr w:type="spellEnd"/>
      <w:r w:rsidRPr="00493469">
        <w:rPr>
          <w:i/>
        </w:rPr>
        <w:t xml:space="preserve"> </w:t>
      </w:r>
      <w:proofErr w:type="spellStart"/>
      <w:r w:rsidRPr="00493469">
        <w:rPr>
          <w:i/>
        </w:rPr>
        <w:t>on</w:t>
      </w:r>
      <w:proofErr w:type="spellEnd"/>
      <w:r w:rsidRPr="00493469">
        <w:rPr>
          <w:i/>
        </w:rPr>
        <w:t xml:space="preserve"> </w:t>
      </w:r>
      <w:proofErr w:type="spellStart"/>
      <w:r w:rsidRPr="00493469">
        <w:rPr>
          <w:i/>
        </w:rPr>
        <w:t>feedback</w:t>
      </w:r>
      <w:proofErr w:type="spellEnd"/>
      <w:r w:rsidRPr="00493469">
        <w:rPr>
          <w:i/>
        </w:rPr>
        <w:t xml:space="preserve"> </w:t>
      </w:r>
      <w:proofErr w:type="spellStart"/>
      <w:r w:rsidRPr="00493469">
        <w:rPr>
          <w:i/>
        </w:rPr>
        <w:t>on</w:t>
      </w:r>
      <w:proofErr w:type="spellEnd"/>
      <w:r w:rsidRPr="00493469">
        <w:rPr>
          <w:i/>
        </w:rPr>
        <w:t xml:space="preserve"> </w:t>
      </w:r>
      <w:proofErr w:type="spellStart"/>
      <w:r w:rsidRPr="00493469">
        <w:rPr>
          <w:i/>
        </w:rPr>
        <w:t>the</w:t>
      </w:r>
      <w:proofErr w:type="spellEnd"/>
      <w:r w:rsidRPr="00493469">
        <w:rPr>
          <w:i/>
        </w:rPr>
        <w:t xml:space="preserve"> RFI, </w:t>
      </w:r>
      <w:proofErr w:type="spellStart"/>
      <w:r w:rsidRPr="00493469">
        <w:rPr>
          <w:i/>
        </w:rPr>
        <w:t>the</w:t>
      </w:r>
      <w:proofErr w:type="spellEnd"/>
      <w:r w:rsidRPr="00493469">
        <w:rPr>
          <w:i/>
        </w:rPr>
        <w:t xml:space="preserve"> </w:t>
      </w:r>
      <w:proofErr w:type="spellStart"/>
      <w:r w:rsidRPr="00493469">
        <w:rPr>
          <w:i/>
        </w:rPr>
        <w:t>Board</w:t>
      </w:r>
      <w:proofErr w:type="spellEnd"/>
      <w:r w:rsidRPr="00493469">
        <w:rPr>
          <w:i/>
        </w:rPr>
        <w:t xml:space="preserve"> </w:t>
      </w:r>
      <w:proofErr w:type="spellStart"/>
      <w:r w:rsidRPr="00493469">
        <w:rPr>
          <w:i/>
        </w:rPr>
        <w:t>will</w:t>
      </w:r>
      <w:proofErr w:type="spellEnd"/>
      <w:r w:rsidRPr="00493469">
        <w:rPr>
          <w:i/>
        </w:rPr>
        <w:t xml:space="preserve"> </w:t>
      </w:r>
      <w:proofErr w:type="spellStart"/>
      <w:r w:rsidRPr="00493469">
        <w:rPr>
          <w:i/>
        </w:rPr>
        <w:t>consider</w:t>
      </w:r>
      <w:proofErr w:type="spellEnd"/>
      <w:r w:rsidRPr="00493469">
        <w:rPr>
          <w:i/>
        </w:rPr>
        <w:t xml:space="preserve"> </w:t>
      </w:r>
      <w:proofErr w:type="spellStart"/>
      <w:r w:rsidRPr="00493469">
        <w:rPr>
          <w:i/>
        </w:rPr>
        <w:t>whether</w:t>
      </w:r>
      <w:proofErr w:type="spellEnd"/>
      <w:r w:rsidRPr="00493469">
        <w:rPr>
          <w:i/>
        </w:rPr>
        <w:t xml:space="preserve"> </w:t>
      </w:r>
      <w:proofErr w:type="spellStart"/>
      <w:r w:rsidRPr="00493469">
        <w:rPr>
          <w:i/>
        </w:rPr>
        <w:t>to</w:t>
      </w:r>
      <w:proofErr w:type="spellEnd"/>
      <w:r w:rsidRPr="00493469">
        <w:rPr>
          <w:i/>
        </w:rPr>
        <w:t xml:space="preserve"> </w:t>
      </w:r>
      <w:proofErr w:type="spellStart"/>
      <w:r w:rsidRPr="00493469">
        <w:rPr>
          <w:i/>
        </w:rPr>
        <w:t>develop</w:t>
      </w:r>
      <w:proofErr w:type="spellEnd"/>
      <w:r w:rsidRPr="00493469">
        <w:rPr>
          <w:i/>
        </w:rPr>
        <w:t xml:space="preserve"> </w:t>
      </w:r>
      <w:proofErr w:type="spellStart"/>
      <w:r w:rsidRPr="00493469">
        <w:rPr>
          <w:i/>
        </w:rPr>
        <w:t>an</w:t>
      </w:r>
      <w:proofErr w:type="spellEnd"/>
      <w:r w:rsidRPr="00493469">
        <w:rPr>
          <w:i/>
        </w:rPr>
        <w:t xml:space="preserve"> </w:t>
      </w:r>
      <w:proofErr w:type="spellStart"/>
      <w:r w:rsidRPr="00493469">
        <w:rPr>
          <w:i/>
        </w:rPr>
        <w:t>exposure</w:t>
      </w:r>
      <w:proofErr w:type="spellEnd"/>
      <w:r w:rsidRPr="00493469">
        <w:rPr>
          <w:i/>
        </w:rPr>
        <w:t xml:space="preserve"> draft </w:t>
      </w:r>
      <w:proofErr w:type="spellStart"/>
      <w:r w:rsidRPr="00493469">
        <w:rPr>
          <w:i/>
        </w:rPr>
        <w:t>of</w:t>
      </w:r>
      <w:proofErr w:type="spellEnd"/>
      <w:r w:rsidRPr="00493469">
        <w:rPr>
          <w:i/>
        </w:rPr>
        <w:t xml:space="preserve"> </w:t>
      </w:r>
      <w:proofErr w:type="spellStart"/>
      <w:r w:rsidRPr="00493469">
        <w:rPr>
          <w:i/>
        </w:rPr>
        <w:t>amendments</w:t>
      </w:r>
      <w:proofErr w:type="spellEnd"/>
      <w:r w:rsidRPr="00493469">
        <w:rPr>
          <w:i/>
        </w:rPr>
        <w:t xml:space="preserve"> </w:t>
      </w:r>
      <w:proofErr w:type="spellStart"/>
      <w:r w:rsidRPr="00493469">
        <w:rPr>
          <w:i/>
        </w:rPr>
        <w:t>to</w:t>
      </w:r>
      <w:proofErr w:type="spellEnd"/>
      <w:r w:rsidRPr="00493469">
        <w:rPr>
          <w:i/>
        </w:rPr>
        <w:t xml:space="preserve"> </w:t>
      </w:r>
      <w:proofErr w:type="spellStart"/>
      <w:r w:rsidRPr="00493469">
        <w:rPr>
          <w:i/>
        </w:rPr>
        <w:t>the</w:t>
      </w:r>
      <w:proofErr w:type="spellEnd"/>
      <w:r w:rsidRPr="00493469">
        <w:rPr>
          <w:i/>
        </w:rPr>
        <w:t xml:space="preserve"> IFRS </w:t>
      </w:r>
      <w:proofErr w:type="spellStart"/>
      <w:r w:rsidRPr="00493469">
        <w:rPr>
          <w:i/>
        </w:rPr>
        <w:t>for</w:t>
      </w:r>
      <w:proofErr w:type="spellEnd"/>
      <w:r w:rsidRPr="00493469">
        <w:rPr>
          <w:i/>
        </w:rPr>
        <w:t xml:space="preserve"> </w:t>
      </w:r>
      <w:proofErr w:type="spellStart"/>
      <w:r w:rsidRPr="00493469">
        <w:rPr>
          <w:i/>
        </w:rPr>
        <w:t>SMEs</w:t>
      </w:r>
      <w:proofErr w:type="spellEnd"/>
      <w:r w:rsidRPr="00493469">
        <w:rPr>
          <w:i/>
        </w:rPr>
        <w:t xml:space="preserve"> Standard. ―</w:t>
      </w:r>
      <w:proofErr w:type="spellStart"/>
      <w:r w:rsidRPr="00493469">
        <w:rPr>
          <w:i/>
        </w:rPr>
        <w:t>Over</w:t>
      </w:r>
      <w:proofErr w:type="spellEnd"/>
      <w:r w:rsidRPr="00493469">
        <w:rPr>
          <w:i/>
        </w:rPr>
        <w:t xml:space="preserve"> </w:t>
      </w:r>
      <w:proofErr w:type="spellStart"/>
      <w:r w:rsidRPr="00493469">
        <w:rPr>
          <w:i/>
        </w:rPr>
        <w:t>the</w:t>
      </w:r>
      <w:proofErr w:type="spellEnd"/>
      <w:r w:rsidRPr="00493469">
        <w:rPr>
          <w:i/>
        </w:rPr>
        <w:t xml:space="preserve"> </w:t>
      </w:r>
      <w:proofErr w:type="spellStart"/>
      <w:r w:rsidRPr="00493469">
        <w:rPr>
          <w:i/>
        </w:rPr>
        <w:t>review</w:t>
      </w:r>
      <w:proofErr w:type="spellEnd"/>
      <w:r w:rsidRPr="00493469">
        <w:rPr>
          <w:i/>
        </w:rPr>
        <w:t xml:space="preserve"> </w:t>
      </w:r>
      <w:proofErr w:type="spellStart"/>
      <w:r w:rsidRPr="00493469">
        <w:rPr>
          <w:i/>
        </w:rPr>
        <w:t>period</w:t>
      </w:r>
      <w:proofErr w:type="spellEnd"/>
      <w:r w:rsidRPr="00493469">
        <w:rPr>
          <w:i/>
        </w:rPr>
        <w:t xml:space="preserve"> staff </w:t>
      </w:r>
      <w:proofErr w:type="spellStart"/>
      <w:r w:rsidRPr="00493469">
        <w:rPr>
          <w:i/>
        </w:rPr>
        <w:t>will</w:t>
      </w:r>
      <w:proofErr w:type="spellEnd"/>
      <w:r w:rsidRPr="00493469">
        <w:rPr>
          <w:i/>
        </w:rPr>
        <w:t xml:space="preserve"> </w:t>
      </w:r>
      <w:proofErr w:type="spellStart"/>
      <w:r w:rsidRPr="00493469">
        <w:rPr>
          <w:i/>
        </w:rPr>
        <w:t>occasionally</w:t>
      </w:r>
      <w:proofErr w:type="spellEnd"/>
      <w:r w:rsidRPr="00493469">
        <w:rPr>
          <w:i/>
        </w:rPr>
        <w:t xml:space="preserve"> </w:t>
      </w:r>
      <w:proofErr w:type="spellStart"/>
      <w:r w:rsidRPr="00493469">
        <w:rPr>
          <w:i/>
        </w:rPr>
        <w:t>publish</w:t>
      </w:r>
      <w:proofErr w:type="spellEnd"/>
      <w:r w:rsidRPr="00493469">
        <w:rPr>
          <w:i/>
        </w:rPr>
        <w:t xml:space="preserve"> </w:t>
      </w:r>
      <w:proofErr w:type="spellStart"/>
      <w:r w:rsidRPr="00493469">
        <w:rPr>
          <w:i/>
        </w:rPr>
        <w:t>additional</w:t>
      </w:r>
      <w:proofErr w:type="spellEnd"/>
      <w:r w:rsidRPr="00493469">
        <w:rPr>
          <w:i/>
        </w:rPr>
        <w:t xml:space="preserve"> </w:t>
      </w:r>
      <w:proofErr w:type="spellStart"/>
      <w:r w:rsidRPr="00493469">
        <w:rPr>
          <w:i/>
        </w:rPr>
        <w:t>editions</w:t>
      </w:r>
      <w:proofErr w:type="spellEnd"/>
      <w:r w:rsidRPr="00493469">
        <w:rPr>
          <w:i/>
        </w:rPr>
        <w:t xml:space="preserve"> </w:t>
      </w:r>
      <w:proofErr w:type="spellStart"/>
      <w:r w:rsidRPr="00493469">
        <w:rPr>
          <w:i/>
        </w:rPr>
        <w:t>of</w:t>
      </w:r>
      <w:proofErr w:type="spellEnd"/>
      <w:r w:rsidRPr="00493469">
        <w:rPr>
          <w:i/>
        </w:rPr>
        <w:t xml:space="preserve"> </w:t>
      </w:r>
      <w:proofErr w:type="spellStart"/>
      <w:r w:rsidRPr="00493469">
        <w:rPr>
          <w:i/>
        </w:rPr>
        <w:t>this</w:t>
      </w:r>
      <w:proofErr w:type="spellEnd"/>
      <w:r w:rsidRPr="00493469">
        <w:rPr>
          <w:i/>
        </w:rPr>
        <w:t xml:space="preserve"> newsletter </w:t>
      </w:r>
      <w:proofErr w:type="spellStart"/>
      <w:r w:rsidRPr="00493469">
        <w:rPr>
          <w:i/>
        </w:rPr>
        <w:t>to</w:t>
      </w:r>
      <w:proofErr w:type="spellEnd"/>
      <w:r w:rsidRPr="00493469">
        <w:rPr>
          <w:i/>
        </w:rPr>
        <w:t xml:space="preserve"> </w:t>
      </w:r>
      <w:proofErr w:type="spellStart"/>
      <w:r w:rsidRPr="00493469">
        <w:rPr>
          <w:i/>
        </w:rPr>
        <w:t>ensure</w:t>
      </w:r>
      <w:proofErr w:type="spellEnd"/>
      <w:r w:rsidRPr="00493469">
        <w:rPr>
          <w:i/>
        </w:rPr>
        <w:t xml:space="preserve"> </w:t>
      </w:r>
      <w:proofErr w:type="spellStart"/>
      <w:r w:rsidRPr="00493469">
        <w:rPr>
          <w:i/>
        </w:rPr>
        <w:t>that</w:t>
      </w:r>
      <w:proofErr w:type="spellEnd"/>
      <w:r w:rsidRPr="00493469">
        <w:rPr>
          <w:i/>
        </w:rPr>
        <w:t xml:space="preserve"> </w:t>
      </w:r>
      <w:proofErr w:type="spellStart"/>
      <w:r w:rsidRPr="00493469">
        <w:rPr>
          <w:i/>
        </w:rPr>
        <w:t>subscribers</w:t>
      </w:r>
      <w:proofErr w:type="spellEnd"/>
      <w:r w:rsidRPr="00493469">
        <w:rPr>
          <w:i/>
        </w:rPr>
        <w:t xml:space="preserve"> are </w:t>
      </w:r>
      <w:proofErr w:type="spellStart"/>
      <w:r w:rsidRPr="00493469">
        <w:rPr>
          <w:i/>
        </w:rPr>
        <w:t>kept</w:t>
      </w:r>
      <w:proofErr w:type="spellEnd"/>
      <w:r w:rsidRPr="00493469">
        <w:rPr>
          <w:i/>
        </w:rPr>
        <w:t xml:space="preserve"> up </w:t>
      </w:r>
      <w:proofErr w:type="spellStart"/>
      <w:r w:rsidRPr="00493469">
        <w:rPr>
          <w:i/>
        </w:rPr>
        <w:t>to</w:t>
      </w:r>
      <w:proofErr w:type="spellEnd"/>
      <w:r w:rsidRPr="00493469">
        <w:rPr>
          <w:i/>
        </w:rPr>
        <w:t xml:space="preserve"> date </w:t>
      </w:r>
      <w:proofErr w:type="spellStart"/>
      <w:r w:rsidRPr="00493469">
        <w:rPr>
          <w:i/>
        </w:rPr>
        <w:t>with</w:t>
      </w:r>
      <w:proofErr w:type="spellEnd"/>
      <w:r w:rsidRPr="00493469">
        <w:rPr>
          <w:i/>
        </w:rPr>
        <w:t xml:space="preserve"> </w:t>
      </w:r>
      <w:proofErr w:type="spellStart"/>
      <w:r w:rsidRPr="00493469">
        <w:rPr>
          <w:i/>
        </w:rPr>
        <w:t>the</w:t>
      </w:r>
      <w:proofErr w:type="spellEnd"/>
      <w:r w:rsidRPr="00493469">
        <w:rPr>
          <w:i/>
        </w:rPr>
        <w:t xml:space="preserve"> </w:t>
      </w:r>
      <w:proofErr w:type="spellStart"/>
      <w:r w:rsidRPr="00493469">
        <w:rPr>
          <w:i/>
        </w:rPr>
        <w:t>Board’s</w:t>
      </w:r>
      <w:proofErr w:type="spellEnd"/>
      <w:r w:rsidRPr="00493469">
        <w:rPr>
          <w:i/>
        </w:rPr>
        <w:t xml:space="preserve"> </w:t>
      </w:r>
      <w:proofErr w:type="spellStart"/>
      <w:r w:rsidRPr="00493469">
        <w:rPr>
          <w:i/>
        </w:rPr>
        <w:t>tentative</w:t>
      </w:r>
      <w:proofErr w:type="spellEnd"/>
      <w:r w:rsidRPr="00493469">
        <w:rPr>
          <w:i/>
        </w:rPr>
        <w:t xml:space="preserve"> </w:t>
      </w:r>
      <w:proofErr w:type="spellStart"/>
      <w:r w:rsidRPr="00493469">
        <w:rPr>
          <w:i/>
        </w:rPr>
        <w:t>decisions</w:t>
      </w:r>
      <w:proofErr w:type="spellEnd"/>
      <w:r w:rsidRPr="00493469">
        <w:rPr>
          <w:i/>
        </w:rPr>
        <w:t xml:space="preserve"> </w:t>
      </w:r>
      <w:proofErr w:type="spellStart"/>
      <w:r w:rsidRPr="00493469">
        <w:rPr>
          <w:i/>
        </w:rPr>
        <w:t>about</w:t>
      </w:r>
      <w:proofErr w:type="spellEnd"/>
      <w:r w:rsidRPr="00493469">
        <w:rPr>
          <w:i/>
        </w:rPr>
        <w:t xml:space="preserve"> </w:t>
      </w:r>
      <w:proofErr w:type="spellStart"/>
      <w:r w:rsidRPr="00493469">
        <w:rPr>
          <w:i/>
        </w:rPr>
        <w:t>the</w:t>
      </w:r>
      <w:proofErr w:type="spellEnd"/>
      <w:r w:rsidRPr="00493469">
        <w:rPr>
          <w:i/>
        </w:rPr>
        <w:t xml:space="preserve"> </w:t>
      </w:r>
      <w:proofErr w:type="spellStart"/>
      <w:r w:rsidRPr="00493469">
        <w:rPr>
          <w:i/>
        </w:rPr>
        <w:t>project</w:t>
      </w:r>
      <w:proofErr w:type="spellEnd"/>
      <w:r w:rsidRPr="00493469">
        <w:rPr>
          <w:i/>
        </w:rPr>
        <w:t>.</w:t>
      </w:r>
      <w:r>
        <w:t>”. De esta manera se da cumplimiento al modo de proceder determinado desde su emisión original. Resulta intrigante que nada se diga de la no adopción de la Unión Europea</w:t>
      </w:r>
      <w:r w:rsidR="00CE0D44">
        <w:t>. Su visión no solamente financiera nos parece más adecuada. Sin embargo, IASB insiste en un conjunto simplificado de las normas plenas. La gran mayoría de las medianas, pequeñas y micro empresas no participan activamente del mercado de capitales (valores y créditos) ni suelen estar para la venta.</w:t>
      </w:r>
    </w:p>
    <w:p w14:paraId="3D90CF62" w14:textId="1C1E95A1" w:rsidR="00CE0D44" w:rsidRDefault="00CE0D44" w:rsidP="00493469">
      <w:r>
        <w:t xml:space="preserve">En Colombia el Consejo Técnico de la Contaduría Pública debería realizar una </w:t>
      </w:r>
      <w:r>
        <w:t>amplia encuesta que permita conocer las observaciones de los distintos preparadores y aseguradores. Hasta el momento, en lugar de adoptar una posición analítica, el organismo se ha desempeñado como un defensor de oficio de las normas internacionales, desestimulando la presentación de observaciones durante la consulta pública.</w:t>
      </w:r>
    </w:p>
    <w:p w14:paraId="5C5EF5F0" w14:textId="50B7EBDD" w:rsidR="00CE0D44" w:rsidRDefault="00CE0D44" w:rsidP="00493469">
      <w:r>
        <w:t xml:space="preserve">Con la eliminación del régimen simplificado que en materia de IVA contenía el Estatuto Tributario, se crea la posibilidad de repensar los grupos 2 y 3. ¿Son los linderos de tamaño escogidos los mejores criterios? Recordemos que la </w:t>
      </w:r>
      <w:hyperlink r:id="rId8" w:history="1">
        <w:r w:rsidRPr="00CE0D44">
          <w:rPr>
            <w:rStyle w:val="Hipervnculo"/>
          </w:rPr>
          <w:t>Ley 1314 de 2009</w:t>
        </w:r>
      </w:hyperlink>
      <w:r>
        <w:t xml:space="preserve"> estableció muchos más criterios para tener en cuenta, que hasta el día de hoy han sido ignorados. Hace tiempo el CTCP manifestó al Gobierno que la definición de los grupos no debería depender de la clasificación para su fomento, para evitar cambios impensados en materia contable.</w:t>
      </w:r>
    </w:p>
    <w:p w14:paraId="3AE05C12" w14:textId="5A3F142F" w:rsidR="00AC5E38" w:rsidRDefault="00AC5E38" w:rsidP="00493469">
      <w:r>
        <w:t xml:space="preserve">La observación y el análisis de lo que sucede en la realidad es fundamental para asegurar la mejor legislación. </w:t>
      </w:r>
      <w:r w:rsidRPr="00AC5E38">
        <w:rPr>
          <w:i/>
        </w:rPr>
        <w:t>A priori</w:t>
      </w:r>
      <w:r>
        <w:t xml:space="preserve"> sabemos de un gran grupo de empresas que no aplica las nuevas normas de información financiera y de muchos contadores que no se han preparado para su aplicación ni para la observancia de las normas de aseguramiento de información. ¿Significa que la convergencia está fallando? ¿Lo que importa es lo que sucede en el grupo 1? Es claro que IASB no percibe las necesidades de cada jurisdicción. Por lo tanto, cada una debe cuidar de sí misma.</w:t>
      </w:r>
    </w:p>
    <w:p w14:paraId="27E9424D" w14:textId="1ED9534E" w:rsidR="00AC5E38" w:rsidRPr="00AC5E38" w:rsidRDefault="00AC5E38" w:rsidP="00AC5E38">
      <w:pPr>
        <w:jc w:val="right"/>
        <w:rPr>
          <w:i/>
        </w:rPr>
      </w:pPr>
      <w:r w:rsidRPr="00AC5E38">
        <w:rPr>
          <w:i/>
        </w:rPr>
        <w:t>Hernando Bermúdez Gómez</w:t>
      </w:r>
    </w:p>
    <w:sectPr w:rsidR="00AC5E38" w:rsidRPr="00AC5E3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CD2D" w14:textId="77777777" w:rsidR="005926F4" w:rsidRDefault="005926F4" w:rsidP="00EE7812">
      <w:pPr>
        <w:spacing w:after="0" w:line="240" w:lineRule="auto"/>
      </w:pPr>
      <w:r>
        <w:separator/>
      </w:r>
    </w:p>
  </w:endnote>
  <w:endnote w:type="continuationSeparator" w:id="0">
    <w:p w14:paraId="63DB8F68" w14:textId="77777777" w:rsidR="005926F4" w:rsidRDefault="005926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F0D1" w14:textId="77777777" w:rsidR="005926F4" w:rsidRDefault="005926F4" w:rsidP="00EE7812">
      <w:pPr>
        <w:spacing w:after="0" w:line="240" w:lineRule="auto"/>
      </w:pPr>
      <w:r>
        <w:separator/>
      </w:r>
    </w:p>
  </w:footnote>
  <w:footnote w:type="continuationSeparator" w:id="0">
    <w:p w14:paraId="34554D36" w14:textId="77777777" w:rsidR="005926F4" w:rsidRDefault="005926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E63763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w:t>
    </w:r>
    <w:r w:rsidR="00493469">
      <w:t>8</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5926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6F4"/>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A8"/>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7466-4A60-4743-9729-6AB2FCE2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2019-04-13T21:42:00Z</dcterms:created>
  <dcterms:modified xsi:type="dcterms:W3CDTF">2019-04-13T21:42:00Z</dcterms:modified>
</cp:coreProperties>
</file>